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48B3" w:rsidRPr="00B2351E" w:rsidRDefault="003B48B3" w:rsidP="003B48B3">
      <w:pPr>
        <w:jc w:val="center"/>
        <w:rPr>
          <w:b/>
          <w:sz w:val="52"/>
          <w:szCs w:val="52"/>
        </w:rPr>
      </w:pPr>
      <w:bookmarkStart w:id="0" w:name="_Toc99852930"/>
      <w:r w:rsidRPr="00B2351E">
        <w:rPr>
          <w:b/>
          <w:sz w:val="52"/>
          <w:szCs w:val="52"/>
        </w:rPr>
        <w:t xml:space="preserve">SALEO spol. </w:t>
      </w:r>
      <w:proofErr w:type="gramStart"/>
      <w:r w:rsidRPr="00B2351E">
        <w:rPr>
          <w:b/>
          <w:sz w:val="52"/>
          <w:szCs w:val="52"/>
        </w:rPr>
        <w:t>s</w:t>
      </w:r>
      <w:proofErr w:type="gramEnd"/>
      <w:r w:rsidRPr="00B2351E">
        <w:rPr>
          <w:b/>
          <w:sz w:val="52"/>
          <w:szCs w:val="52"/>
        </w:rPr>
        <w:t> r.o.</w:t>
      </w:r>
    </w:p>
    <w:p w:rsidR="00AB5AAC" w:rsidRPr="00B2351E" w:rsidRDefault="00AB5AAC" w:rsidP="003B48B3">
      <w:pPr>
        <w:jc w:val="center"/>
        <w:rPr>
          <w:b/>
          <w:sz w:val="52"/>
          <w:szCs w:val="52"/>
        </w:rPr>
      </w:pPr>
    </w:p>
    <w:p w:rsidR="00AB5AAC" w:rsidRDefault="00AB5AAC" w:rsidP="003B48B3">
      <w:pPr>
        <w:jc w:val="center"/>
        <w:rPr>
          <w:b/>
          <w:color w:val="1C62D4"/>
          <w:sz w:val="52"/>
          <w:szCs w:val="52"/>
        </w:rPr>
      </w:pPr>
    </w:p>
    <w:p w:rsidR="00AB5AAC" w:rsidRDefault="00AB5AAC" w:rsidP="003B48B3">
      <w:pPr>
        <w:jc w:val="center"/>
        <w:rPr>
          <w:b/>
          <w:color w:val="1C62D4"/>
          <w:sz w:val="52"/>
          <w:szCs w:val="52"/>
        </w:rPr>
      </w:pPr>
    </w:p>
    <w:p w:rsidR="00AB5AAC" w:rsidRPr="00C14DC5" w:rsidRDefault="00AB5AAC" w:rsidP="003B48B3">
      <w:pPr>
        <w:jc w:val="center"/>
        <w:rPr>
          <w:b/>
          <w:color w:val="1C62D4"/>
          <w:sz w:val="52"/>
          <w:szCs w:val="52"/>
        </w:rPr>
      </w:pPr>
    </w:p>
    <w:p w:rsidR="003B48B3" w:rsidRDefault="003B48B3" w:rsidP="003B48B3">
      <w:pPr>
        <w:rPr>
          <w:b/>
          <w:sz w:val="52"/>
          <w:szCs w:val="52"/>
        </w:rPr>
      </w:pPr>
    </w:p>
    <w:p w:rsidR="003B48B3" w:rsidRPr="00C14DC5" w:rsidRDefault="003B48B3" w:rsidP="003B48B3">
      <w:pPr>
        <w:jc w:val="center"/>
        <w:rPr>
          <w:b/>
          <w:sz w:val="72"/>
          <w:szCs w:val="72"/>
        </w:rPr>
      </w:pPr>
      <w:r w:rsidRPr="00C14DC5">
        <w:rPr>
          <w:b/>
          <w:sz w:val="72"/>
          <w:szCs w:val="72"/>
        </w:rPr>
        <w:t>P r o v o z n í   ř á d</w:t>
      </w:r>
    </w:p>
    <w:p w:rsidR="003B48B3" w:rsidRPr="00C14DC5" w:rsidRDefault="003B48B3" w:rsidP="003B48B3">
      <w:pPr>
        <w:jc w:val="center"/>
        <w:rPr>
          <w:b/>
          <w:bCs/>
          <w:color w:val="070707"/>
          <w:sz w:val="48"/>
          <w:szCs w:val="48"/>
        </w:rPr>
      </w:pPr>
      <w:proofErr w:type="gramStart"/>
      <w:r w:rsidRPr="00C14DC5">
        <w:rPr>
          <w:b/>
          <w:bCs/>
          <w:color w:val="070707"/>
          <w:sz w:val="48"/>
          <w:szCs w:val="48"/>
        </w:rPr>
        <w:t>zařízení</w:t>
      </w:r>
      <w:proofErr w:type="gramEnd"/>
      <w:r w:rsidRPr="00C14DC5">
        <w:rPr>
          <w:b/>
          <w:bCs/>
          <w:color w:val="070707"/>
          <w:sz w:val="48"/>
          <w:szCs w:val="48"/>
        </w:rPr>
        <w:t xml:space="preserve"> k využívání, odstraňování, sběru nebo výkupu odpadů</w:t>
      </w:r>
    </w:p>
    <w:p w:rsidR="003B48B3" w:rsidRDefault="003B48B3" w:rsidP="003B48B3">
      <w:pPr>
        <w:jc w:val="center"/>
      </w:pPr>
      <w:r>
        <w:rPr>
          <w:b/>
          <w:bCs/>
          <w:color w:val="070707"/>
        </w:rPr>
        <w:t>(</w:t>
      </w:r>
      <w:proofErr w:type="gramStart"/>
      <w:r>
        <w:rPr>
          <w:color w:val="000000"/>
        </w:rPr>
        <w:t>technické</w:t>
      </w:r>
      <w:proofErr w:type="gramEnd"/>
      <w:r>
        <w:rPr>
          <w:color w:val="000000"/>
        </w:rPr>
        <w:t xml:space="preserve"> požadavky a podmínky pro využívání odpadů na povrchu terénu)</w:t>
      </w:r>
    </w:p>
    <w:p w:rsidR="003B48B3" w:rsidRDefault="003B48B3" w:rsidP="003B48B3"/>
    <w:p w:rsidR="00AB5AAC" w:rsidRDefault="00AB5AAC" w:rsidP="003B48B3"/>
    <w:p w:rsidR="00AB5AAC" w:rsidRDefault="00AB5AAC" w:rsidP="003B48B3"/>
    <w:p w:rsidR="00AB5AAC" w:rsidRDefault="00AB5AAC" w:rsidP="003B48B3"/>
    <w:p w:rsidR="00AB5AAC" w:rsidRDefault="00AB5AAC" w:rsidP="003B48B3"/>
    <w:p w:rsidR="00AB5AAC" w:rsidRDefault="00AB5AAC" w:rsidP="003B48B3"/>
    <w:p w:rsidR="00AB5AAC" w:rsidRDefault="00AB5AAC" w:rsidP="003B48B3"/>
    <w:p w:rsidR="00AB5AAC" w:rsidRDefault="00AB5AAC" w:rsidP="003B48B3"/>
    <w:p w:rsidR="003B48B3" w:rsidRPr="00B2351E" w:rsidRDefault="003B48B3" w:rsidP="003B48B3">
      <w:pPr>
        <w:jc w:val="center"/>
        <w:rPr>
          <w:b/>
          <w:sz w:val="40"/>
          <w:szCs w:val="40"/>
        </w:rPr>
      </w:pPr>
      <w:r w:rsidRPr="00B2351E">
        <w:rPr>
          <w:b/>
          <w:sz w:val="40"/>
          <w:szCs w:val="40"/>
        </w:rPr>
        <w:t>Dobývací prostor Chodová Planá – sanace a rekultivace</w:t>
      </w:r>
    </w:p>
    <w:p w:rsidR="003B48B3" w:rsidRDefault="003B48B3" w:rsidP="003B48B3">
      <w:pPr>
        <w:rPr>
          <w:b/>
          <w:bCs/>
          <w:color w:val="070707"/>
        </w:rPr>
      </w:pPr>
    </w:p>
    <w:p w:rsidR="003B48B3" w:rsidRDefault="003B48B3" w:rsidP="003B48B3">
      <w:pPr>
        <w:rPr>
          <w:b/>
          <w:bCs/>
          <w:color w:val="070707"/>
        </w:rPr>
      </w:pPr>
    </w:p>
    <w:p w:rsidR="003B48B3" w:rsidRDefault="003B48B3" w:rsidP="003B48B3">
      <w:proofErr w:type="gramStart"/>
      <w:r w:rsidRPr="00C14DC5">
        <w:rPr>
          <w:b/>
        </w:rPr>
        <w:t>provozovatel</w:t>
      </w:r>
      <w:proofErr w:type="gramEnd"/>
      <w:r w:rsidRPr="00C14DC5">
        <w:rPr>
          <w:b/>
        </w:rPr>
        <w:t>:</w:t>
      </w:r>
      <w:r w:rsidRPr="00C14DC5">
        <w:tab/>
        <w:t xml:space="preserve"> </w:t>
      </w:r>
      <w:r>
        <w:t xml:space="preserve">                                                </w:t>
      </w:r>
      <w:r w:rsidRPr="00C14DC5">
        <w:rPr>
          <w:b/>
        </w:rPr>
        <w:t>vypracoval:</w:t>
      </w:r>
      <w:r>
        <w:rPr>
          <w:b/>
        </w:rPr>
        <w:t xml:space="preserve">                              kraj:</w:t>
      </w:r>
    </w:p>
    <w:p w:rsidR="003B48B3" w:rsidRPr="00C14DC5" w:rsidRDefault="003B48B3" w:rsidP="003B48B3">
      <w:r w:rsidRPr="00C14DC5">
        <w:t xml:space="preserve">SALEO spol. </w:t>
      </w:r>
      <w:proofErr w:type="gramStart"/>
      <w:r w:rsidRPr="00C14DC5">
        <w:t>s</w:t>
      </w:r>
      <w:proofErr w:type="gramEnd"/>
      <w:r w:rsidRPr="00C14DC5">
        <w:t xml:space="preserve"> r.o. </w:t>
      </w:r>
      <w:r>
        <w:t xml:space="preserve">        </w:t>
      </w:r>
      <w:r w:rsidR="003F1C2E">
        <w:t xml:space="preserve">                               </w:t>
      </w:r>
      <w:r>
        <w:t xml:space="preserve">  Ing. </w:t>
      </w:r>
      <w:r w:rsidR="00AF1675">
        <w:t>Iveta Vilímková</w:t>
      </w:r>
      <w:r>
        <w:t xml:space="preserve">                </w:t>
      </w:r>
      <w:r w:rsidR="00AF1675">
        <w:t xml:space="preserve"> </w:t>
      </w:r>
      <w:r>
        <w:t>Plzeňský</w:t>
      </w:r>
    </w:p>
    <w:p w:rsidR="003B48B3" w:rsidRPr="00C14DC5" w:rsidRDefault="003B48B3" w:rsidP="003B48B3">
      <w:proofErr w:type="gramStart"/>
      <w:r w:rsidRPr="00C14DC5">
        <w:t>se</w:t>
      </w:r>
      <w:proofErr w:type="gramEnd"/>
      <w:r w:rsidRPr="00C14DC5">
        <w:t xml:space="preserve"> sídlem </w:t>
      </w:r>
      <w:r w:rsidR="003F1C2E">
        <w:t>Pohraniční stráže 129</w:t>
      </w:r>
      <w:r w:rsidR="00AF1675">
        <w:t xml:space="preserve">                      Ing. Marie Vonešová</w:t>
      </w:r>
    </w:p>
    <w:p w:rsidR="003B48B3" w:rsidRPr="00C14DC5" w:rsidRDefault="003F1C2E" w:rsidP="003B48B3">
      <w:r>
        <w:t xml:space="preserve">348 </w:t>
      </w:r>
      <w:proofErr w:type="gramStart"/>
      <w:r>
        <w:t>13  Chodová</w:t>
      </w:r>
      <w:proofErr w:type="gramEnd"/>
      <w:r>
        <w:t xml:space="preserve"> Planá</w:t>
      </w:r>
    </w:p>
    <w:p w:rsidR="003B48B3" w:rsidRDefault="003B48B3" w:rsidP="003B48B3">
      <w:r w:rsidRPr="00C14DC5">
        <w:t>IČ: 260 66</w:t>
      </w:r>
      <w:r>
        <w:t> </w:t>
      </w:r>
      <w:r w:rsidRPr="00C14DC5">
        <w:t>548</w:t>
      </w:r>
    </w:p>
    <w:p w:rsidR="003B48B3" w:rsidRPr="00C14DC5" w:rsidRDefault="003B48B3" w:rsidP="003B48B3"/>
    <w:p w:rsidR="003B48B3" w:rsidRDefault="003B48B3" w:rsidP="003B48B3">
      <w:r w:rsidRPr="004C3306">
        <w:rPr>
          <w:b/>
        </w:rPr>
        <w:t>Platnost provozního řádu</w:t>
      </w:r>
      <w:r>
        <w:rPr>
          <w:b/>
        </w:rPr>
        <w:t>:</w:t>
      </w:r>
      <w:r>
        <w:tab/>
      </w:r>
    </w:p>
    <w:p w:rsidR="003B48B3" w:rsidRDefault="003B48B3" w:rsidP="003B48B3">
      <w:proofErr w:type="gramStart"/>
      <w:r>
        <w:t>do</w:t>
      </w:r>
      <w:proofErr w:type="gramEnd"/>
      <w:r>
        <w:t xml:space="preserve"> ukončení sanace a rekultivace nebo dle rozhodnutí KÚ</w:t>
      </w:r>
    </w:p>
    <w:p w:rsidR="003B48B3" w:rsidRDefault="003B48B3" w:rsidP="003B48B3"/>
    <w:p w:rsidR="003B48B3" w:rsidRDefault="003B48B3" w:rsidP="003B48B3"/>
    <w:p w:rsidR="00AB5AAC" w:rsidRDefault="00AB5AAC" w:rsidP="003B48B3"/>
    <w:p w:rsidR="00AB5AAC" w:rsidRDefault="00AB5AAC" w:rsidP="003B48B3"/>
    <w:p w:rsidR="00AB5AAC" w:rsidRDefault="00AB5AAC" w:rsidP="003B48B3"/>
    <w:p w:rsidR="003B48B3" w:rsidRPr="00B2351E" w:rsidRDefault="003F1C2E" w:rsidP="00AB5AAC">
      <w:pPr>
        <w:jc w:val="center"/>
        <w:rPr>
          <w:b/>
          <w:sz w:val="32"/>
          <w:szCs w:val="32"/>
        </w:rPr>
      </w:pPr>
      <w:r>
        <w:rPr>
          <w:b/>
          <w:sz w:val="32"/>
          <w:szCs w:val="32"/>
        </w:rPr>
        <w:t>9</w:t>
      </w:r>
      <w:r w:rsidR="00805BD1">
        <w:rPr>
          <w:b/>
          <w:sz w:val="32"/>
          <w:szCs w:val="32"/>
        </w:rPr>
        <w:t>/2020</w:t>
      </w:r>
    </w:p>
    <w:p w:rsidR="003B48B3" w:rsidRDefault="003B48B3" w:rsidP="003B48B3">
      <w:pPr>
        <w:jc w:val="center"/>
        <w:rPr>
          <w:sz w:val="32"/>
          <w:szCs w:val="32"/>
        </w:rPr>
      </w:pPr>
    </w:p>
    <w:p w:rsidR="003B48B3" w:rsidRDefault="003B48B3" w:rsidP="003B48B3">
      <w:pPr>
        <w:jc w:val="center"/>
        <w:rPr>
          <w:sz w:val="32"/>
          <w:szCs w:val="32"/>
        </w:rPr>
      </w:pPr>
    </w:p>
    <w:p w:rsidR="003B48B3" w:rsidRPr="00B2351E" w:rsidRDefault="003B48B3" w:rsidP="003B48B3">
      <w:pPr>
        <w:jc w:val="center"/>
        <w:rPr>
          <w:b/>
          <w:sz w:val="32"/>
          <w:szCs w:val="32"/>
        </w:rPr>
      </w:pPr>
      <w:r w:rsidRPr="00B2351E">
        <w:rPr>
          <w:b/>
          <w:sz w:val="32"/>
          <w:szCs w:val="32"/>
        </w:rPr>
        <w:t>Schválení provozního řádu</w:t>
      </w:r>
    </w:p>
    <w:p w:rsidR="003B48B3" w:rsidRPr="00B2351E" w:rsidRDefault="003B48B3" w:rsidP="003B48B3">
      <w:pPr>
        <w:jc w:val="center"/>
        <w:rPr>
          <w:b/>
          <w:sz w:val="32"/>
          <w:szCs w:val="32"/>
        </w:rPr>
      </w:pPr>
    </w:p>
    <w:p w:rsidR="00E61302" w:rsidRDefault="003B48B3" w:rsidP="003B48B3">
      <w:pPr>
        <w:jc w:val="both"/>
      </w:pPr>
      <w:r w:rsidRPr="00324B98">
        <w:t>Součástí</w:t>
      </w:r>
      <w:r>
        <w:t xml:space="preserve"> tohoto Provozního řádu je textová a přílohov</w:t>
      </w:r>
      <w:r w:rsidR="009E2925">
        <w:t>á</w:t>
      </w:r>
      <w:r>
        <w:t xml:space="preserve"> část. Základní část obsahuje </w:t>
      </w:r>
      <w:r w:rsidR="00E61302">
        <w:t>2</w:t>
      </w:r>
      <w:r w:rsidR="008B476A">
        <w:t>7</w:t>
      </w:r>
      <w:r>
        <w:t xml:space="preserve"> tištěných stran. Přílohová část obsahuje </w:t>
      </w:r>
      <w:r w:rsidR="00C95E79">
        <w:t>6</w:t>
      </w:r>
      <w:r w:rsidR="00E61302">
        <w:t xml:space="preserve"> </w:t>
      </w:r>
      <w:r>
        <w:t xml:space="preserve">grafických, tabulkových a textových příloh označených jako </w:t>
      </w:r>
      <w:r w:rsidR="00E61302">
        <w:t>1</w:t>
      </w:r>
      <w:r>
        <w:t>-</w:t>
      </w:r>
      <w:r w:rsidR="00C95E79">
        <w:t>6</w:t>
      </w:r>
      <w:r w:rsidR="00E61302">
        <w:t>.</w:t>
      </w:r>
    </w:p>
    <w:p w:rsidR="003B48B3" w:rsidRDefault="003B48B3" w:rsidP="003B48B3">
      <w:pPr>
        <w:jc w:val="both"/>
      </w:pPr>
      <w:r>
        <w:t>Provozní řád odpovídá ustanovením dotčených odborných technických i legislativních norem a předpisů. Základní metodikou pro jeho vypracování byly:</w:t>
      </w:r>
    </w:p>
    <w:p w:rsidR="003B48B3" w:rsidRDefault="003B48B3" w:rsidP="009A70BB">
      <w:pPr>
        <w:numPr>
          <w:ilvl w:val="0"/>
          <w:numId w:val="4"/>
        </w:numPr>
        <w:spacing w:after="200" w:line="276" w:lineRule="auto"/>
        <w:jc w:val="both"/>
      </w:pPr>
      <w:r>
        <w:t>předpisy a normy uv</w:t>
      </w:r>
      <w:r w:rsidR="00AB5AAC">
        <w:t>eden</w:t>
      </w:r>
      <w:r>
        <w:t>é v článku 1.2 tohoto řádu</w:t>
      </w:r>
    </w:p>
    <w:p w:rsidR="003B48B3" w:rsidRDefault="003B48B3" w:rsidP="003B48B3">
      <w:pPr>
        <w:jc w:val="both"/>
      </w:pPr>
    </w:p>
    <w:p w:rsidR="003B48B3" w:rsidRDefault="003B48B3" w:rsidP="003B48B3">
      <w:pPr>
        <w:jc w:val="both"/>
      </w:pPr>
      <w:r>
        <w:t xml:space="preserve">Provozní řád je vyhotoven ve třech výtiscích a je distribuován </w:t>
      </w:r>
      <w:proofErr w:type="gramStart"/>
      <w:r>
        <w:t>a</w:t>
      </w:r>
      <w:proofErr w:type="gramEnd"/>
      <w:r>
        <w:t xml:space="preserve"> ulože</w:t>
      </w:r>
      <w:r w:rsidR="00A60276">
        <w:t>n</w:t>
      </w:r>
      <w:r>
        <w:t xml:space="preserve"> dle následujícícho rozdělovníku:</w:t>
      </w:r>
    </w:p>
    <w:p w:rsidR="003B48B3" w:rsidRDefault="003B48B3" w:rsidP="009A70BB">
      <w:pPr>
        <w:numPr>
          <w:ilvl w:val="0"/>
          <w:numId w:val="4"/>
        </w:numPr>
        <w:spacing w:after="200" w:line="276" w:lineRule="auto"/>
        <w:jc w:val="both"/>
      </w:pPr>
      <w:r>
        <w:t>paré č. 1 schvalující orgán státní správy</w:t>
      </w:r>
    </w:p>
    <w:p w:rsidR="003B48B3" w:rsidRDefault="003B48B3" w:rsidP="009A70BB">
      <w:pPr>
        <w:numPr>
          <w:ilvl w:val="0"/>
          <w:numId w:val="4"/>
        </w:numPr>
        <w:spacing w:after="200" w:line="276" w:lineRule="auto"/>
        <w:jc w:val="both"/>
      </w:pPr>
      <w:r>
        <w:t>paré č. 2 provozovatel zařízení – originál</w:t>
      </w:r>
    </w:p>
    <w:p w:rsidR="003B48B3" w:rsidRDefault="003B48B3" w:rsidP="009A70BB">
      <w:pPr>
        <w:numPr>
          <w:ilvl w:val="0"/>
          <w:numId w:val="4"/>
        </w:numPr>
        <w:spacing w:after="200" w:line="276" w:lineRule="auto"/>
        <w:jc w:val="both"/>
      </w:pPr>
      <w:r>
        <w:t>paré č. 3 provozovatel zařízení – provozovna</w:t>
      </w:r>
    </w:p>
    <w:p w:rsidR="003B48B3" w:rsidRDefault="003B48B3" w:rsidP="003B48B3">
      <w:pPr>
        <w:jc w:val="both"/>
      </w:pPr>
    </w:p>
    <w:p w:rsidR="003B48B3" w:rsidRDefault="003B48B3" w:rsidP="003B48B3">
      <w:pPr>
        <w:jc w:val="both"/>
      </w:pPr>
    </w:p>
    <w:p w:rsidR="003B48B3" w:rsidRDefault="003B48B3" w:rsidP="003B48B3">
      <w:pPr>
        <w:jc w:val="both"/>
      </w:pPr>
    </w:p>
    <w:p w:rsidR="003B48B3" w:rsidRDefault="003B48B3" w:rsidP="003B48B3">
      <w:pPr>
        <w:jc w:val="both"/>
      </w:pPr>
      <w:proofErr w:type="gramStart"/>
      <w:r>
        <w:t>za</w:t>
      </w:r>
      <w:proofErr w:type="gramEnd"/>
      <w:r>
        <w:t xml:space="preserve"> zpracovatele:          </w:t>
      </w:r>
      <w:r w:rsidR="003F1C2E">
        <w:t xml:space="preserve">Ing. Stanislav Strnad – SALEO spol. </w:t>
      </w:r>
      <w:proofErr w:type="gramStart"/>
      <w:r w:rsidR="003F1C2E">
        <w:t>s</w:t>
      </w:r>
      <w:proofErr w:type="gramEnd"/>
      <w:r w:rsidR="003F1C2E">
        <w:t> r.o.    ………………………..</w:t>
      </w:r>
    </w:p>
    <w:p w:rsidR="003B48B3" w:rsidRDefault="003B48B3" w:rsidP="003B48B3">
      <w:pPr>
        <w:jc w:val="both"/>
      </w:pPr>
    </w:p>
    <w:p w:rsidR="003B48B3" w:rsidRDefault="003B48B3" w:rsidP="003B48B3">
      <w:pPr>
        <w:jc w:val="both"/>
      </w:pPr>
    </w:p>
    <w:p w:rsidR="003B48B3" w:rsidRDefault="003B48B3" w:rsidP="003B48B3">
      <w:pPr>
        <w:jc w:val="both"/>
      </w:pPr>
      <w:proofErr w:type="gramStart"/>
      <w:r>
        <w:t>za</w:t>
      </w:r>
      <w:proofErr w:type="gramEnd"/>
      <w:r>
        <w:t xml:space="preserve"> provozovatele:       Ing. Stanislav Strnad – SALEO spol. </w:t>
      </w:r>
      <w:proofErr w:type="gramStart"/>
      <w:r>
        <w:t>s</w:t>
      </w:r>
      <w:proofErr w:type="gramEnd"/>
      <w:r>
        <w:t> r.o.</w:t>
      </w:r>
      <w:r w:rsidR="003F1C2E">
        <w:t xml:space="preserve">     ……………………….</w:t>
      </w:r>
    </w:p>
    <w:p w:rsidR="00E61302" w:rsidRDefault="00E61302" w:rsidP="003B48B3">
      <w:pPr>
        <w:jc w:val="both"/>
      </w:pPr>
    </w:p>
    <w:p w:rsidR="00E61302" w:rsidRDefault="00E61302" w:rsidP="003B48B3">
      <w:pPr>
        <w:jc w:val="both"/>
      </w:pPr>
    </w:p>
    <w:p w:rsidR="00E61302" w:rsidRDefault="00E61302" w:rsidP="003B48B3">
      <w:pPr>
        <w:jc w:val="both"/>
      </w:pPr>
    </w:p>
    <w:p w:rsidR="00E61302" w:rsidRDefault="00E61302" w:rsidP="003B48B3">
      <w:pPr>
        <w:jc w:val="both"/>
      </w:pPr>
    </w:p>
    <w:p w:rsidR="00E61302" w:rsidRDefault="00E61302" w:rsidP="003B48B3">
      <w:pPr>
        <w:jc w:val="both"/>
      </w:pPr>
    </w:p>
    <w:p w:rsidR="003B48B3" w:rsidRDefault="003B48B3" w:rsidP="003B48B3">
      <w:pPr>
        <w:jc w:val="both"/>
      </w:pPr>
    </w:p>
    <w:p w:rsidR="003B48B3" w:rsidRPr="00622136" w:rsidRDefault="003B48B3" w:rsidP="003B48B3">
      <w:pPr>
        <w:jc w:val="center"/>
        <w:rPr>
          <w:b/>
          <w:sz w:val="32"/>
          <w:szCs w:val="32"/>
        </w:rPr>
      </w:pPr>
      <w:r w:rsidRPr="00622136">
        <w:rPr>
          <w:b/>
          <w:sz w:val="32"/>
          <w:szCs w:val="32"/>
        </w:rPr>
        <w:t>Provozní řád byl schválen rozhodnutím</w:t>
      </w:r>
    </w:p>
    <w:p w:rsidR="003B48B3" w:rsidRPr="00622136" w:rsidRDefault="003B48B3" w:rsidP="003B48B3">
      <w:pPr>
        <w:jc w:val="center"/>
        <w:rPr>
          <w:b/>
          <w:sz w:val="32"/>
          <w:szCs w:val="32"/>
        </w:rPr>
      </w:pPr>
      <w:r w:rsidRPr="00622136">
        <w:rPr>
          <w:b/>
          <w:sz w:val="32"/>
          <w:szCs w:val="32"/>
        </w:rPr>
        <w:t>Krajského úřadu Plzeňského kraje č.j.</w:t>
      </w:r>
      <w:proofErr w:type="gramStart"/>
      <w:r w:rsidRPr="00622136">
        <w:rPr>
          <w:b/>
          <w:sz w:val="32"/>
          <w:szCs w:val="32"/>
        </w:rPr>
        <w:t>:</w:t>
      </w:r>
      <w:r>
        <w:rPr>
          <w:b/>
          <w:sz w:val="32"/>
          <w:szCs w:val="32"/>
        </w:rPr>
        <w:t>………………………………………….</w:t>
      </w:r>
      <w:proofErr w:type="gramEnd"/>
    </w:p>
    <w:p w:rsidR="00866E72" w:rsidRPr="00B2495E" w:rsidRDefault="00866E72" w:rsidP="00866E72">
      <w:pPr>
        <w:pStyle w:val="Titulka"/>
      </w:pPr>
    </w:p>
    <w:p w:rsidR="00866E72" w:rsidRDefault="00866E72" w:rsidP="00EA2B64">
      <w:pPr>
        <w:pStyle w:val="Titulka"/>
        <w:spacing w:line="360" w:lineRule="auto"/>
      </w:pPr>
    </w:p>
    <w:p w:rsidR="00866E72" w:rsidRDefault="00866E72" w:rsidP="00866E72">
      <w:pPr>
        <w:rPr>
          <w:lang w:val="cs-CZ"/>
        </w:rPr>
      </w:pPr>
    </w:p>
    <w:p w:rsidR="00866E72" w:rsidRPr="00735F33" w:rsidRDefault="00866E72" w:rsidP="00866E72">
      <w:pPr>
        <w:rPr>
          <w:lang w:val="cs-CZ"/>
        </w:rPr>
      </w:pPr>
    </w:p>
    <w:p w:rsidR="0001310A" w:rsidRDefault="0001310A" w:rsidP="00866E72">
      <w:pPr>
        <w:rPr>
          <w:lang w:val="pl-PL"/>
        </w:rPr>
      </w:pPr>
    </w:p>
    <w:p w:rsidR="0001310A" w:rsidRDefault="0001310A" w:rsidP="00866E72">
      <w:pPr>
        <w:rPr>
          <w:lang w:val="pl-PL"/>
        </w:rPr>
      </w:pPr>
    </w:p>
    <w:p w:rsidR="00AC4530" w:rsidRDefault="00AC4530" w:rsidP="00866E72">
      <w:pPr>
        <w:rPr>
          <w:lang w:val="pl-PL"/>
        </w:rPr>
      </w:pPr>
    </w:p>
    <w:p w:rsidR="00AC4530" w:rsidRDefault="00AC4530" w:rsidP="00866E72">
      <w:pPr>
        <w:rPr>
          <w:lang w:val="pl-PL"/>
        </w:rPr>
      </w:pPr>
    </w:p>
    <w:bookmarkEnd w:id="0" w:displacedByCustomXml="next"/>
    <w:sdt>
      <w:sdtPr>
        <w:rPr>
          <w:rFonts w:ascii="Times New Roman" w:eastAsia="Times New Roman" w:hAnsi="Times New Roman" w:cs="Times New Roman"/>
          <w:b w:val="0"/>
          <w:bCs w:val="0"/>
          <w:color w:val="auto"/>
          <w:sz w:val="24"/>
          <w:szCs w:val="24"/>
          <w:lang w:val="cs-CZ"/>
        </w:rPr>
        <w:id w:val="-622462768"/>
        <w:docPartObj>
          <w:docPartGallery w:val="Table of Contents"/>
          <w:docPartUnique/>
        </w:docPartObj>
      </w:sdtPr>
      <w:sdtEndPr>
        <w:rPr>
          <w:lang w:val="en-US"/>
        </w:rPr>
      </w:sdtEndPr>
      <w:sdtContent>
        <w:p w:rsidR="000D0F0C" w:rsidRDefault="000D0F0C">
          <w:pPr>
            <w:pStyle w:val="Nadpisobsahu"/>
          </w:pPr>
          <w:r>
            <w:rPr>
              <w:lang w:val="cs-CZ"/>
            </w:rPr>
            <w:t>Obsah</w:t>
          </w:r>
        </w:p>
        <w:p w:rsidR="00EE3392" w:rsidRDefault="000D0F0C">
          <w:pPr>
            <w:pStyle w:val="Obsah1"/>
            <w:tabs>
              <w:tab w:val="right" w:leader="dot" w:pos="8777"/>
            </w:tabs>
            <w:rPr>
              <w:rFonts w:asciiTheme="minorHAnsi" w:eastAsiaTheme="minorEastAsia" w:hAnsiTheme="minorHAnsi" w:cstheme="minorBidi"/>
              <w:noProof/>
              <w:sz w:val="22"/>
              <w:szCs w:val="22"/>
              <w:lang w:val="cs-CZ" w:eastAsia="cs-CZ"/>
            </w:rPr>
          </w:pPr>
          <w:r>
            <w:fldChar w:fldCharType="begin"/>
          </w:r>
          <w:r>
            <w:instrText xml:space="preserve"> TOC \o "1-3" \h \z \u </w:instrText>
          </w:r>
          <w:r>
            <w:fldChar w:fldCharType="separate"/>
          </w:r>
          <w:hyperlink w:anchor="_Toc51572483" w:history="1">
            <w:r w:rsidR="00EE3392" w:rsidRPr="00FC7C70">
              <w:rPr>
                <w:rStyle w:val="Hypertextovodkaz"/>
                <w:noProof/>
              </w:rPr>
              <w:t>Seznam  tabulek</w:t>
            </w:r>
            <w:r w:rsidR="00EE3392">
              <w:rPr>
                <w:noProof/>
                <w:webHidden/>
              </w:rPr>
              <w:tab/>
            </w:r>
            <w:r w:rsidR="00EE3392">
              <w:rPr>
                <w:noProof/>
                <w:webHidden/>
              </w:rPr>
              <w:fldChar w:fldCharType="begin"/>
            </w:r>
            <w:r w:rsidR="00EE3392">
              <w:rPr>
                <w:noProof/>
                <w:webHidden/>
              </w:rPr>
              <w:instrText xml:space="preserve"> PAGEREF _Toc51572483 \h </w:instrText>
            </w:r>
            <w:r w:rsidR="00EE3392">
              <w:rPr>
                <w:noProof/>
                <w:webHidden/>
              </w:rPr>
            </w:r>
            <w:r w:rsidR="00EE3392">
              <w:rPr>
                <w:noProof/>
                <w:webHidden/>
              </w:rPr>
              <w:fldChar w:fldCharType="separate"/>
            </w:r>
            <w:r w:rsidR="00AF1675">
              <w:rPr>
                <w:noProof/>
                <w:webHidden/>
              </w:rPr>
              <w:t>4</w:t>
            </w:r>
            <w:r w:rsidR="00EE3392">
              <w:rPr>
                <w:noProof/>
                <w:webHidden/>
              </w:rPr>
              <w:fldChar w:fldCharType="end"/>
            </w:r>
          </w:hyperlink>
        </w:p>
        <w:p w:rsidR="00EE3392" w:rsidRDefault="008A47FC">
          <w:pPr>
            <w:pStyle w:val="Obsah1"/>
            <w:tabs>
              <w:tab w:val="left" w:pos="480"/>
              <w:tab w:val="right" w:leader="dot" w:pos="8777"/>
            </w:tabs>
            <w:rPr>
              <w:rFonts w:asciiTheme="minorHAnsi" w:eastAsiaTheme="minorEastAsia" w:hAnsiTheme="minorHAnsi" w:cstheme="minorBidi"/>
              <w:noProof/>
              <w:sz w:val="22"/>
              <w:szCs w:val="22"/>
              <w:lang w:val="cs-CZ" w:eastAsia="cs-CZ"/>
            </w:rPr>
          </w:pPr>
          <w:hyperlink w:anchor="_Toc51572484" w:history="1">
            <w:r w:rsidR="00EE3392" w:rsidRPr="00FC7C70">
              <w:rPr>
                <w:rStyle w:val="Hypertextovodkaz"/>
                <w:noProof/>
              </w:rPr>
              <w:t>1</w:t>
            </w:r>
            <w:r w:rsidR="00EE3392">
              <w:rPr>
                <w:rFonts w:asciiTheme="minorHAnsi" w:eastAsiaTheme="minorEastAsia" w:hAnsiTheme="minorHAnsi" w:cstheme="minorBidi"/>
                <w:noProof/>
                <w:sz w:val="22"/>
                <w:szCs w:val="22"/>
                <w:lang w:val="cs-CZ" w:eastAsia="cs-CZ"/>
              </w:rPr>
              <w:tab/>
            </w:r>
            <w:r w:rsidR="00EE3392" w:rsidRPr="00FC7C70">
              <w:rPr>
                <w:rStyle w:val="Hypertextovodkaz"/>
                <w:noProof/>
              </w:rPr>
              <w:t>Úvod</w:t>
            </w:r>
            <w:r w:rsidR="00EE3392">
              <w:rPr>
                <w:noProof/>
                <w:webHidden/>
              </w:rPr>
              <w:tab/>
            </w:r>
            <w:r w:rsidR="00EE3392">
              <w:rPr>
                <w:noProof/>
                <w:webHidden/>
              </w:rPr>
              <w:fldChar w:fldCharType="begin"/>
            </w:r>
            <w:r w:rsidR="00EE3392">
              <w:rPr>
                <w:noProof/>
                <w:webHidden/>
              </w:rPr>
              <w:instrText xml:space="preserve"> PAGEREF _Toc51572484 \h </w:instrText>
            </w:r>
            <w:r w:rsidR="00EE3392">
              <w:rPr>
                <w:noProof/>
                <w:webHidden/>
              </w:rPr>
            </w:r>
            <w:r w:rsidR="00EE3392">
              <w:rPr>
                <w:noProof/>
                <w:webHidden/>
              </w:rPr>
              <w:fldChar w:fldCharType="separate"/>
            </w:r>
            <w:r w:rsidR="00AF1675">
              <w:rPr>
                <w:noProof/>
                <w:webHidden/>
              </w:rPr>
              <w:t>5</w:t>
            </w:r>
            <w:r w:rsidR="00EE3392">
              <w:rPr>
                <w:noProof/>
                <w:webHidden/>
              </w:rPr>
              <w:fldChar w:fldCharType="end"/>
            </w:r>
          </w:hyperlink>
        </w:p>
        <w:p w:rsidR="00EE3392" w:rsidRDefault="008A47FC">
          <w:pPr>
            <w:pStyle w:val="Obsah2"/>
            <w:tabs>
              <w:tab w:val="left" w:pos="960"/>
              <w:tab w:val="right" w:leader="dot" w:pos="8777"/>
            </w:tabs>
            <w:rPr>
              <w:rFonts w:asciiTheme="minorHAnsi" w:eastAsiaTheme="minorEastAsia" w:hAnsiTheme="minorHAnsi" w:cstheme="minorBidi"/>
              <w:noProof/>
              <w:sz w:val="22"/>
              <w:szCs w:val="22"/>
              <w:lang w:val="cs-CZ" w:eastAsia="cs-CZ"/>
            </w:rPr>
          </w:pPr>
          <w:hyperlink w:anchor="_Toc51572485" w:history="1">
            <w:r w:rsidR="00EE3392" w:rsidRPr="00FC7C70">
              <w:rPr>
                <w:rStyle w:val="Hypertextovodkaz"/>
                <w:noProof/>
              </w:rPr>
              <w:t>1.1</w:t>
            </w:r>
            <w:r w:rsidR="00EE3392">
              <w:rPr>
                <w:rFonts w:asciiTheme="minorHAnsi" w:eastAsiaTheme="minorEastAsia" w:hAnsiTheme="minorHAnsi" w:cstheme="minorBidi"/>
                <w:noProof/>
                <w:sz w:val="22"/>
                <w:szCs w:val="22"/>
                <w:lang w:val="cs-CZ" w:eastAsia="cs-CZ"/>
              </w:rPr>
              <w:tab/>
            </w:r>
            <w:r w:rsidR="00EE3392" w:rsidRPr="00FC7C70">
              <w:rPr>
                <w:rStyle w:val="Hypertextovodkaz"/>
                <w:noProof/>
              </w:rPr>
              <w:t>Všeobecná ustanovení</w:t>
            </w:r>
            <w:r w:rsidR="00EE3392">
              <w:rPr>
                <w:noProof/>
                <w:webHidden/>
              </w:rPr>
              <w:tab/>
            </w:r>
            <w:r w:rsidR="00EE3392">
              <w:rPr>
                <w:noProof/>
                <w:webHidden/>
              </w:rPr>
              <w:fldChar w:fldCharType="begin"/>
            </w:r>
            <w:r w:rsidR="00EE3392">
              <w:rPr>
                <w:noProof/>
                <w:webHidden/>
              </w:rPr>
              <w:instrText xml:space="preserve"> PAGEREF _Toc51572485 \h </w:instrText>
            </w:r>
            <w:r w:rsidR="00EE3392">
              <w:rPr>
                <w:noProof/>
                <w:webHidden/>
              </w:rPr>
            </w:r>
            <w:r w:rsidR="00EE3392">
              <w:rPr>
                <w:noProof/>
                <w:webHidden/>
              </w:rPr>
              <w:fldChar w:fldCharType="separate"/>
            </w:r>
            <w:r w:rsidR="00AF1675">
              <w:rPr>
                <w:noProof/>
                <w:webHidden/>
              </w:rPr>
              <w:t>5</w:t>
            </w:r>
            <w:r w:rsidR="00EE3392">
              <w:rPr>
                <w:noProof/>
                <w:webHidden/>
              </w:rPr>
              <w:fldChar w:fldCharType="end"/>
            </w:r>
          </w:hyperlink>
        </w:p>
        <w:p w:rsidR="00EE3392" w:rsidRDefault="008A47FC">
          <w:pPr>
            <w:pStyle w:val="Obsah2"/>
            <w:tabs>
              <w:tab w:val="left" w:pos="960"/>
              <w:tab w:val="right" w:leader="dot" w:pos="8777"/>
            </w:tabs>
            <w:rPr>
              <w:rFonts w:asciiTheme="minorHAnsi" w:eastAsiaTheme="minorEastAsia" w:hAnsiTheme="minorHAnsi" w:cstheme="minorBidi"/>
              <w:noProof/>
              <w:sz w:val="22"/>
              <w:szCs w:val="22"/>
              <w:lang w:val="cs-CZ" w:eastAsia="cs-CZ"/>
            </w:rPr>
          </w:pPr>
          <w:hyperlink w:anchor="_Toc51572486" w:history="1">
            <w:r w:rsidR="00EE3392" w:rsidRPr="00FC7C70">
              <w:rPr>
                <w:rStyle w:val="Hypertextovodkaz"/>
                <w:noProof/>
              </w:rPr>
              <w:t>1.2</w:t>
            </w:r>
            <w:r w:rsidR="00EE3392">
              <w:rPr>
                <w:rFonts w:asciiTheme="minorHAnsi" w:eastAsiaTheme="minorEastAsia" w:hAnsiTheme="minorHAnsi" w:cstheme="minorBidi"/>
                <w:noProof/>
                <w:sz w:val="22"/>
                <w:szCs w:val="22"/>
                <w:lang w:val="cs-CZ" w:eastAsia="cs-CZ"/>
              </w:rPr>
              <w:tab/>
            </w:r>
            <w:r w:rsidR="00EE3392" w:rsidRPr="00FC7C70">
              <w:rPr>
                <w:rStyle w:val="Hypertextovodkaz"/>
                <w:noProof/>
              </w:rPr>
              <w:t>Základní pojmy</w:t>
            </w:r>
            <w:r w:rsidR="00EE3392">
              <w:rPr>
                <w:noProof/>
                <w:webHidden/>
              </w:rPr>
              <w:tab/>
            </w:r>
            <w:r w:rsidR="00EE3392">
              <w:rPr>
                <w:noProof/>
                <w:webHidden/>
              </w:rPr>
              <w:fldChar w:fldCharType="begin"/>
            </w:r>
            <w:r w:rsidR="00EE3392">
              <w:rPr>
                <w:noProof/>
                <w:webHidden/>
              </w:rPr>
              <w:instrText xml:space="preserve"> PAGEREF _Toc51572486 \h </w:instrText>
            </w:r>
            <w:r w:rsidR="00EE3392">
              <w:rPr>
                <w:noProof/>
                <w:webHidden/>
              </w:rPr>
            </w:r>
            <w:r w:rsidR="00EE3392">
              <w:rPr>
                <w:noProof/>
                <w:webHidden/>
              </w:rPr>
              <w:fldChar w:fldCharType="separate"/>
            </w:r>
            <w:r w:rsidR="00AF1675">
              <w:rPr>
                <w:noProof/>
                <w:webHidden/>
              </w:rPr>
              <w:t>5</w:t>
            </w:r>
            <w:r w:rsidR="00EE3392">
              <w:rPr>
                <w:noProof/>
                <w:webHidden/>
              </w:rPr>
              <w:fldChar w:fldCharType="end"/>
            </w:r>
          </w:hyperlink>
        </w:p>
        <w:p w:rsidR="00EE3392" w:rsidRDefault="008A47FC">
          <w:pPr>
            <w:pStyle w:val="Obsah2"/>
            <w:tabs>
              <w:tab w:val="left" w:pos="960"/>
              <w:tab w:val="right" w:leader="dot" w:pos="8777"/>
            </w:tabs>
            <w:rPr>
              <w:rFonts w:asciiTheme="minorHAnsi" w:eastAsiaTheme="minorEastAsia" w:hAnsiTheme="minorHAnsi" w:cstheme="minorBidi"/>
              <w:noProof/>
              <w:sz w:val="22"/>
              <w:szCs w:val="22"/>
              <w:lang w:val="cs-CZ" w:eastAsia="cs-CZ"/>
            </w:rPr>
          </w:pPr>
          <w:hyperlink w:anchor="_Toc51572487" w:history="1">
            <w:r w:rsidR="00EE3392" w:rsidRPr="00FC7C70">
              <w:rPr>
                <w:rStyle w:val="Hypertextovodkaz"/>
                <w:noProof/>
              </w:rPr>
              <w:t>1.3</w:t>
            </w:r>
            <w:r w:rsidR="00EE3392">
              <w:rPr>
                <w:rFonts w:asciiTheme="minorHAnsi" w:eastAsiaTheme="minorEastAsia" w:hAnsiTheme="minorHAnsi" w:cstheme="minorBidi"/>
                <w:noProof/>
                <w:sz w:val="22"/>
                <w:szCs w:val="22"/>
                <w:lang w:val="cs-CZ" w:eastAsia="cs-CZ"/>
              </w:rPr>
              <w:tab/>
            </w:r>
            <w:r w:rsidR="00EE3392" w:rsidRPr="00FC7C70">
              <w:rPr>
                <w:rStyle w:val="Hypertextovodkaz"/>
                <w:noProof/>
              </w:rPr>
              <w:t>Podklady pro vypracování – související předpisy a normy</w:t>
            </w:r>
            <w:r w:rsidR="00EE3392">
              <w:rPr>
                <w:noProof/>
                <w:webHidden/>
              </w:rPr>
              <w:tab/>
            </w:r>
            <w:r w:rsidR="00EE3392">
              <w:rPr>
                <w:noProof/>
                <w:webHidden/>
              </w:rPr>
              <w:fldChar w:fldCharType="begin"/>
            </w:r>
            <w:r w:rsidR="00EE3392">
              <w:rPr>
                <w:noProof/>
                <w:webHidden/>
              </w:rPr>
              <w:instrText xml:space="preserve"> PAGEREF _Toc51572487 \h </w:instrText>
            </w:r>
            <w:r w:rsidR="00EE3392">
              <w:rPr>
                <w:noProof/>
                <w:webHidden/>
              </w:rPr>
            </w:r>
            <w:r w:rsidR="00EE3392">
              <w:rPr>
                <w:noProof/>
                <w:webHidden/>
              </w:rPr>
              <w:fldChar w:fldCharType="separate"/>
            </w:r>
            <w:r w:rsidR="00AF1675">
              <w:rPr>
                <w:noProof/>
                <w:webHidden/>
              </w:rPr>
              <w:t>6</w:t>
            </w:r>
            <w:r w:rsidR="00EE3392">
              <w:rPr>
                <w:noProof/>
                <w:webHidden/>
              </w:rPr>
              <w:fldChar w:fldCharType="end"/>
            </w:r>
          </w:hyperlink>
        </w:p>
        <w:p w:rsidR="00EE3392" w:rsidRDefault="008A47FC">
          <w:pPr>
            <w:pStyle w:val="Obsah1"/>
            <w:tabs>
              <w:tab w:val="left" w:pos="480"/>
              <w:tab w:val="right" w:leader="dot" w:pos="8777"/>
            </w:tabs>
            <w:rPr>
              <w:rFonts w:asciiTheme="minorHAnsi" w:eastAsiaTheme="minorEastAsia" w:hAnsiTheme="minorHAnsi" w:cstheme="minorBidi"/>
              <w:noProof/>
              <w:sz w:val="22"/>
              <w:szCs w:val="22"/>
              <w:lang w:val="cs-CZ" w:eastAsia="cs-CZ"/>
            </w:rPr>
          </w:pPr>
          <w:hyperlink w:anchor="_Toc51572488" w:history="1">
            <w:r w:rsidR="00EE3392" w:rsidRPr="00FC7C70">
              <w:rPr>
                <w:rStyle w:val="Hypertextovodkaz"/>
                <w:noProof/>
              </w:rPr>
              <w:t>2</w:t>
            </w:r>
            <w:r w:rsidR="00EE3392">
              <w:rPr>
                <w:rFonts w:asciiTheme="minorHAnsi" w:eastAsiaTheme="minorEastAsia" w:hAnsiTheme="minorHAnsi" w:cstheme="minorBidi"/>
                <w:noProof/>
                <w:sz w:val="22"/>
                <w:szCs w:val="22"/>
                <w:lang w:val="cs-CZ" w:eastAsia="cs-CZ"/>
              </w:rPr>
              <w:tab/>
            </w:r>
            <w:r w:rsidR="00EE3392" w:rsidRPr="00FC7C70">
              <w:rPr>
                <w:rStyle w:val="Hypertextovodkaz"/>
                <w:noProof/>
              </w:rPr>
              <w:t>Základní údaje o zařízení</w:t>
            </w:r>
            <w:r w:rsidR="00EE3392">
              <w:rPr>
                <w:noProof/>
                <w:webHidden/>
              </w:rPr>
              <w:tab/>
            </w:r>
            <w:r w:rsidR="00EE3392">
              <w:rPr>
                <w:noProof/>
                <w:webHidden/>
              </w:rPr>
              <w:fldChar w:fldCharType="begin"/>
            </w:r>
            <w:r w:rsidR="00EE3392">
              <w:rPr>
                <w:noProof/>
                <w:webHidden/>
              </w:rPr>
              <w:instrText xml:space="preserve"> PAGEREF _Toc51572488 \h </w:instrText>
            </w:r>
            <w:r w:rsidR="00EE3392">
              <w:rPr>
                <w:noProof/>
                <w:webHidden/>
              </w:rPr>
            </w:r>
            <w:r w:rsidR="00EE3392">
              <w:rPr>
                <w:noProof/>
                <w:webHidden/>
              </w:rPr>
              <w:fldChar w:fldCharType="separate"/>
            </w:r>
            <w:r w:rsidR="00AF1675">
              <w:rPr>
                <w:noProof/>
                <w:webHidden/>
              </w:rPr>
              <w:t>8</w:t>
            </w:r>
            <w:r w:rsidR="00EE3392">
              <w:rPr>
                <w:noProof/>
                <w:webHidden/>
              </w:rPr>
              <w:fldChar w:fldCharType="end"/>
            </w:r>
          </w:hyperlink>
        </w:p>
        <w:p w:rsidR="00EE3392" w:rsidRDefault="008A47FC">
          <w:pPr>
            <w:pStyle w:val="Obsah2"/>
            <w:tabs>
              <w:tab w:val="left" w:pos="960"/>
              <w:tab w:val="right" w:leader="dot" w:pos="8777"/>
            </w:tabs>
            <w:rPr>
              <w:rFonts w:asciiTheme="minorHAnsi" w:eastAsiaTheme="minorEastAsia" w:hAnsiTheme="minorHAnsi" w:cstheme="minorBidi"/>
              <w:noProof/>
              <w:sz w:val="22"/>
              <w:szCs w:val="22"/>
              <w:lang w:val="cs-CZ" w:eastAsia="cs-CZ"/>
            </w:rPr>
          </w:pPr>
          <w:hyperlink w:anchor="_Toc51572489" w:history="1">
            <w:r w:rsidR="00EE3392" w:rsidRPr="00FC7C70">
              <w:rPr>
                <w:rStyle w:val="Hypertextovodkaz"/>
                <w:noProof/>
              </w:rPr>
              <w:t>2.1</w:t>
            </w:r>
            <w:r w:rsidR="00EE3392">
              <w:rPr>
                <w:rFonts w:asciiTheme="minorHAnsi" w:eastAsiaTheme="minorEastAsia" w:hAnsiTheme="minorHAnsi" w:cstheme="minorBidi"/>
                <w:noProof/>
                <w:sz w:val="22"/>
                <w:szCs w:val="22"/>
                <w:lang w:val="cs-CZ" w:eastAsia="cs-CZ"/>
              </w:rPr>
              <w:tab/>
            </w:r>
            <w:r w:rsidR="00EE3392" w:rsidRPr="00FC7C70">
              <w:rPr>
                <w:rStyle w:val="Hypertextovodkaz"/>
                <w:noProof/>
              </w:rPr>
              <w:t>Název zařízení</w:t>
            </w:r>
            <w:r w:rsidR="00EE3392">
              <w:rPr>
                <w:noProof/>
                <w:webHidden/>
              </w:rPr>
              <w:tab/>
            </w:r>
            <w:r w:rsidR="00EE3392">
              <w:rPr>
                <w:noProof/>
                <w:webHidden/>
              </w:rPr>
              <w:fldChar w:fldCharType="begin"/>
            </w:r>
            <w:r w:rsidR="00EE3392">
              <w:rPr>
                <w:noProof/>
                <w:webHidden/>
              </w:rPr>
              <w:instrText xml:space="preserve"> PAGEREF _Toc51572489 \h </w:instrText>
            </w:r>
            <w:r w:rsidR="00EE3392">
              <w:rPr>
                <w:noProof/>
                <w:webHidden/>
              </w:rPr>
            </w:r>
            <w:r w:rsidR="00EE3392">
              <w:rPr>
                <w:noProof/>
                <w:webHidden/>
              </w:rPr>
              <w:fldChar w:fldCharType="separate"/>
            </w:r>
            <w:r w:rsidR="00AF1675">
              <w:rPr>
                <w:noProof/>
                <w:webHidden/>
              </w:rPr>
              <w:t>8</w:t>
            </w:r>
            <w:r w:rsidR="00EE3392">
              <w:rPr>
                <w:noProof/>
                <w:webHidden/>
              </w:rPr>
              <w:fldChar w:fldCharType="end"/>
            </w:r>
          </w:hyperlink>
        </w:p>
        <w:p w:rsidR="00EE3392" w:rsidRDefault="008A47FC">
          <w:pPr>
            <w:pStyle w:val="Obsah2"/>
            <w:tabs>
              <w:tab w:val="left" w:pos="960"/>
              <w:tab w:val="right" w:leader="dot" w:pos="8777"/>
            </w:tabs>
            <w:rPr>
              <w:rFonts w:asciiTheme="minorHAnsi" w:eastAsiaTheme="minorEastAsia" w:hAnsiTheme="minorHAnsi" w:cstheme="minorBidi"/>
              <w:noProof/>
              <w:sz w:val="22"/>
              <w:szCs w:val="22"/>
              <w:lang w:val="cs-CZ" w:eastAsia="cs-CZ"/>
            </w:rPr>
          </w:pPr>
          <w:hyperlink w:anchor="_Toc51572490" w:history="1">
            <w:r w:rsidR="00EE3392" w:rsidRPr="00FC7C70">
              <w:rPr>
                <w:rStyle w:val="Hypertextovodkaz"/>
                <w:noProof/>
              </w:rPr>
              <w:t>2.2</w:t>
            </w:r>
            <w:r w:rsidR="00EE3392">
              <w:rPr>
                <w:rFonts w:asciiTheme="minorHAnsi" w:eastAsiaTheme="minorEastAsia" w:hAnsiTheme="minorHAnsi" w:cstheme="minorBidi"/>
                <w:noProof/>
                <w:sz w:val="22"/>
                <w:szCs w:val="22"/>
                <w:lang w:val="cs-CZ" w:eastAsia="cs-CZ"/>
              </w:rPr>
              <w:tab/>
            </w:r>
            <w:r w:rsidR="00EE3392" w:rsidRPr="00FC7C70">
              <w:rPr>
                <w:rStyle w:val="Hypertextovodkaz"/>
                <w:noProof/>
              </w:rPr>
              <w:t>Základní parametry</w:t>
            </w:r>
            <w:r w:rsidR="00EE3392">
              <w:rPr>
                <w:noProof/>
                <w:webHidden/>
              </w:rPr>
              <w:tab/>
            </w:r>
            <w:r w:rsidR="00EE3392">
              <w:rPr>
                <w:noProof/>
                <w:webHidden/>
              </w:rPr>
              <w:fldChar w:fldCharType="begin"/>
            </w:r>
            <w:r w:rsidR="00EE3392">
              <w:rPr>
                <w:noProof/>
                <w:webHidden/>
              </w:rPr>
              <w:instrText xml:space="preserve"> PAGEREF _Toc51572490 \h </w:instrText>
            </w:r>
            <w:r w:rsidR="00EE3392">
              <w:rPr>
                <w:noProof/>
                <w:webHidden/>
              </w:rPr>
            </w:r>
            <w:r w:rsidR="00EE3392">
              <w:rPr>
                <w:noProof/>
                <w:webHidden/>
              </w:rPr>
              <w:fldChar w:fldCharType="separate"/>
            </w:r>
            <w:r w:rsidR="00AF1675">
              <w:rPr>
                <w:noProof/>
                <w:webHidden/>
              </w:rPr>
              <w:t>8</w:t>
            </w:r>
            <w:r w:rsidR="00EE3392">
              <w:rPr>
                <w:noProof/>
                <w:webHidden/>
              </w:rPr>
              <w:fldChar w:fldCharType="end"/>
            </w:r>
          </w:hyperlink>
        </w:p>
        <w:p w:rsidR="00EE3392" w:rsidRDefault="008A47FC">
          <w:pPr>
            <w:pStyle w:val="Obsah2"/>
            <w:tabs>
              <w:tab w:val="left" w:pos="960"/>
              <w:tab w:val="right" w:leader="dot" w:pos="8777"/>
            </w:tabs>
            <w:rPr>
              <w:rFonts w:asciiTheme="minorHAnsi" w:eastAsiaTheme="minorEastAsia" w:hAnsiTheme="minorHAnsi" w:cstheme="minorBidi"/>
              <w:noProof/>
              <w:sz w:val="22"/>
              <w:szCs w:val="22"/>
              <w:lang w:val="cs-CZ" w:eastAsia="cs-CZ"/>
            </w:rPr>
          </w:pPr>
          <w:hyperlink w:anchor="_Toc51572491" w:history="1">
            <w:r w:rsidR="00EE3392" w:rsidRPr="00FC7C70">
              <w:rPr>
                <w:rStyle w:val="Hypertextovodkaz"/>
                <w:noProof/>
              </w:rPr>
              <w:t>2.3</w:t>
            </w:r>
            <w:r w:rsidR="00EE3392">
              <w:rPr>
                <w:rFonts w:asciiTheme="minorHAnsi" w:eastAsiaTheme="minorEastAsia" w:hAnsiTheme="minorHAnsi" w:cstheme="minorBidi"/>
                <w:noProof/>
                <w:sz w:val="22"/>
                <w:szCs w:val="22"/>
                <w:lang w:val="cs-CZ" w:eastAsia="cs-CZ"/>
              </w:rPr>
              <w:tab/>
            </w:r>
            <w:r w:rsidR="00EE3392" w:rsidRPr="00FC7C70">
              <w:rPr>
                <w:rStyle w:val="Hypertextovodkaz"/>
                <w:noProof/>
              </w:rPr>
              <w:t>Identifikační údaje vlastníka a provozovatele</w:t>
            </w:r>
            <w:r w:rsidR="00EE3392">
              <w:rPr>
                <w:noProof/>
                <w:webHidden/>
              </w:rPr>
              <w:tab/>
            </w:r>
            <w:r w:rsidR="00EE3392">
              <w:rPr>
                <w:noProof/>
                <w:webHidden/>
              </w:rPr>
              <w:fldChar w:fldCharType="begin"/>
            </w:r>
            <w:r w:rsidR="00EE3392">
              <w:rPr>
                <w:noProof/>
                <w:webHidden/>
              </w:rPr>
              <w:instrText xml:space="preserve"> PAGEREF _Toc51572491 \h </w:instrText>
            </w:r>
            <w:r w:rsidR="00EE3392">
              <w:rPr>
                <w:noProof/>
                <w:webHidden/>
              </w:rPr>
            </w:r>
            <w:r w:rsidR="00EE3392">
              <w:rPr>
                <w:noProof/>
                <w:webHidden/>
              </w:rPr>
              <w:fldChar w:fldCharType="separate"/>
            </w:r>
            <w:r w:rsidR="00AF1675">
              <w:rPr>
                <w:noProof/>
                <w:webHidden/>
              </w:rPr>
              <w:t>9</w:t>
            </w:r>
            <w:r w:rsidR="00EE3392">
              <w:rPr>
                <w:noProof/>
                <w:webHidden/>
              </w:rPr>
              <w:fldChar w:fldCharType="end"/>
            </w:r>
          </w:hyperlink>
        </w:p>
        <w:p w:rsidR="00EE3392" w:rsidRDefault="008A47FC">
          <w:pPr>
            <w:pStyle w:val="Obsah2"/>
            <w:tabs>
              <w:tab w:val="left" w:pos="960"/>
              <w:tab w:val="right" w:leader="dot" w:pos="8777"/>
            </w:tabs>
            <w:rPr>
              <w:rFonts w:asciiTheme="minorHAnsi" w:eastAsiaTheme="minorEastAsia" w:hAnsiTheme="minorHAnsi" w:cstheme="minorBidi"/>
              <w:noProof/>
              <w:sz w:val="22"/>
              <w:szCs w:val="22"/>
              <w:lang w:val="cs-CZ" w:eastAsia="cs-CZ"/>
            </w:rPr>
          </w:pPr>
          <w:hyperlink w:anchor="_Toc51572492" w:history="1">
            <w:r w:rsidR="00EE3392" w:rsidRPr="00FC7C70">
              <w:rPr>
                <w:rStyle w:val="Hypertextovodkaz"/>
                <w:noProof/>
              </w:rPr>
              <w:t>2.4</w:t>
            </w:r>
            <w:r w:rsidR="00EE3392">
              <w:rPr>
                <w:rFonts w:asciiTheme="minorHAnsi" w:eastAsiaTheme="minorEastAsia" w:hAnsiTheme="minorHAnsi" w:cstheme="minorBidi"/>
                <w:noProof/>
                <w:sz w:val="22"/>
                <w:szCs w:val="22"/>
                <w:lang w:val="cs-CZ" w:eastAsia="cs-CZ"/>
              </w:rPr>
              <w:tab/>
            </w:r>
            <w:r w:rsidR="00EE3392" w:rsidRPr="00FC7C70">
              <w:rPr>
                <w:rStyle w:val="Hypertextovodkaz"/>
                <w:noProof/>
              </w:rPr>
              <w:t>Ostatní údaje</w:t>
            </w:r>
            <w:r w:rsidR="00EE3392">
              <w:rPr>
                <w:noProof/>
                <w:webHidden/>
              </w:rPr>
              <w:tab/>
            </w:r>
            <w:r w:rsidR="00EE3392">
              <w:rPr>
                <w:noProof/>
                <w:webHidden/>
              </w:rPr>
              <w:fldChar w:fldCharType="begin"/>
            </w:r>
            <w:r w:rsidR="00EE3392">
              <w:rPr>
                <w:noProof/>
                <w:webHidden/>
              </w:rPr>
              <w:instrText xml:space="preserve"> PAGEREF _Toc51572492 \h </w:instrText>
            </w:r>
            <w:r w:rsidR="00EE3392">
              <w:rPr>
                <w:noProof/>
                <w:webHidden/>
              </w:rPr>
            </w:r>
            <w:r w:rsidR="00EE3392">
              <w:rPr>
                <w:noProof/>
                <w:webHidden/>
              </w:rPr>
              <w:fldChar w:fldCharType="separate"/>
            </w:r>
            <w:r w:rsidR="00AF1675">
              <w:rPr>
                <w:noProof/>
                <w:webHidden/>
              </w:rPr>
              <w:t>9</w:t>
            </w:r>
            <w:r w:rsidR="00EE3392">
              <w:rPr>
                <w:noProof/>
                <w:webHidden/>
              </w:rPr>
              <w:fldChar w:fldCharType="end"/>
            </w:r>
          </w:hyperlink>
        </w:p>
        <w:p w:rsidR="00EE3392" w:rsidRDefault="008A47FC">
          <w:pPr>
            <w:pStyle w:val="Obsah1"/>
            <w:tabs>
              <w:tab w:val="left" w:pos="480"/>
              <w:tab w:val="right" w:leader="dot" w:pos="8777"/>
            </w:tabs>
            <w:rPr>
              <w:rFonts w:asciiTheme="minorHAnsi" w:eastAsiaTheme="minorEastAsia" w:hAnsiTheme="minorHAnsi" w:cstheme="minorBidi"/>
              <w:noProof/>
              <w:sz w:val="22"/>
              <w:szCs w:val="22"/>
              <w:lang w:val="cs-CZ" w:eastAsia="cs-CZ"/>
            </w:rPr>
          </w:pPr>
          <w:hyperlink w:anchor="_Toc51572493" w:history="1">
            <w:r w:rsidR="00EE3392" w:rsidRPr="00FC7C70">
              <w:rPr>
                <w:rStyle w:val="Hypertextovodkaz"/>
                <w:noProof/>
              </w:rPr>
              <w:t>3</w:t>
            </w:r>
            <w:r w:rsidR="00EE3392">
              <w:rPr>
                <w:rFonts w:asciiTheme="minorHAnsi" w:eastAsiaTheme="minorEastAsia" w:hAnsiTheme="minorHAnsi" w:cstheme="minorBidi"/>
                <w:noProof/>
                <w:sz w:val="22"/>
                <w:szCs w:val="22"/>
                <w:lang w:val="cs-CZ" w:eastAsia="cs-CZ"/>
              </w:rPr>
              <w:tab/>
            </w:r>
            <w:r w:rsidR="00EE3392" w:rsidRPr="00FC7C70">
              <w:rPr>
                <w:rStyle w:val="Hypertextovodkaz"/>
                <w:noProof/>
              </w:rPr>
              <w:t>Účel a charakteristika zařízení</w:t>
            </w:r>
            <w:r w:rsidR="00EE3392">
              <w:rPr>
                <w:noProof/>
                <w:webHidden/>
              </w:rPr>
              <w:tab/>
            </w:r>
            <w:r w:rsidR="00EE3392">
              <w:rPr>
                <w:noProof/>
                <w:webHidden/>
              </w:rPr>
              <w:fldChar w:fldCharType="begin"/>
            </w:r>
            <w:r w:rsidR="00EE3392">
              <w:rPr>
                <w:noProof/>
                <w:webHidden/>
              </w:rPr>
              <w:instrText xml:space="preserve"> PAGEREF _Toc51572493 \h </w:instrText>
            </w:r>
            <w:r w:rsidR="00EE3392">
              <w:rPr>
                <w:noProof/>
                <w:webHidden/>
              </w:rPr>
            </w:r>
            <w:r w:rsidR="00EE3392">
              <w:rPr>
                <w:noProof/>
                <w:webHidden/>
              </w:rPr>
              <w:fldChar w:fldCharType="separate"/>
            </w:r>
            <w:r w:rsidR="00AF1675">
              <w:rPr>
                <w:noProof/>
                <w:webHidden/>
              </w:rPr>
              <w:t>10</w:t>
            </w:r>
            <w:r w:rsidR="00EE3392">
              <w:rPr>
                <w:noProof/>
                <w:webHidden/>
              </w:rPr>
              <w:fldChar w:fldCharType="end"/>
            </w:r>
          </w:hyperlink>
        </w:p>
        <w:p w:rsidR="00EE3392" w:rsidRDefault="008A47FC">
          <w:pPr>
            <w:pStyle w:val="Obsah2"/>
            <w:tabs>
              <w:tab w:val="left" w:pos="960"/>
              <w:tab w:val="right" w:leader="dot" w:pos="8777"/>
            </w:tabs>
            <w:rPr>
              <w:rFonts w:asciiTheme="minorHAnsi" w:eastAsiaTheme="minorEastAsia" w:hAnsiTheme="minorHAnsi" w:cstheme="minorBidi"/>
              <w:noProof/>
              <w:sz w:val="22"/>
              <w:szCs w:val="22"/>
              <w:lang w:val="cs-CZ" w:eastAsia="cs-CZ"/>
            </w:rPr>
          </w:pPr>
          <w:hyperlink w:anchor="_Toc51572494" w:history="1">
            <w:r w:rsidR="00EE3392" w:rsidRPr="00FC7C70">
              <w:rPr>
                <w:rStyle w:val="Hypertextovodkaz"/>
                <w:noProof/>
              </w:rPr>
              <w:t>3.1</w:t>
            </w:r>
            <w:r w:rsidR="00EE3392">
              <w:rPr>
                <w:rFonts w:asciiTheme="minorHAnsi" w:eastAsiaTheme="minorEastAsia" w:hAnsiTheme="minorHAnsi" w:cstheme="minorBidi"/>
                <w:noProof/>
                <w:sz w:val="22"/>
                <w:szCs w:val="22"/>
                <w:lang w:val="cs-CZ" w:eastAsia="cs-CZ"/>
              </w:rPr>
              <w:tab/>
            </w:r>
            <w:r w:rsidR="00EE3392" w:rsidRPr="00FC7C70">
              <w:rPr>
                <w:rStyle w:val="Hypertextovodkaz"/>
                <w:noProof/>
              </w:rPr>
              <w:t>Charakter zařízení</w:t>
            </w:r>
            <w:r w:rsidR="00EE3392">
              <w:rPr>
                <w:noProof/>
                <w:webHidden/>
              </w:rPr>
              <w:tab/>
            </w:r>
            <w:r w:rsidR="00EE3392">
              <w:rPr>
                <w:noProof/>
                <w:webHidden/>
              </w:rPr>
              <w:fldChar w:fldCharType="begin"/>
            </w:r>
            <w:r w:rsidR="00EE3392">
              <w:rPr>
                <w:noProof/>
                <w:webHidden/>
              </w:rPr>
              <w:instrText xml:space="preserve"> PAGEREF _Toc51572494 \h </w:instrText>
            </w:r>
            <w:r w:rsidR="00EE3392">
              <w:rPr>
                <w:noProof/>
                <w:webHidden/>
              </w:rPr>
            </w:r>
            <w:r w:rsidR="00EE3392">
              <w:rPr>
                <w:noProof/>
                <w:webHidden/>
              </w:rPr>
              <w:fldChar w:fldCharType="separate"/>
            </w:r>
            <w:r w:rsidR="00AF1675">
              <w:rPr>
                <w:noProof/>
                <w:webHidden/>
              </w:rPr>
              <w:t>10</w:t>
            </w:r>
            <w:r w:rsidR="00EE3392">
              <w:rPr>
                <w:noProof/>
                <w:webHidden/>
              </w:rPr>
              <w:fldChar w:fldCharType="end"/>
            </w:r>
          </w:hyperlink>
        </w:p>
        <w:p w:rsidR="00EE3392" w:rsidRDefault="008A47FC">
          <w:pPr>
            <w:pStyle w:val="Obsah2"/>
            <w:tabs>
              <w:tab w:val="left" w:pos="960"/>
              <w:tab w:val="right" w:leader="dot" w:pos="8777"/>
            </w:tabs>
            <w:rPr>
              <w:rFonts w:asciiTheme="minorHAnsi" w:eastAsiaTheme="minorEastAsia" w:hAnsiTheme="minorHAnsi" w:cstheme="minorBidi"/>
              <w:noProof/>
              <w:sz w:val="22"/>
              <w:szCs w:val="22"/>
              <w:lang w:val="cs-CZ" w:eastAsia="cs-CZ"/>
            </w:rPr>
          </w:pPr>
          <w:hyperlink w:anchor="_Toc51572495" w:history="1">
            <w:r w:rsidR="00EE3392" w:rsidRPr="00FC7C70">
              <w:rPr>
                <w:rStyle w:val="Hypertextovodkaz"/>
                <w:noProof/>
              </w:rPr>
              <w:t>3.2</w:t>
            </w:r>
            <w:r w:rsidR="00EE3392">
              <w:rPr>
                <w:rFonts w:asciiTheme="minorHAnsi" w:eastAsiaTheme="minorEastAsia" w:hAnsiTheme="minorHAnsi" w:cstheme="minorBidi"/>
                <w:noProof/>
                <w:sz w:val="22"/>
                <w:szCs w:val="22"/>
                <w:lang w:val="cs-CZ" w:eastAsia="cs-CZ"/>
              </w:rPr>
              <w:tab/>
            </w:r>
            <w:r w:rsidR="00EE3392" w:rsidRPr="00FC7C70">
              <w:rPr>
                <w:rStyle w:val="Hypertextovodkaz"/>
                <w:noProof/>
              </w:rPr>
              <w:t>Účel zařízení</w:t>
            </w:r>
            <w:r w:rsidR="00EE3392">
              <w:rPr>
                <w:noProof/>
                <w:webHidden/>
              </w:rPr>
              <w:tab/>
            </w:r>
            <w:r w:rsidR="00EE3392">
              <w:rPr>
                <w:noProof/>
                <w:webHidden/>
              </w:rPr>
              <w:fldChar w:fldCharType="begin"/>
            </w:r>
            <w:r w:rsidR="00EE3392">
              <w:rPr>
                <w:noProof/>
                <w:webHidden/>
              </w:rPr>
              <w:instrText xml:space="preserve"> PAGEREF _Toc51572495 \h </w:instrText>
            </w:r>
            <w:r w:rsidR="00EE3392">
              <w:rPr>
                <w:noProof/>
                <w:webHidden/>
              </w:rPr>
            </w:r>
            <w:r w:rsidR="00EE3392">
              <w:rPr>
                <w:noProof/>
                <w:webHidden/>
              </w:rPr>
              <w:fldChar w:fldCharType="separate"/>
            </w:r>
            <w:r w:rsidR="00AF1675">
              <w:rPr>
                <w:noProof/>
                <w:webHidden/>
              </w:rPr>
              <w:t>11</w:t>
            </w:r>
            <w:r w:rsidR="00EE3392">
              <w:rPr>
                <w:noProof/>
                <w:webHidden/>
              </w:rPr>
              <w:fldChar w:fldCharType="end"/>
            </w:r>
          </w:hyperlink>
        </w:p>
        <w:p w:rsidR="00EE3392" w:rsidRDefault="008A47FC">
          <w:pPr>
            <w:pStyle w:val="Obsah2"/>
            <w:tabs>
              <w:tab w:val="left" w:pos="960"/>
              <w:tab w:val="right" w:leader="dot" w:pos="8777"/>
            </w:tabs>
            <w:rPr>
              <w:rFonts w:asciiTheme="minorHAnsi" w:eastAsiaTheme="minorEastAsia" w:hAnsiTheme="minorHAnsi" w:cstheme="minorBidi"/>
              <w:noProof/>
              <w:sz w:val="22"/>
              <w:szCs w:val="22"/>
              <w:lang w:val="cs-CZ" w:eastAsia="cs-CZ"/>
            </w:rPr>
          </w:pPr>
          <w:hyperlink w:anchor="_Toc51572496" w:history="1">
            <w:r w:rsidR="00EE3392" w:rsidRPr="00FC7C70">
              <w:rPr>
                <w:rStyle w:val="Hypertextovodkaz"/>
                <w:noProof/>
              </w:rPr>
              <w:t>3.3</w:t>
            </w:r>
            <w:r w:rsidR="00EE3392">
              <w:rPr>
                <w:rFonts w:asciiTheme="minorHAnsi" w:eastAsiaTheme="minorEastAsia" w:hAnsiTheme="minorHAnsi" w:cstheme="minorBidi"/>
                <w:noProof/>
                <w:sz w:val="22"/>
                <w:szCs w:val="22"/>
                <w:lang w:val="cs-CZ" w:eastAsia="cs-CZ"/>
              </w:rPr>
              <w:tab/>
            </w:r>
            <w:r w:rsidR="00EE3392" w:rsidRPr="00FC7C70">
              <w:rPr>
                <w:rStyle w:val="Hypertextovodkaz"/>
                <w:noProof/>
              </w:rPr>
              <w:t>Geologické a hydrogeologické poměry</w:t>
            </w:r>
            <w:r w:rsidR="00EE3392">
              <w:rPr>
                <w:noProof/>
                <w:webHidden/>
              </w:rPr>
              <w:tab/>
            </w:r>
            <w:r w:rsidR="00EE3392">
              <w:rPr>
                <w:noProof/>
                <w:webHidden/>
              </w:rPr>
              <w:fldChar w:fldCharType="begin"/>
            </w:r>
            <w:r w:rsidR="00EE3392">
              <w:rPr>
                <w:noProof/>
                <w:webHidden/>
              </w:rPr>
              <w:instrText xml:space="preserve"> PAGEREF _Toc51572496 \h </w:instrText>
            </w:r>
            <w:r w:rsidR="00EE3392">
              <w:rPr>
                <w:noProof/>
                <w:webHidden/>
              </w:rPr>
            </w:r>
            <w:r w:rsidR="00EE3392">
              <w:rPr>
                <w:noProof/>
                <w:webHidden/>
              </w:rPr>
              <w:fldChar w:fldCharType="separate"/>
            </w:r>
            <w:r w:rsidR="00AF1675">
              <w:rPr>
                <w:noProof/>
                <w:webHidden/>
              </w:rPr>
              <w:t>12</w:t>
            </w:r>
            <w:r w:rsidR="00EE3392">
              <w:rPr>
                <w:noProof/>
                <w:webHidden/>
              </w:rPr>
              <w:fldChar w:fldCharType="end"/>
            </w:r>
          </w:hyperlink>
        </w:p>
        <w:p w:rsidR="00EE3392" w:rsidRDefault="008A47FC">
          <w:pPr>
            <w:pStyle w:val="Obsah2"/>
            <w:tabs>
              <w:tab w:val="left" w:pos="960"/>
              <w:tab w:val="right" w:leader="dot" w:pos="8777"/>
            </w:tabs>
            <w:rPr>
              <w:rFonts w:asciiTheme="minorHAnsi" w:eastAsiaTheme="minorEastAsia" w:hAnsiTheme="minorHAnsi" w:cstheme="minorBidi"/>
              <w:noProof/>
              <w:sz w:val="22"/>
              <w:szCs w:val="22"/>
              <w:lang w:val="cs-CZ" w:eastAsia="cs-CZ"/>
            </w:rPr>
          </w:pPr>
          <w:hyperlink w:anchor="_Toc51572497" w:history="1">
            <w:r w:rsidR="00EE3392" w:rsidRPr="00FC7C70">
              <w:rPr>
                <w:rStyle w:val="Hypertextovodkaz"/>
                <w:noProof/>
              </w:rPr>
              <w:t>3.4</w:t>
            </w:r>
            <w:r w:rsidR="00EE3392">
              <w:rPr>
                <w:rFonts w:asciiTheme="minorHAnsi" w:eastAsiaTheme="minorEastAsia" w:hAnsiTheme="minorHAnsi" w:cstheme="minorBidi"/>
                <w:noProof/>
                <w:sz w:val="22"/>
                <w:szCs w:val="22"/>
                <w:lang w:val="cs-CZ" w:eastAsia="cs-CZ"/>
              </w:rPr>
              <w:tab/>
            </w:r>
            <w:r w:rsidR="00EE3392" w:rsidRPr="00FC7C70">
              <w:rPr>
                <w:rStyle w:val="Hypertextovodkaz"/>
                <w:noProof/>
              </w:rPr>
              <w:t>Charakteristika území a stručný popis zařízení</w:t>
            </w:r>
            <w:r w:rsidR="00EE3392">
              <w:rPr>
                <w:noProof/>
                <w:webHidden/>
              </w:rPr>
              <w:tab/>
            </w:r>
            <w:r w:rsidR="00EE3392">
              <w:rPr>
                <w:noProof/>
                <w:webHidden/>
              </w:rPr>
              <w:fldChar w:fldCharType="begin"/>
            </w:r>
            <w:r w:rsidR="00EE3392">
              <w:rPr>
                <w:noProof/>
                <w:webHidden/>
              </w:rPr>
              <w:instrText xml:space="preserve"> PAGEREF _Toc51572497 \h </w:instrText>
            </w:r>
            <w:r w:rsidR="00EE3392">
              <w:rPr>
                <w:noProof/>
                <w:webHidden/>
              </w:rPr>
            </w:r>
            <w:r w:rsidR="00EE3392">
              <w:rPr>
                <w:noProof/>
                <w:webHidden/>
              </w:rPr>
              <w:fldChar w:fldCharType="separate"/>
            </w:r>
            <w:r w:rsidR="00AF1675">
              <w:rPr>
                <w:noProof/>
                <w:webHidden/>
              </w:rPr>
              <w:t>13</w:t>
            </w:r>
            <w:r w:rsidR="00EE3392">
              <w:rPr>
                <w:noProof/>
                <w:webHidden/>
              </w:rPr>
              <w:fldChar w:fldCharType="end"/>
            </w:r>
          </w:hyperlink>
        </w:p>
        <w:p w:rsidR="00EE3392" w:rsidRDefault="008A47FC">
          <w:pPr>
            <w:pStyle w:val="Obsah1"/>
            <w:tabs>
              <w:tab w:val="left" w:pos="480"/>
              <w:tab w:val="right" w:leader="dot" w:pos="8777"/>
            </w:tabs>
            <w:rPr>
              <w:rFonts w:asciiTheme="minorHAnsi" w:eastAsiaTheme="minorEastAsia" w:hAnsiTheme="minorHAnsi" w:cstheme="minorBidi"/>
              <w:noProof/>
              <w:sz w:val="22"/>
              <w:szCs w:val="22"/>
              <w:lang w:val="cs-CZ" w:eastAsia="cs-CZ"/>
            </w:rPr>
          </w:pPr>
          <w:hyperlink w:anchor="_Toc51572498" w:history="1">
            <w:r w:rsidR="00EE3392" w:rsidRPr="00FC7C70">
              <w:rPr>
                <w:rStyle w:val="Hypertextovodkaz"/>
                <w:noProof/>
                <w:lang w:val="de-AT"/>
              </w:rPr>
              <w:t>4</w:t>
            </w:r>
            <w:r w:rsidR="00EE3392">
              <w:rPr>
                <w:rFonts w:asciiTheme="minorHAnsi" w:eastAsiaTheme="minorEastAsia" w:hAnsiTheme="minorHAnsi" w:cstheme="minorBidi"/>
                <w:noProof/>
                <w:sz w:val="22"/>
                <w:szCs w:val="22"/>
                <w:lang w:val="cs-CZ" w:eastAsia="cs-CZ"/>
              </w:rPr>
              <w:tab/>
            </w:r>
            <w:r w:rsidR="00EE3392" w:rsidRPr="00FC7C70">
              <w:rPr>
                <w:rStyle w:val="Hypertextovodkaz"/>
                <w:noProof/>
                <w:lang w:val="de-AT"/>
              </w:rPr>
              <w:t>Technologie zařízení</w:t>
            </w:r>
            <w:r w:rsidR="00EE3392">
              <w:rPr>
                <w:noProof/>
                <w:webHidden/>
              </w:rPr>
              <w:tab/>
            </w:r>
            <w:r w:rsidR="00EE3392">
              <w:rPr>
                <w:noProof/>
                <w:webHidden/>
              </w:rPr>
              <w:fldChar w:fldCharType="begin"/>
            </w:r>
            <w:r w:rsidR="00EE3392">
              <w:rPr>
                <w:noProof/>
                <w:webHidden/>
              </w:rPr>
              <w:instrText xml:space="preserve"> PAGEREF _Toc51572498 \h </w:instrText>
            </w:r>
            <w:r w:rsidR="00EE3392">
              <w:rPr>
                <w:noProof/>
                <w:webHidden/>
              </w:rPr>
            </w:r>
            <w:r w:rsidR="00EE3392">
              <w:rPr>
                <w:noProof/>
                <w:webHidden/>
              </w:rPr>
              <w:fldChar w:fldCharType="separate"/>
            </w:r>
            <w:r w:rsidR="00AF1675">
              <w:rPr>
                <w:noProof/>
                <w:webHidden/>
              </w:rPr>
              <w:t>14</w:t>
            </w:r>
            <w:r w:rsidR="00EE3392">
              <w:rPr>
                <w:noProof/>
                <w:webHidden/>
              </w:rPr>
              <w:fldChar w:fldCharType="end"/>
            </w:r>
          </w:hyperlink>
        </w:p>
        <w:p w:rsidR="00EE3392" w:rsidRDefault="008A47FC">
          <w:pPr>
            <w:pStyle w:val="Obsah2"/>
            <w:tabs>
              <w:tab w:val="left" w:pos="960"/>
              <w:tab w:val="right" w:leader="dot" w:pos="8777"/>
            </w:tabs>
            <w:rPr>
              <w:rFonts w:asciiTheme="minorHAnsi" w:eastAsiaTheme="minorEastAsia" w:hAnsiTheme="minorHAnsi" w:cstheme="minorBidi"/>
              <w:noProof/>
              <w:sz w:val="22"/>
              <w:szCs w:val="22"/>
              <w:lang w:val="cs-CZ" w:eastAsia="cs-CZ"/>
            </w:rPr>
          </w:pPr>
          <w:hyperlink w:anchor="_Toc51572499" w:history="1">
            <w:r w:rsidR="00EE3392" w:rsidRPr="00FC7C70">
              <w:rPr>
                <w:rStyle w:val="Hypertextovodkaz"/>
                <w:noProof/>
              </w:rPr>
              <w:t>4.1</w:t>
            </w:r>
            <w:r w:rsidR="00EE3392">
              <w:rPr>
                <w:rFonts w:asciiTheme="minorHAnsi" w:eastAsiaTheme="minorEastAsia" w:hAnsiTheme="minorHAnsi" w:cstheme="minorBidi"/>
                <w:noProof/>
                <w:sz w:val="22"/>
                <w:szCs w:val="22"/>
                <w:lang w:val="cs-CZ" w:eastAsia="cs-CZ"/>
              </w:rPr>
              <w:tab/>
            </w:r>
            <w:r w:rsidR="00EE3392" w:rsidRPr="00FC7C70">
              <w:rPr>
                <w:rStyle w:val="Hypertextovodkaz"/>
                <w:noProof/>
              </w:rPr>
              <w:t>Obecně technické požadavky</w:t>
            </w:r>
            <w:r w:rsidR="00EE3392">
              <w:rPr>
                <w:noProof/>
                <w:webHidden/>
              </w:rPr>
              <w:tab/>
            </w:r>
            <w:r w:rsidR="00EE3392">
              <w:rPr>
                <w:noProof/>
                <w:webHidden/>
              </w:rPr>
              <w:fldChar w:fldCharType="begin"/>
            </w:r>
            <w:r w:rsidR="00EE3392">
              <w:rPr>
                <w:noProof/>
                <w:webHidden/>
              </w:rPr>
              <w:instrText xml:space="preserve"> PAGEREF _Toc51572499 \h </w:instrText>
            </w:r>
            <w:r w:rsidR="00EE3392">
              <w:rPr>
                <w:noProof/>
                <w:webHidden/>
              </w:rPr>
            </w:r>
            <w:r w:rsidR="00EE3392">
              <w:rPr>
                <w:noProof/>
                <w:webHidden/>
              </w:rPr>
              <w:fldChar w:fldCharType="separate"/>
            </w:r>
            <w:r w:rsidR="00AF1675">
              <w:rPr>
                <w:noProof/>
                <w:webHidden/>
              </w:rPr>
              <w:t>14</w:t>
            </w:r>
            <w:r w:rsidR="00EE3392">
              <w:rPr>
                <w:noProof/>
                <w:webHidden/>
              </w:rPr>
              <w:fldChar w:fldCharType="end"/>
            </w:r>
          </w:hyperlink>
        </w:p>
        <w:p w:rsidR="00EE3392" w:rsidRDefault="008A47FC">
          <w:pPr>
            <w:pStyle w:val="Obsah2"/>
            <w:tabs>
              <w:tab w:val="left" w:pos="960"/>
              <w:tab w:val="right" w:leader="dot" w:pos="8777"/>
            </w:tabs>
            <w:rPr>
              <w:rFonts w:asciiTheme="minorHAnsi" w:eastAsiaTheme="minorEastAsia" w:hAnsiTheme="minorHAnsi" w:cstheme="minorBidi"/>
              <w:noProof/>
              <w:sz w:val="22"/>
              <w:szCs w:val="22"/>
              <w:lang w:val="cs-CZ" w:eastAsia="cs-CZ"/>
            </w:rPr>
          </w:pPr>
          <w:hyperlink w:anchor="_Toc51572500" w:history="1">
            <w:r w:rsidR="00EE3392" w:rsidRPr="00FC7C70">
              <w:rPr>
                <w:rStyle w:val="Hypertextovodkaz"/>
                <w:noProof/>
              </w:rPr>
              <w:t>4.2</w:t>
            </w:r>
            <w:r w:rsidR="00EE3392">
              <w:rPr>
                <w:rFonts w:asciiTheme="minorHAnsi" w:eastAsiaTheme="minorEastAsia" w:hAnsiTheme="minorHAnsi" w:cstheme="minorBidi"/>
                <w:noProof/>
                <w:sz w:val="22"/>
                <w:szCs w:val="22"/>
                <w:lang w:val="cs-CZ" w:eastAsia="cs-CZ"/>
              </w:rPr>
              <w:tab/>
            </w:r>
            <w:r w:rsidR="00EE3392" w:rsidRPr="00FC7C70">
              <w:rPr>
                <w:rStyle w:val="Hypertextovodkaz"/>
                <w:noProof/>
              </w:rPr>
              <w:t>Přejímání odpadů do zařízení a dokladování kvality přejímaných odpadů</w:t>
            </w:r>
            <w:r w:rsidR="00EE3392">
              <w:rPr>
                <w:noProof/>
                <w:webHidden/>
              </w:rPr>
              <w:tab/>
            </w:r>
            <w:r w:rsidR="00EE3392">
              <w:rPr>
                <w:noProof/>
                <w:webHidden/>
              </w:rPr>
              <w:fldChar w:fldCharType="begin"/>
            </w:r>
            <w:r w:rsidR="00EE3392">
              <w:rPr>
                <w:noProof/>
                <w:webHidden/>
              </w:rPr>
              <w:instrText xml:space="preserve"> PAGEREF _Toc51572500 \h </w:instrText>
            </w:r>
            <w:r w:rsidR="00EE3392">
              <w:rPr>
                <w:noProof/>
                <w:webHidden/>
              </w:rPr>
            </w:r>
            <w:r w:rsidR="00EE3392">
              <w:rPr>
                <w:noProof/>
                <w:webHidden/>
              </w:rPr>
              <w:fldChar w:fldCharType="separate"/>
            </w:r>
            <w:r w:rsidR="00AF1675">
              <w:rPr>
                <w:noProof/>
                <w:webHidden/>
              </w:rPr>
              <w:t>17</w:t>
            </w:r>
            <w:r w:rsidR="00EE3392">
              <w:rPr>
                <w:noProof/>
                <w:webHidden/>
              </w:rPr>
              <w:fldChar w:fldCharType="end"/>
            </w:r>
          </w:hyperlink>
        </w:p>
        <w:p w:rsidR="00EE3392" w:rsidRDefault="008A47FC">
          <w:pPr>
            <w:pStyle w:val="Obsah1"/>
            <w:tabs>
              <w:tab w:val="left" w:pos="480"/>
              <w:tab w:val="right" w:leader="dot" w:pos="8777"/>
            </w:tabs>
            <w:rPr>
              <w:rFonts w:asciiTheme="minorHAnsi" w:eastAsiaTheme="minorEastAsia" w:hAnsiTheme="minorHAnsi" w:cstheme="minorBidi"/>
              <w:noProof/>
              <w:sz w:val="22"/>
              <w:szCs w:val="22"/>
              <w:lang w:val="cs-CZ" w:eastAsia="cs-CZ"/>
            </w:rPr>
          </w:pPr>
          <w:hyperlink w:anchor="_Toc51572501" w:history="1">
            <w:r w:rsidR="00EE3392" w:rsidRPr="00FC7C70">
              <w:rPr>
                <w:rStyle w:val="Hypertextovodkaz"/>
                <w:noProof/>
              </w:rPr>
              <w:t>5</w:t>
            </w:r>
            <w:r w:rsidR="00EE3392">
              <w:rPr>
                <w:rFonts w:asciiTheme="minorHAnsi" w:eastAsiaTheme="minorEastAsia" w:hAnsiTheme="minorHAnsi" w:cstheme="minorBidi"/>
                <w:noProof/>
                <w:sz w:val="22"/>
                <w:szCs w:val="22"/>
                <w:lang w:val="cs-CZ" w:eastAsia="cs-CZ"/>
              </w:rPr>
              <w:tab/>
            </w:r>
            <w:r w:rsidR="00EE3392" w:rsidRPr="00FC7C70">
              <w:rPr>
                <w:rStyle w:val="Hypertextovodkaz"/>
                <w:noProof/>
              </w:rPr>
              <w:t>Organizační zajištění provozu zařízení a jeho kontrola</w:t>
            </w:r>
            <w:r w:rsidR="00EE3392">
              <w:rPr>
                <w:noProof/>
                <w:webHidden/>
              </w:rPr>
              <w:tab/>
            </w:r>
            <w:r w:rsidR="00EE3392">
              <w:rPr>
                <w:noProof/>
                <w:webHidden/>
              </w:rPr>
              <w:fldChar w:fldCharType="begin"/>
            </w:r>
            <w:r w:rsidR="00EE3392">
              <w:rPr>
                <w:noProof/>
                <w:webHidden/>
              </w:rPr>
              <w:instrText xml:space="preserve"> PAGEREF _Toc51572501 \h </w:instrText>
            </w:r>
            <w:r w:rsidR="00EE3392">
              <w:rPr>
                <w:noProof/>
                <w:webHidden/>
              </w:rPr>
            </w:r>
            <w:r w:rsidR="00EE3392">
              <w:rPr>
                <w:noProof/>
                <w:webHidden/>
              </w:rPr>
              <w:fldChar w:fldCharType="separate"/>
            </w:r>
            <w:r w:rsidR="00AF1675">
              <w:rPr>
                <w:noProof/>
                <w:webHidden/>
              </w:rPr>
              <w:t>20</w:t>
            </w:r>
            <w:r w:rsidR="00EE3392">
              <w:rPr>
                <w:noProof/>
                <w:webHidden/>
              </w:rPr>
              <w:fldChar w:fldCharType="end"/>
            </w:r>
          </w:hyperlink>
        </w:p>
        <w:p w:rsidR="00EE3392" w:rsidRDefault="008A47FC">
          <w:pPr>
            <w:pStyle w:val="Obsah2"/>
            <w:tabs>
              <w:tab w:val="left" w:pos="960"/>
              <w:tab w:val="right" w:leader="dot" w:pos="8777"/>
            </w:tabs>
            <w:rPr>
              <w:rFonts w:asciiTheme="minorHAnsi" w:eastAsiaTheme="minorEastAsia" w:hAnsiTheme="minorHAnsi" w:cstheme="minorBidi"/>
              <w:noProof/>
              <w:sz w:val="22"/>
              <w:szCs w:val="22"/>
              <w:lang w:val="cs-CZ" w:eastAsia="cs-CZ"/>
            </w:rPr>
          </w:pPr>
          <w:hyperlink w:anchor="_Toc51572502" w:history="1">
            <w:r w:rsidR="00EE3392" w:rsidRPr="00FC7C70">
              <w:rPr>
                <w:rStyle w:val="Hypertextovodkaz"/>
                <w:noProof/>
              </w:rPr>
              <w:t>5.1</w:t>
            </w:r>
            <w:r w:rsidR="00EE3392">
              <w:rPr>
                <w:rFonts w:asciiTheme="minorHAnsi" w:eastAsiaTheme="minorEastAsia" w:hAnsiTheme="minorHAnsi" w:cstheme="minorBidi"/>
                <w:noProof/>
                <w:sz w:val="22"/>
                <w:szCs w:val="22"/>
                <w:lang w:val="cs-CZ" w:eastAsia="cs-CZ"/>
              </w:rPr>
              <w:tab/>
            </w:r>
            <w:r w:rsidR="00EE3392" w:rsidRPr="00FC7C70">
              <w:rPr>
                <w:rStyle w:val="Hypertextovodkaz"/>
                <w:noProof/>
              </w:rPr>
              <w:t>Organizační zajištění</w:t>
            </w:r>
            <w:r w:rsidR="00EE3392">
              <w:rPr>
                <w:noProof/>
                <w:webHidden/>
              </w:rPr>
              <w:tab/>
            </w:r>
            <w:r w:rsidR="00EE3392">
              <w:rPr>
                <w:noProof/>
                <w:webHidden/>
              </w:rPr>
              <w:fldChar w:fldCharType="begin"/>
            </w:r>
            <w:r w:rsidR="00EE3392">
              <w:rPr>
                <w:noProof/>
                <w:webHidden/>
              </w:rPr>
              <w:instrText xml:space="preserve"> PAGEREF _Toc51572502 \h </w:instrText>
            </w:r>
            <w:r w:rsidR="00EE3392">
              <w:rPr>
                <w:noProof/>
                <w:webHidden/>
              </w:rPr>
            </w:r>
            <w:r w:rsidR="00EE3392">
              <w:rPr>
                <w:noProof/>
                <w:webHidden/>
              </w:rPr>
              <w:fldChar w:fldCharType="separate"/>
            </w:r>
            <w:r w:rsidR="00AF1675">
              <w:rPr>
                <w:noProof/>
                <w:webHidden/>
              </w:rPr>
              <w:t>20</w:t>
            </w:r>
            <w:r w:rsidR="00EE3392">
              <w:rPr>
                <w:noProof/>
                <w:webHidden/>
              </w:rPr>
              <w:fldChar w:fldCharType="end"/>
            </w:r>
          </w:hyperlink>
        </w:p>
        <w:p w:rsidR="00EE3392" w:rsidRDefault="008A47FC">
          <w:pPr>
            <w:pStyle w:val="Obsah2"/>
            <w:tabs>
              <w:tab w:val="left" w:pos="960"/>
              <w:tab w:val="right" w:leader="dot" w:pos="8777"/>
            </w:tabs>
            <w:rPr>
              <w:rFonts w:asciiTheme="minorHAnsi" w:eastAsiaTheme="minorEastAsia" w:hAnsiTheme="minorHAnsi" w:cstheme="minorBidi"/>
              <w:noProof/>
              <w:sz w:val="22"/>
              <w:szCs w:val="22"/>
              <w:lang w:val="cs-CZ" w:eastAsia="cs-CZ"/>
            </w:rPr>
          </w:pPr>
          <w:hyperlink w:anchor="_Toc51572503" w:history="1">
            <w:r w:rsidR="00EE3392" w:rsidRPr="00FC7C70">
              <w:rPr>
                <w:rStyle w:val="Hypertextovodkaz"/>
                <w:noProof/>
              </w:rPr>
              <w:t>5.2</w:t>
            </w:r>
            <w:r w:rsidR="00EE3392">
              <w:rPr>
                <w:rFonts w:asciiTheme="minorHAnsi" w:eastAsiaTheme="minorEastAsia" w:hAnsiTheme="minorHAnsi" w:cstheme="minorBidi"/>
                <w:noProof/>
                <w:sz w:val="22"/>
                <w:szCs w:val="22"/>
                <w:lang w:val="cs-CZ" w:eastAsia="cs-CZ"/>
              </w:rPr>
              <w:tab/>
            </w:r>
            <w:r w:rsidR="00EE3392" w:rsidRPr="00FC7C70">
              <w:rPr>
                <w:rStyle w:val="Hypertextovodkaz"/>
                <w:noProof/>
              </w:rPr>
              <w:t>Provozní doba zařízení</w:t>
            </w:r>
            <w:r w:rsidR="00EE3392">
              <w:rPr>
                <w:noProof/>
                <w:webHidden/>
              </w:rPr>
              <w:tab/>
            </w:r>
            <w:r w:rsidR="00EE3392">
              <w:rPr>
                <w:noProof/>
                <w:webHidden/>
              </w:rPr>
              <w:fldChar w:fldCharType="begin"/>
            </w:r>
            <w:r w:rsidR="00EE3392">
              <w:rPr>
                <w:noProof/>
                <w:webHidden/>
              </w:rPr>
              <w:instrText xml:space="preserve"> PAGEREF _Toc51572503 \h </w:instrText>
            </w:r>
            <w:r w:rsidR="00EE3392">
              <w:rPr>
                <w:noProof/>
                <w:webHidden/>
              </w:rPr>
            </w:r>
            <w:r w:rsidR="00EE3392">
              <w:rPr>
                <w:noProof/>
                <w:webHidden/>
              </w:rPr>
              <w:fldChar w:fldCharType="separate"/>
            </w:r>
            <w:r w:rsidR="00AF1675">
              <w:rPr>
                <w:noProof/>
                <w:webHidden/>
              </w:rPr>
              <w:t>21</w:t>
            </w:r>
            <w:r w:rsidR="00EE3392">
              <w:rPr>
                <w:noProof/>
                <w:webHidden/>
              </w:rPr>
              <w:fldChar w:fldCharType="end"/>
            </w:r>
          </w:hyperlink>
        </w:p>
        <w:p w:rsidR="00EE3392" w:rsidRDefault="008A47FC">
          <w:pPr>
            <w:pStyle w:val="Obsah2"/>
            <w:tabs>
              <w:tab w:val="left" w:pos="960"/>
              <w:tab w:val="right" w:leader="dot" w:pos="8777"/>
            </w:tabs>
            <w:rPr>
              <w:rFonts w:asciiTheme="minorHAnsi" w:eastAsiaTheme="minorEastAsia" w:hAnsiTheme="minorHAnsi" w:cstheme="minorBidi"/>
              <w:noProof/>
              <w:sz w:val="22"/>
              <w:szCs w:val="22"/>
              <w:lang w:val="cs-CZ" w:eastAsia="cs-CZ"/>
            </w:rPr>
          </w:pPr>
          <w:hyperlink w:anchor="_Toc51572504" w:history="1">
            <w:r w:rsidR="00EE3392" w:rsidRPr="00FC7C70">
              <w:rPr>
                <w:rStyle w:val="Hypertextovodkaz"/>
                <w:noProof/>
              </w:rPr>
              <w:t>5.3</w:t>
            </w:r>
            <w:r w:rsidR="00EE3392">
              <w:rPr>
                <w:rFonts w:asciiTheme="minorHAnsi" w:eastAsiaTheme="minorEastAsia" w:hAnsiTheme="minorHAnsi" w:cstheme="minorBidi"/>
                <w:noProof/>
                <w:sz w:val="22"/>
                <w:szCs w:val="22"/>
                <w:lang w:val="cs-CZ" w:eastAsia="cs-CZ"/>
              </w:rPr>
              <w:tab/>
            </w:r>
            <w:r w:rsidR="00EE3392" w:rsidRPr="00FC7C70">
              <w:rPr>
                <w:rStyle w:val="Hypertextovodkaz"/>
                <w:noProof/>
              </w:rPr>
              <w:t>Způsob ochrany zařízení proti vniknutí nepovolaných osob</w:t>
            </w:r>
            <w:r w:rsidR="00EE3392">
              <w:rPr>
                <w:noProof/>
                <w:webHidden/>
              </w:rPr>
              <w:tab/>
            </w:r>
            <w:r w:rsidR="00EE3392">
              <w:rPr>
                <w:noProof/>
                <w:webHidden/>
              </w:rPr>
              <w:fldChar w:fldCharType="begin"/>
            </w:r>
            <w:r w:rsidR="00EE3392">
              <w:rPr>
                <w:noProof/>
                <w:webHidden/>
              </w:rPr>
              <w:instrText xml:space="preserve"> PAGEREF _Toc51572504 \h </w:instrText>
            </w:r>
            <w:r w:rsidR="00EE3392">
              <w:rPr>
                <w:noProof/>
                <w:webHidden/>
              </w:rPr>
            </w:r>
            <w:r w:rsidR="00EE3392">
              <w:rPr>
                <w:noProof/>
                <w:webHidden/>
              </w:rPr>
              <w:fldChar w:fldCharType="separate"/>
            </w:r>
            <w:r w:rsidR="00AF1675">
              <w:rPr>
                <w:noProof/>
                <w:webHidden/>
              </w:rPr>
              <w:t>21</w:t>
            </w:r>
            <w:r w:rsidR="00EE3392">
              <w:rPr>
                <w:noProof/>
                <w:webHidden/>
              </w:rPr>
              <w:fldChar w:fldCharType="end"/>
            </w:r>
          </w:hyperlink>
        </w:p>
        <w:p w:rsidR="00EE3392" w:rsidRDefault="008A47FC">
          <w:pPr>
            <w:pStyle w:val="Obsah2"/>
            <w:tabs>
              <w:tab w:val="left" w:pos="960"/>
              <w:tab w:val="right" w:leader="dot" w:pos="8777"/>
            </w:tabs>
            <w:rPr>
              <w:rFonts w:asciiTheme="minorHAnsi" w:eastAsiaTheme="minorEastAsia" w:hAnsiTheme="minorHAnsi" w:cstheme="minorBidi"/>
              <w:noProof/>
              <w:sz w:val="22"/>
              <w:szCs w:val="22"/>
              <w:lang w:val="cs-CZ" w:eastAsia="cs-CZ"/>
            </w:rPr>
          </w:pPr>
          <w:hyperlink w:anchor="_Toc51572505" w:history="1">
            <w:r w:rsidR="00EE3392" w:rsidRPr="00FC7C70">
              <w:rPr>
                <w:rStyle w:val="Hypertextovodkaz"/>
                <w:noProof/>
              </w:rPr>
              <w:t>5.4</w:t>
            </w:r>
            <w:r w:rsidR="00EE3392">
              <w:rPr>
                <w:rFonts w:asciiTheme="minorHAnsi" w:eastAsiaTheme="minorEastAsia" w:hAnsiTheme="minorHAnsi" w:cstheme="minorBidi"/>
                <w:noProof/>
                <w:sz w:val="22"/>
                <w:szCs w:val="22"/>
                <w:lang w:val="cs-CZ" w:eastAsia="cs-CZ"/>
              </w:rPr>
              <w:tab/>
            </w:r>
            <w:r w:rsidR="00EE3392" w:rsidRPr="00FC7C70">
              <w:rPr>
                <w:rStyle w:val="Hypertextovodkaz"/>
                <w:noProof/>
              </w:rPr>
              <w:t>Způsob prokazování přijatelnosti odpadu do zařízení</w:t>
            </w:r>
            <w:r w:rsidR="00EE3392">
              <w:rPr>
                <w:noProof/>
                <w:webHidden/>
              </w:rPr>
              <w:tab/>
            </w:r>
            <w:r w:rsidR="00EE3392">
              <w:rPr>
                <w:noProof/>
                <w:webHidden/>
              </w:rPr>
              <w:fldChar w:fldCharType="begin"/>
            </w:r>
            <w:r w:rsidR="00EE3392">
              <w:rPr>
                <w:noProof/>
                <w:webHidden/>
              </w:rPr>
              <w:instrText xml:space="preserve"> PAGEREF _Toc51572505 \h </w:instrText>
            </w:r>
            <w:r w:rsidR="00EE3392">
              <w:rPr>
                <w:noProof/>
                <w:webHidden/>
              </w:rPr>
            </w:r>
            <w:r w:rsidR="00EE3392">
              <w:rPr>
                <w:noProof/>
                <w:webHidden/>
              </w:rPr>
              <w:fldChar w:fldCharType="separate"/>
            </w:r>
            <w:r w:rsidR="00AF1675">
              <w:rPr>
                <w:noProof/>
                <w:webHidden/>
              </w:rPr>
              <w:t>23</w:t>
            </w:r>
            <w:r w:rsidR="00EE3392">
              <w:rPr>
                <w:noProof/>
                <w:webHidden/>
              </w:rPr>
              <w:fldChar w:fldCharType="end"/>
            </w:r>
          </w:hyperlink>
        </w:p>
        <w:p w:rsidR="00EE3392" w:rsidRDefault="008A47FC">
          <w:pPr>
            <w:pStyle w:val="Obsah2"/>
            <w:tabs>
              <w:tab w:val="left" w:pos="960"/>
              <w:tab w:val="right" w:leader="dot" w:pos="8777"/>
            </w:tabs>
            <w:rPr>
              <w:rFonts w:asciiTheme="minorHAnsi" w:eastAsiaTheme="minorEastAsia" w:hAnsiTheme="minorHAnsi" w:cstheme="minorBidi"/>
              <w:noProof/>
              <w:sz w:val="22"/>
              <w:szCs w:val="22"/>
              <w:lang w:val="cs-CZ" w:eastAsia="cs-CZ"/>
            </w:rPr>
          </w:pPr>
          <w:hyperlink w:anchor="_Toc51572506" w:history="1">
            <w:r w:rsidR="00EE3392" w:rsidRPr="00FC7C70">
              <w:rPr>
                <w:rStyle w:val="Hypertextovodkaz"/>
                <w:noProof/>
              </w:rPr>
              <w:t>5.5</w:t>
            </w:r>
            <w:r w:rsidR="00EE3392">
              <w:rPr>
                <w:rFonts w:asciiTheme="minorHAnsi" w:eastAsiaTheme="minorEastAsia" w:hAnsiTheme="minorHAnsi" w:cstheme="minorBidi"/>
                <w:noProof/>
                <w:sz w:val="22"/>
                <w:szCs w:val="22"/>
                <w:lang w:val="cs-CZ" w:eastAsia="cs-CZ"/>
              </w:rPr>
              <w:tab/>
            </w:r>
            <w:r w:rsidR="00EE3392" w:rsidRPr="00FC7C70">
              <w:rPr>
                <w:rStyle w:val="Hypertextovodkaz"/>
                <w:noProof/>
              </w:rPr>
              <w:t>Program kontroly a monitorování</w:t>
            </w:r>
            <w:r w:rsidR="00EE3392">
              <w:rPr>
                <w:noProof/>
                <w:webHidden/>
              </w:rPr>
              <w:tab/>
            </w:r>
            <w:r w:rsidR="00EE3392">
              <w:rPr>
                <w:noProof/>
                <w:webHidden/>
              </w:rPr>
              <w:fldChar w:fldCharType="begin"/>
            </w:r>
            <w:r w:rsidR="00EE3392">
              <w:rPr>
                <w:noProof/>
                <w:webHidden/>
              </w:rPr>
              <w:instrText xml:space="preserve"> PAGEREF _Toc51572506 \h </w:instrText>
            </w:r>
            <w:r w:rsidR="00EE3392">
              <w:rPr>
                <w:noProof/>
                <w:webHidden/>
              </w:rPr>
            </w:r>
            <w:r w:rsidR="00EE3392">
              <w:rPr>
                <w:noProof/>
                <w:webHidden/>
              </w:rPr>
              <w:fldChar w:fldCharType="separate"/>
            </w:r>
            <w:r w:rsidR="00AF1675">
              <w:rPr>
                <w:noProof/>
                <w:webHidden/>
              </w:rPr>
              <w:t>23</w:t>
            </w:r>
            <w:r w:rsidR="00EE3392">
              <w:rPr>
                <w:noProof/>
                <w:webHidden/>
              </w:rPr>
              <w:fldChar w:fldCharType="end"/>
            </w:r>
          </w:hyperlink>
        </w:p>
        <w:p w:rsidR="00EE3392" w:rsidRDefault="008A47FC">
          <w:pPr>
            <w:pStyle w:val="Obsah2"/>
            <w:tabs>
              <w:tab w:val="left" w:pos="960"/>
              <w:tab w:val="right" w:leader="dot" w:pos="8777"/>
            </w:tabs>
            <w:rPr>
              <w:rFonts w:asciiTheme="minorHAnsi" w:eastAsiaTheme="minorEastAsia" w:hAnsiTheme="minorHAnsi" w:cstheme="minorBidi"/>
              <w:noProof/>
              <w:sz w:val="22"/>
              <w:szCs w:val="22"/>
              <w:lang w:val="cs-CZ" w:eastAsia="cs-CZ"/>
            </w:rPr>
          </w:pPr>
          <w:hyperlink w:anchor="_Toc51572507" w:history="1">
            <w:r w:rsidR="00EE3392" w:rsidRPr="00FC7C70">
              <w:rPr>
                <w:rStyle w:val="Hypertextovodkaz"/>
                <w:noProof/>
              </w:rPr>
              <w:t>5.6</w:t>
            </w:r>
            <w:r w:rsidR="00EE3392">
              <w:rPr>
                <w:rFonts w:asciiTheme="minorHAnsi" w:eastAsiaTheme="minorEastAsia" w:hAnsiTheme="minorHAnsi" w:cstheme="minorBidi"/>
                <w:noProof/>
                <w:sz w:val="22"/>
                <w:szCs w:val="22"/>
                <w:lang w:val="cs-CZ" w:eastAsia="cs-CZ"/>
              </w:rPr>
              <w:tab/>
            </w:r>
            <w:r w:rsidR="00EE3392" w:rsidRPr="00FC7C70">
              <w:rPr>
                <w:rStyle w:val="Hypertextovodkaz"/>
                <w:noProof/>
              </w:rPr>
              <w:t>Odkaz na obecně platné předpisy</w:t>
            </w:r>
            <w:r w:rsidR="00EE3392">
              <w:rPr>
                <w:noProof/>
                <w:webHidden/>
              </w:rPr>
              <w:tab/>
            </w:r>
            <w:r w:rsidR="00EE3392">
              <w:rPr>
                <w:noProof/>
                <w:webHidden/>
              </w:rPr>
              <w:fldChar w:fldCharType="begin"/>
            </w:r>
            <w:r w:rsidR="00EE3392">
              <w:rPr>
                <w:noProof/>
                <w:webHidden/>
              </w:rPr>
              <w:instrText xml:space="preserve"> PAGEREF _Toc51572507 \h </w:instrText>
            </w:r>
            <w:r w:rsidR="00EE3392">
              <w:rPr>
                <w:noProof/>
                <w:webHidden/>
              </w:rPr>
            </w:r>
            <w:r w:rsidR="00EE3392">
              <w:rPr>
                <w:noProof/>
                <w:webHidden/>
              </w:rPr>
              <w:fldChar w:fldCharType="separate"/>
            </w:r>
            <w:r w:rsidR="00AF1675">
              <w:rPr>
                <w:noProof/>
                <w:webHidden/>
              </w:rPr>
              <w:t>24</w:t>
            </w:r>
            <w:r w:rsidR="00EE3392">
              <w:rPr>
                <w:noProof/>
                <w:webHidden/>
              </w:rPr>
              <w:fldChar w:fldCharType="end"/>
            </w:r>
          </w:hyperlink>
        </w:p>
        <w:p w:rsidR="00EE3392" w:rsidRDefault="008A47FC">
          <w:pPr>
            <w:pStyle w:val="Obsah1"/>
            <w:tabs>
              <w:tab w:val="left" w:pos="480"/>
              <w:tab w:val="right" w:leader="dot" w:pos="8777"/>
            </w:tabs>
            <w:rPr>
              <w:rFonts w:asciiTheme="minorHAnsi" w:eastAsiaTheme="minorEastAsia" w:hAnsiTheme="minorHAnsi" w:cstheme="minorBidi"/>
              <w:noProof/>
              <w:sz w:val="22"/>
              <w:szCs w:val="22"/>
              <w:lang w:val="cs-CZ" w:eastAsia="cs-CZ"/>
            </w:rPr>
          </w:pPr>
          <w:hyperlink w:anchor="_Toc51572508" w:history="1">
            <w:r w:rsidR="00EE3392" w:rsidRPr="00FC7C70">
              <w:rPr>
                <w:rStyle w:val="Hypertextovodkaz"/>
                <w:noProof/>
              </w:rPr>
              <w:t>6</w:t>
            </w:r>
            <w:r w:rsidR="00EE3392">
              <w:rPr>
                <w:rFonts w:asciiTheme="minorHAnsi" w:eastAsiaTheme="minorEastAsia" w:hAnsiTheme="minorHAnsi" w:cstheme="minorBidi"/>
                <w:noProof/>
                <w:sz w:val="22"/>
                <w:szCs w:val="22"/>
                <w:lang w:val="cs-CZ" w:eastAsia="cs-CZ"/>
              </w:rPr>
              <w:tab/>
            </w:r>
            <w:r w:rsidR="00EE3392" w:rsidRPr="00FC7C70">
              <w:rPr>
                <w:rStyle w:val="Hypertextovodkaz"/>
                <w:noProof/>
              </w:rPr>
              <w:t>Vedení evidence odpadů</w:t>
            </w:r>
            <w:r w:rsidR="00EE3392">
              <w:rPr>
                <w:noProof/>
                <w:webHidden/>
              </w:rPr>
              <w:tab/>
            </w:r>
            <w:r w:rsidR="00EE3392">
              <w:rPr>
                <w:noProof/>
                <w:webHidden/>
              </w:rPr>
              <w:fldChar w:fldCharType="begin"/>
            </w:r>
            <w:r w:rsidR="00EE3392">
              <w:rPr>
                <w:noProof/>
                <w:webHidden/>
              </w:rPr>
              <w:instrText xml:space="preserve"> PAGEREF _Toc51572508 \h </w:instrText>
            </w:r>
            <w:r w:rsidR="00EE3392">
              <w:rPr>
                <w:noProof/>
                <w:webHidden/>
              </w:rPr>
            </w:r>
            <w:r w:rsidR="00EE3392">
              <w:rPr>
                <w:noProof/>
                <w:webHidden/>
              </w:rPr>
              <w:fldChar w:fldCharType="separate"/>
            </w:r>
            <w:r w:rsidR="00AF1675">
              <w:rPr>
                <w:noProof/>
                <w:webHidden/>
              </w:rPr>
              <w:t>24</w:t>
            </w:r>
            <w:r w:rsidR="00EE3392">
              <w:rPr>
                <w:noProof/>
                <w:webHidden/>
              </w:rPr>
              <w:fldChar w:fldCharType="end"/>
            </w:r>
          </w:hyperlink>
        </w:p>
        <w:p w:rsidR="00EE3392" w:rsidRDefault="008A47FC">
          <w:pPr>
            <w:pStyle w:val="Obsah1"/>
            <w:tabs>
              <w:tab w:val="left" w:pos="480"/>
              <w:tab w:val="right" w:leader="dot" w:pos="8777"/>
            </w:tabs>
            <w:rPr>
              <w:rFonts w:asciiTheme="minorHAnsi" w:eastAsiaTheme="minorEastAsia" w:hAnsiTheme="minorHAnsi" w:cstheme="minorBidi"/>
              <w:noProof/>
              <w:sz w:val="22"/>
              <w:szCs w:val="22"/>
              <w:lang w:val="cs-CZ" w:eastAsia="cs-CZ"/>
            </w:rPr>
          </w:pPr>
          <w:hyperlink w:anchor="_Toc51572509" w:history="1">
            <w:r w:rsidR="00EE3392" w:rsidRPr="00FC7C70">
              <w:rPr>
                <w:rStyle w:val="Hypertextovodkaz"/>
                <w:noProof/>
              </w:rPr>
              <w:t>7</w:t>
            </w:r>
            <w:r w:rsidR="00EE3392">
              <w:rPr>
                <w:rFonts w:asciiTheme="minorHAnsi" w:eastAsiaTheme="minorEastAsia" w:hAnsiTheme="minorHAnsi" w:cstheme="minorBidi"/>
                <w:noProof/>
                <w:sz w:val="22"/>
                <w:szCs w:val="22"/>
                <w:lang w:val="cs-CZ" w:eastAsia="cs-CZ"/>
              </w:rPr>
              <w:tab/>
            </w:r>
            <w:r w:rsidR="00EE3392" w:rsidRPr="00FC7C70">
              <w:rPr>
                <w:rStyle w:val="Hypertextovodkaz"/>
                <w:noProof/>
              </w:rPr>
              <w:t>Bezpečnost provozu a ochrana zdraví osob</w:t>
            </w:r>
            <w:r w:rsidR="00EE3392">
              <w:rPr>
                <w:noProof/>
                <w:webHidden/>
              </w:rPr>
              <w:tab/>
            </w:r>
            <w:r w:rsidR="00EE3392">
              <w:rPr>
                <w:noProof/>
                <w:webHidden/>
              </w:rPr>
              <w:fldChar w:fldCharType="begin"/>
            </w:r>
            <w:r w:rsidR="00EE3392">
              <w:rPr>
                <w:noProof/>
                <w:webHidden/>
              </w:rPr>
              <w:instrText xml:space="preserve"> PAGEREF _Toc51572509 \h </w:instrText>
            </w:r>
            <w:r w:rsidR="00EE3392">
              <w:rPr>
                <w:noProof/>
                <w:webHidden/>
              </w:rPr>
            </w:r>
            <w:r w:rsidR="00EE3392">
              <w:rPr>
                <w:noProof/>
                <w:webHidden/>
              </w:rPr>
              <w:fldChar w:fldCharType="separate"/>
            </w:r>
            <w:r w:rsidR="00AF1675">
              <w:rPr>
                <w:noProof/>
                <w:webHidden/>
              </w:rPr>
              <w:t>25</w:t>
            </w:r>
            <w:r w:rsidR="00EE3392">
              <w:rPr>
                <w:noProof/>
                <w:webHidden/>
              </w:rPr>
              <w:fldChar w:fldCharType="end"/>
            </w:r>
          </w:hyperlink>
        </w:p>
        <w:p w:rsidR="00EE3392" w:rsidRDefault="008A47FC">
          <w:pPr>
            <w:pStyle w:val="Obsah2"/>
            <w:tabs>
              <w:tab w:val="left" w:pos="960"/>
              <w:tab w:val="right" w:leader="dot" w:pos="8777"/>
            </w:tabs>
            <w:rPr>
              <w:rFonts w:asciiTheme="minorHAnsi" w:eastAsiaTheme="minorEastAsia" w:hAnsiTheme="minorHAnsi" w:cstheme="minorBidi"/>
              <w:noProof/>
              <w:sz w:val="22"/>
              <w:szCs w:val="22"/>
              <w:lang w:val="cs-CZ" w:eastAsia="cs-CZ"/>
            </w:rPr>
          </w:pPr>
          <w:hyperlink w:anchor="_Toc51572510" w:history="1">
            <w:r w:rsidR="00EE3392" w:rsidRPr="00FC7C70">
              <w:rPr>
                <w:rStyle w:val="Hypertextovodkaz"/>
                <w:noProof/>
              </w:rPr>
              <w:t>7.1</w:t>
            </w:r>
            <w:r w:rsidR="00EE3392">
              <w:rPr>
                <w:rFonts w:asciiTheme="minorHAnsi" w:eastAsiaTheme="minorEastAsia" w:hAnsiTheme="minorHAnsi" w:cstheme="minorBidi"/>
                <w:noProof/>
                <w:sz w:val="22"/>
                <w:szCs w:val="22"/>
                <w:lang w:val="cs-CZ" w:eastAsia="cs-CZ"/>
              </w:rPr>
              <w:tab/>
            </w:r>
            <w:r w:rsidR="00EE3392" w:rsidRPr="00FC7C70">
              <w:rPr>
                <w:rStyle w:val="Hypertextovodkaz"/>
                <w:noProof/>
              </w:rPr>
              <w:t>Základní opatření</w:t>
            </w:r>
            <w:r w:rsidR="00EE3392">
              <w:rPr>
                <w:noProof/>
                <w:webHidden/>
              </w:rPr>
              <w:tab/>
            </w:r>
            <w:r w:rsidR="00EE3392">
              <w:rPr>
                <w:noProof/>
                <w:webHidden/>
              </w:rPr>
              <w:fldChar w:fldCharType="begin"/>
            </w:r>
            <w:r w:rsidR="00EE3392">
              <w:rPr>
                <w:noProof/>
                <w:webHidden/>
              </w:rPr>
              <w:instrText xml:space="preserve"> PAGEREF _Toc51572510 \h </w:instrText>
            </w:r>
            <w:r w:rsidR="00EE3392">
              <w:rPr>
                <w:noProof/>
                <w:webHidden/>
              </w:rPr>
            </w:r>
            <w:r w:rsidR="00EE3392">
              <w:rPr>
                <w:noProof/>
                <w:webHidden/>
              </w:rPr>
              <w:fldChar w:fldCharType="separate"/>
            </w:r>
            <w:r w:rsidR="00AF1675">
              <w:rPr>
                <w:noProof/>
                <w:webHidden/>
              </w:rPr>
              <w:t>25</w:t>
            </w:r>
            <w:r w:rsidR="00EE3392">
              <w:rPr>
                <w:noProof/>
                <w:webHidden/>
              </w:rPr>
              <w:fldChar w:fldCharType="end"/>
            </w:r>
          </w:hyperlink>
        </w:p>
        <w:p w:rsidR="00EE3392" w:rsidRDefault="008A47FC">
          <w:pPr>
            <w:pStyle w:val="Obsah2"/>
            <w:tabs>
              <w:tab w:val="left" w:pos="960"/>
              <w:tab w:val="right" w:leader="dot" w:pos="8777"/>
            </w:tabs>
            <w:rPr>
              <w:rFonts w:asciiTheme="minorHAnsi" w:eastAsiaTheme="minorEastAsia" w:hAnsiTheme="minorHAnsi" w:cstheme="minorBidi"/>
              <w:noProof/>
              <w:sz w:val="22"/>
              <w:szCs w:val="22"/>
              <w:lang w:val="cs-CZ" w:eastAsia="cs-CZ"/>
            </w:rPr>
          </w:pPr>
          <w:hyperlink w:anchor="_Toc51572511" w:history="1">
            <w:r w:rsidR="00EE3392" w:rsidRPr="00FC7C70">
              <w:rPr>
                <w:rStyle w:val="Hypertextovodkaz"/>
                <w:noProof/>
              </w:rPr>
              <w:t>7.2</w:t>
            </w:r>
            <w:r w:rsidR="00EE3392">
              <w:rPr>
                <w:rFonts w:asciiTheme="minorHAnsi" w:eastAsiaTheme="minorEastAsia" w:hAnsiTheme="minorHAnsi" w:cstheme="minorBidi"/>
                <w:noProof/>
                <w:sz w:val="22"/>
                <w:szCs w:val="22"/>
                <w:lang w:val="cs-CZ" w:eastAsia="cs-CZ"/>
              </w:rPr>
              <w:tab/>
            </w:r>
            <w:r w:rsidR="00EE3392" w:rsidRPr="00FC7C70">
              <w:rPr>
                <w:rStyle w:val="Hypertextovodkaz"/>
                <w:noProof/>
              </w:rPr>
              <w:t>Zajištění ochrany zdraví zaměstnanců a zdravých životních a pracovních podmínek</w:t>
            </w:r>
            <w:r w:rsidR="00EE3392">
              <w:rPr>
                <w:noProof/>
                <w:webHidden/>
              </w:rPr>
              <w:tab/>
            </w:r>
            <w:r w:rsidR="00EE3392">
              <w:rPr>
                <w:noProof/>
                <w:webHidden/>
              </w:rPr>
              <w:fldChar w:fldCharType="begin"/>
            </w:r>
            <w:r w:rsidR="00EE3392">
              <w:rPr>
                <w:noProof/>
                <w:webHidden/>
              </w:rPr>
              <w:instrText xml:space="preserve"> PAGEREF _Toc51572511 \h </w:instrText>
            </w:r>
            <w:r w:rsidR="00EE3392">
              <w:rPr>
                <w:noProof/>
                <w:webHidden/>
              </w:rPr>
            </w:r>
            <w:r w:rsidR="00EE3392">
              <w:rPr>
                <w:noProof/>
                <w:webHidden/>
              </w:rPr>
              <w:fldChar w:fldCharType="separate"/>
            </w:r>
            <w:r w:rsidR="00AF1675">
              <w:rPr>
                <w:noProof/>
                <w:webHidden/>
              </w:rPr>
              <w:t>26</w:t>
            </w:r>
            <w:r w:rsidR="00EE3392">
              <w:rPr>
                <w:noProof/>
                <w:webHidden/>
              </w:rPr>
              <w:fldChar w:fldCharType="end"/>
            </w:r>
          </w:hyperlink>
        </w:p>
        <w:p w:rsidR="00EE3392" w:rsidRDefault="008A47FC">
          <w:pPr>
            <w:pStyle w:val="Obsah1"/>
            <w:tabs>
              <w:tab w:val="left" w:pos="480"/>
              <w:tab w:val="right" w:leader="dot" w:pos="8777"/>
            </w:tabs>
            <w:rPr>
              <w:rFonts w:asciiTheme="minorHAnsi" w:eastAsiaTheme="minorEastAsia" w:hAnsiTheme="minorHAnsi" w:cstheme="minorBidi"/>
              <w:noProof/>
              <w:sz w:val="22"/>
              <w:szCs w:val="22"/>
              <w:lang w:val="cs-CZ" w:eastAsia="cs-CZ"/>
            </w:rPr>
          </w:pPr>
          <w:hyperlink w:anchor="_Toc51572512" w:history="1">
            <w:r w:rsidR="00EE3392" w:rsidRPr="00FC7C70">
              <w:rPr>
                <w:rStyle w:val="Hypertextovodkaz"/>
                <w:noProof/>
              </w:rPr>
              <w:t>8</w:t>
            </w:r>
            <w:r w:rsidR="00EE3392">
              <w:rPr>
                <w:rFonts w:asciiTheme="minorHAnsi" w:eastAsiaTheme="minorEastAsia" w:hAnsiTheme="minorHAnsi" w:cstheme="minorBidi"/>
                <w:noProof/>
                <w:sz w:val="22"/>
                <w:szCs w:val="22"/>
                <w:lang w:val="cs-CZ" w:eastAsia="cs-CZ"/>
              </w:rPr>
              <w:tab/>
            </w:r>
            <w:r w:rsidR="00EE3392" w:rsidRPr="00FC7C70">
              <w:rPr>
                <w:rStyle w:val="Hypertextovodkaz"/>
                <w:noProof/>
              </w:rPr>
              <w:t>Jiná ustanovení</w:t>
            </w:r>
            <w:r w:rsidR="00EE3392">
              <w:rPr>
                <w:noProof/>
                <w:webHidden/>
              </w:rPr>
              <w:tab/>
            </w:r>
            <w:r w:rsidR="00EE3392">
              <w:rPr>
                <w:noProof/>
                <w:webHidden/>
              </w:rPr>
              <w:fldChar w:fldCharType="begin"/>
            </w:r>
            <w:r w:rsidR="00EE3392">
              <w:rPr>
                <w:noProof/>
                <w:webHidden/>
              </w:rPr>
              <w:instrText xml:space="preserve"> PAGEREF _Toc51572512 \h </w:instrText>
            </w:r>
            <w:r w:rsidR="00EE3392">
              <w:rPr>
                <w:noProof/>
                <w:webHidden/>
              </w:rPr>
            </w:r>
            <w:r w:rsidR="00EE3392">
              <w:rPr>
                <w:noProof/>
                <w:webHidden/>
              </w:rPr>
              <w:fldChar w:fldCharType="separate"/>
            </w:r>
            <w:r w:rsidR="00AF1675">
              <w:rPr>
                <w:noProof/>
                <w:webHidden/>
              </w:rPr>
              <w:t>27</w:t>
            </w:r>
            <w:r w:rsidR="00EE3392">
              <w:rPr>
                <w:noProof/>
                <w:webHidden/>
              </w:rPr>
              <w:fldChar w:fldCharType="end"/>
            </w:r>
          </w:hyperlink>
        </w:p>
        <w:p w:rsidR="00EE3392" w:rsidRDefault="008A47FC">
          <w:pPr>
            <w:pStyle w:val="Obsah1"/>
            <w:tabs>
              <w:tab w:val="left" w:pos="480"/>
              <w:tab w:val="right" w:leader="dot" w:pos="8777"/>
            </w:tabs>
            <w:rPr>
              <w:rFonts w:asciiTheme="minorHAnsi" w:eastAsiaTheme="minorEastAsia" w:hAnsiTheme="minorHAnsi" w:cstheme="minorBidi"/>
              <w:noProof/>
              <w:sz w:val="22"/>
              <w:szCs w:val="22"/>
              <w:lang w:val="cs-CZ" w:eastAsia="cs-CZ"/>
            </w:rPr>
          </w:pPr>
          <w:hyperlink w:anchor="_Toc51572513" w:history="1">
            <w:r w:rsidR="00EE3392" w:rsidRPr="00FC7C70">
              <w:rPr>
                <w:rStyle w:val="Hypertextovodkaz"/>
                <w:noProof/>
              </w:rPr>
              <w:t>9</w:t>
            </w:r>
            <w:r w:rsidR="00EE3392">
              <w:rPr>
                <w:rFonts w:asciiTheme="minorHAnsi" w:eastAsiaTheme="minorEastAsia" w:hAnsiTheme="minorHAnsi" w:cstheme="minorBidi"/>
                <w:noProof/>
                <w:sz w:val="22"/>
                <w:szCs w:val="22"/>
                <w:lang w:val="cs-CZ" w:eastAsia="cs-CZ"/>
              </w:rPr>
              <w:tab/>
            </w:r>
            <w:r w:rsidR="00EE3392" w:rsidRPr="00FC7C70">
              <w:rPr>
                <w:rStyle w:val="Hypertextovodkaz"/>
                <w:noProof/>
              </w:rPr>
              <w:t>Přílohy</w:t>
            </w:r>
            <w:r w:rsidR="00EE3392">
              <w:rPr>
                <w:noProof/>
                <w:webHidden/>
              </w:rPr>
              <w:tab/>
            </w:r>
            <w:r w:rsidR="00EE3392">
              <w:rPr>
                <w:noProof/>
                <w:webHidden/>
              </w:rPr>
              <w:fldChar w:fldCharType="begin"/>
            </w:r>
            <w:r w:rsidR="00EE3392">
              <w:rPr>
                <w:noProof/>
                <w:webHidden/>
              </w:rPr>
              <w:instrText xml:space="preserve"> PAGEREF _Toc51572513 \h </w:instrText>
            </w:r>
            <w:r w:rsidR="00EE3392">
              <w:rPr>
                <w:noProof/>
                <w:webHidden/>
              </w:rPr>
            </w:r>
            <w:r w:rsidR="00EE3392">
              <w:rPr>
                <w:noProof/>
                <w:webHidden/>
              </w:rPr>
              <w:fldChar w:fldCharType="separate"/>
            </w:r>
            <w:r w:rsidR="00AF1675">
              <w:rPr>
                <w:noProof/>
                <w:webHidden/>
              </w:rPr>
              <w:t>27</w:t>
            </w:r>
            <w:r w:rsidR="00EE3392">
              <w:rPr>
                <w:noProof/>
                <w:webHidden/>
              </w:rPr>
              <w:fldChar w:fldCharType="end"/>
            </w:r>
          </w:hyperlink>
        </w:p>
        <w:p w:rsidR="00EE3392" w:rsidRDefault="008A47FC">
          <w:pPr>
            <w:pStyle w:val="Obsah2"/>
            <w:tabs>
              <w:tab w:val="left" w:pos="960"/>
              <w:tab w:val="right" w:leader="dot" w:pos="8777"/>
            </w:tabs>
            <w:rPr>
              <w:rFonts w:asciiTheme="minorHAnsi" w:eastAsiaTheme="minorEastAsia" w:hAnsiTheme="minorHAnsi" w:cstheme="minorBidi"/>
              <w:noProof/>
              <w:sz w:val="22"/>
              <w:szCs w:val="22"/>
              <w:lang w:val="cs-CZ" w:eastAsia="cs-CZ"/>
            </w:rPr>
          </w:pPr>
          <w:hyperlink w:anchor="_Toc51572514" w:history="1">
            <w:r w:rsidR="00EE3392" w:rsidRPr="00FC7C70">
              <w:rPr>
                <w:rStyle w:val="Hypertextovodkaz"/>
                <w:noProof/>
              </w:rPr>
              <w:t>9.1</w:t>
            </w:r>
            <w:r w:rsidR="00EE3392">
              <w:rPr>
                <w:rFonts w:asciiTheme="minorHAnsi" w:eastAsiaTheme="minorEastAsia" w:hAnsiTheme="minorHAnsi" w:cstheme="minorBidi"/>
                <w:noProof/>
                <w:sz w:val="22"/>
                <w:szCs w:val="22"/>
                <w:lang w:val="cs-CZ" w:eastAsia="cs-CZ"/>
              </w:rPr>
              <w:tab/>
            </w:r>
            <w:r w:rsidR="00EE3392" w:rsidRPr="00FC7C70">
              <w:rPr>
                <w:rStyle w:val="Hypertextovodkaz"/>
                <w:noProof/>
              </w:rPr>
              <w:t>Příloha 1 situační mapa</w:t>
            </w:r>
            <w:r w:rsidR="00EE3392">
              <w:rPr>
                <w:noProof/>
                <w:webHidden/>
              </w:rPr>
              <w:tab/>
            </w:r>
            <w:r w:rsidR="00EE3392">
              <w:rPr>
                <w:noProof/>
                <w:webHidden/>
              </w:rPr>
              <w:fldChar w:fldCharType="begin"/>
            </w:r>
            <w:r w:rsidR="00EE3392">
              <w:rPr>
                <w:noProof/>
                <w:webHidden/>
              </w:rPr>
              <w:instrText xml:space="preserve"> PAGEREF _Toc51572514 \h </w:instrText>
            </w:r>
            <w:r w:rsidR="00EE3392">
              <w:rPr>
                <w:noProof/>
                <w:webHidden/>
              </w:rPr>
            </w:r>
            <w:r w:rsidR="00EE3392">
              <w:rPr>
                <w:noProof/>
                <w:webHidden/>
              </w:rPr>
              <w:fldChar w:fldCharType="separate"/>
            </w:r>
            <w:r w:rsidR="00AF1675">
              <w:rPr>
                <w:noProof/>
                <w:webHidden/>
              </w:rPr>
              <w:t>28</w:t>
            </w:r>
            <w:r w:rsidR="00EE3392">
              <w:rPr>
                <w:noProof/>
                <w:webHidden/>
              </w:rPr>
              <w:fldChar w:fldCharType="end"/>
            </w:r>
          </w:hyperlink>
        </w:p>
        <w:p w:rsidR="00EE3392" w:rsidRDefault="008A47FC">
          <w:pPr>
            <w:pStyle w:val="Obsah2"/>
            <w:tabs>
              <w:tab w:val="left" w:pos="960"/>
              <w:tab w:val="right" w:leader="dot" w:pos="8777"/>
            </w:tabs>
            <w:rPr>
              <w:rFonts w:asciiTheme="minorHAnsi" w:eastAsiaTheme="minorEastAsia" w:hAnsiTheme="minorHAnsi" w:cstheme="minorBidi"/>
              <w:noProof/>
              <w:sz w:val="22"/>
              <w:szCs w:val="22"/>
              <w:lang w:val="cs-CZ" w:eastAsia="cs-CZ"/>
            </w:rPr>
          </w:pPr>
          <w:hyperlink w:anchor="_Toc51572515" w:history="1">
            <w:r w:rsidR="00EE3392" w:rsidRPr="00FC7C70">
              <w:rPr>
                <w:rStyle w:val="Hypertextovodkaz"/>
                <w:noProof/>
              </w:rPr>
              <w:t>9.2</w:t>
            </w:r>
            <w:r w:rsidR="00EE3392">
              <w:rPr>
                <w:rFonts w:asciiTheme="minorHAnsi" w:eastAsiaTheme="minorEastAsia" w:hAnsiTheme="minorHAnsi" w:cstheme="minorBidi"/>
                <w:noProof/>
                <w:sz w:val="22"/>
                <w:szCs w:val="22"/>
                <w:lang w:val="cs-CZ" w:eastAsia="cs-CZ"/>
              </w:rPr>
              <w:tab/>
            </w:r>
            <w:r w:rsidR="00EE3392" w:rsidRPr="00FC7C70">
              <w:rPr>
                <w:rStyle w:val="Hypertextovodkaz"/>
                <w:noProof/>
              </w:rPr>
              <w:t>Provozní deník zařízení –vzor</w:t>
            </w:r>
            <w:r w:rsidR="00EE3392">
              <w:rPr>
                <w:noProof/>
                <w:webHidden/>
              </w:rPr>
              <w:tab/>
            </w:r>
            <w:r w:rsidR="00EE3392">
              <w:rPr>
                <w:noProof/>
                <w:webHidden/>
              </w:rPr>
              <w:fldChar w:fldCharType="begin"/>
            </w:r>
            <w:r w:rsidR="00EE3392">
              <w:rPr>
                <w:noProof/>
                <w:webHidden/>
              </w:rPr>
              <w:instrText xml:space="preserve"> PAGEREF _Toc51572515 \h </w:instrText>
            </w:r>
            <w:r w:rsidR="00EE3392">
              <w:rPr>
                <w:noProof/>
                <w:webHidden/>
              </w:rPr>
            </w:r>
            <w:r w:rsidR="00EE3392">
              <w:rPr>
                <w:noProof/>
                <w:webHidden/>
              </w:rPr>
              <w:fldChar w:fldCharType="separate"/>
            </w:r>
            <w:r w:rsidR="00AF1675">
              <w:rPr>
                <w:noProof/>
                <w:webHidden/>
              </w:rPr>
              <w:t>29</w:t>
            </w:r>
            <w:r w:rsidR="00EE3392">
              <w:rPr>
                <w:noProof/>
                <w:webHidden/>
              </w:rPr>
              <w:fldChar w:fldCharType="end"/>
            </w:r>
          </w:hyperlink>
        </w:p>
        <w:p w:rsidR="00EE3392" w:rsidRDefault="008A47FC">
          <w:pPr>
            <w:pStyle w:val="Obsah2"/>
            <w:tabs>
              <w:tab w:val="left" w:pos="960"/>
              <w:tab w:val="right" w:leader="dot" w:pos="8777"/>
            </w:tabs>
            <w:rPr>
              <w:rFonts w:asciiTheme="minorHAnsi" w:eastAsiaTheme="minorEastAsia" w:hAnsiTheme="minorHAnsi" w:cstheme="minorBidi"/>
              <w:noProof/>
              <w:sz w:val="22"/>
              <w:szCs w:val="22"/>
              <w:lang w:val="cs-CZ" w:eastAsia="cs-CZ"/>
            </w:rPr>
          </w:pPr>
          <w:hyperlink w:anchor="_Toc51572516" w:history="1">
            <w:r w:rsidR="00EE3392" w:rsidRPr="00FC7C70">
              <w:rPr>
                <w:rStyle w:val="Hypertextovodkaz"/>
                <w:noProof/>
              </w:rPr>
              <w:t>9.3</w:t>
            </w:r>
            <w:r w:rsidR="00EE3392">
              <w:rPr>
                <w:rFonts w:asciiTheme="minorHAnsi" w:eastAsiaTheme="minorEastAsia" w:hAnsiTheme="minorHAnsi" w:cstheme="minorBidi"/>
                <w:noProof/>
                <w:sz w:val="22"/>
                <w:szCs w:val="22"/>
                <w:lang w:val="cs-CZ" w:eastAsia="cs-CZ"/>
              </w:rPr>
              <w:tab/>
            </w:r>
            <w:r w:rsidR="00EE3392" w:rsidRPr="00FC7C70">
              <w:rPr>
                <w:rStyle w:val="Hypertextovodkaz"/>
                <w:noProof/>
              </w:rPr>
              <w:t>Návody pro obsluhu a údržbu technologických zařízení</w:t>
            </w:r>
            <w:r w:rsidR="00EE3392">
              <w:rPr>
                <w:noProof/>
                <w:webHidden/>
              </w:rPr>
              <w:tab/>
            </w:r>
            <w:r w:rsidR="00EE3392">
              <w:rPr>
                <w:noProof/>
                <w:webHidden/>
              </w:rPr>
              <w:fldChar w:fldCharType="begin"/>
            </w:r>
            <w:r w:rsidR="00EE3392">
              <w:rPr>
                <w:noProof/>
                <w:webHidden/>
              </w:rPr>
              <w:instrText xml:space="preserve"> PAGEREF _Toc51572516 \h </w:instrText>
            </w:r>
            <w:r w:rsidR="00EE3392">
              <w:rPr>
                <w:noProof/>
                <w:webHidden/>
              </w:rPr>
            </w:r>
            <w:r w:rsidR="00EE3392">
              <w:rPr>
                <w:noProof/>
                <w:webHidden/>
              </w:rPr>
              <w:fldChar w:fldCharType="separate"/>
            </w:r>
            <w:r w:rsidR="00AF1675">
              <w:rPr>
                <w:noProof/>
                <w:webHidden/>
              </w:rPr>
              <w:t>32</w:t>
            </w:r>
            <w:r w:rsidR="00EE3392">
              <w:rPr>
                <w:noProof/>
                <w:webHidden/>
              </w:rPr>
              <w:fldChar w:fldCharType="end"/>
            </w:r>
          </w:hyperlink>
        </w:p>
        <w:p w:rsidR="00EE3392" w:rsidRDefault="008A47FC" w:rsidP="00EE3392">
          <w:pPr>
            <w:pStyle w:val="Obsah2"/>
            <w:tabs>
              <w:tab w:val="left" w:pos="960"/>
              <w:tab w:val="right" w:leader="dot" w:pos="8777"/>
            </w:tabs>
            <w:rPr>
              <w:rFonts w:asciiTheme="minorHAnsi" w:eastAsiaTheme="minorEastAsia" w:hAnsiTheme="minorHAnsi" w:cstheme="minorBidi"/>
              <w:noProof/>
              <w:sz w:val="22"/>
              <w:szCs w:val="22"/>
              <w:lang w:val="cs-CZ" w:eastAsia="cs-CZ"/>
            </w:rPr>
          </w:pPr>
          <w:hyperlink w:anchor="_Toc51572517" w:history="1">
            <w:r w:rsidR="00EE3392" w:rsidRPr="00FC7C70">
              <w:rPr>
                <w:rStyle w:val="Hypertextovodkaz"/>
                <w:noProof/>
              </w:rPr>
              <w:t>9.4</w:t>
            </w:r>
            <w:r w:rsidR="00EE3392">
              <w:rPr>
                <w:rFonts w:asciiTheme="minorHAnsi" w:eastAsiaTheme="minorEastAsia" w:hAnsiTheme="minorHAnsi" w:cstheme="minorBidi"/>
                <w:noProof/>
                <w:sz w:val="22"/>
                <w:szCs w:val="22"/>
                <w:lang w:val="cs-CZ" w:eastAsia="cs-CZ"/>
              </w:rPr>
              <w:tab/>
            </w:r>
            <w:r w:rsidR="00EE3392" w:rsidRPr="00FC7C70">
              <w:rPr>
                <w:rStyle w:val="Hypertextovodkaz"/>
                <w:noProof/>
              </w:rPr>
              <w:t>Požární plán a požární poplachová směrnice</w:t>
            </w:r>
            <w:r w:rsidR="00EE3392">
              <w:rPr>
                <w:noProof/>
                <w:webHidden/>
              </w:rPr>
              <w:tab/>
            </w:r>
            <w:r w:rsidR="00EE3392">
              <w:rPr>
                <w:noProof/>
                <w:webHidden/>
              </w:rPr>
              <w:fldChar w:fldCharType="begin"/>
            </w:r>
            <w:r w:rsidR="00EE3392">
              <w:rPr>
                <w:noProof/>
                <w:webHidden/>
              </w:rPr>
              <w:instrText xml:space="preserve"> PAGEREF _Toc51572517 \h </w:instrText>
            </w:r>
            <w:r w:rsidR="00EE3392">
              <w:rPr>
                <w:noProof/>
                <w:webHidden/>
              </w:rPr>
            </w:r>
            <w:r w:rsidR="00EE3392">
              <w:rPr>
                <w:noProof/>
                <w:webHidden/>
              </w:rPr>
              <w:fldChar w:fldCharType="separate"/>
            </w:r>
            <w:r w:rsidR="00AF1675">
              <w:rPr>
                <w:noProof/>
                <w:webHidden/>
              </w:rPr>
              <w:t>33</w:t>
            </w:r>
            <w:r w:rsidR="00EE3392">
              <w:rPr>
                <w:noProof/>
                <w:webHidden/>
              </w:rPr>
              <w:fldChar w:fldCharType="end"/>
            </w:r>
          </w:hyperlink>
        </w:p>
        <w:p w:rsidR="00EE3392" w:rsidRDefault="008A47FC">
          <w:pPr>
            <w:pStyle w:val="Obsah2"/>
            <w:tabs>
              <w:tab w:val="left" w:pos="960"/>
              <w:tab w:val="right" w:leader="dot" w:pos="8777"/>
            </w:tabs>
            <w:rPr>
              <w:rFonts w:asciiTheme="minorHAnsi" w:eastAsiaTheme="minorEastAsia" w:hAnsiTheme="minorHAnsi" w:cstheme="minorBidi"/>
              <w:noProof/>
              <w:sz w:val="22"/>
              <w:szCs w:val="22"/>
              <w:lang w:val="cs-CZ" w:eastAsia="cs-CZ"/>
            </w:rPr>
          </w:pPr>
          <w:hyperlink w:anchor="_Toc51572519" w:history="1">
            <w:r w:rsidR="00EE3392" w:rsidRPr="00FC7C70">
              <w:rPr>
                <w:rStyle w:val="Hypertextovodkaz"/>
                <w:noProof/>
              </w:rPr>
              <w:t>9.5</w:t>
            </w:r>
            <w:r w:rsidR="00EE3392">
              <w:rPr>
                <w:rFonts w:asciiTheme="minorHAnsi" w:eastAsiaTheme="minorEastAsia" w:hAnsiTheme="minorHAnsi" w:cstheme="minorBidi"/>
                <w:noProof/>
                <w:sz w:val="22"/>
                <w:szCs w:val="22"/>
                <w:lang w:val="cs-CZ" w:eastAsia="cs-CZ"/>
              </w:rPr>
              <w:tab/>
            </w:r>
            <w:r w:rsidR="00EE3392" w:rsidRPr="00FC7C70">
              <w:rPr>
                <w:rStyle w:val="Hypertextovodkaz"/>
                <w:noProof/>
              </w:rPr>
              <w:t>Vzor informační tabule</w:t>
            </w:r>
            <w:r w:rsidR="00EE3392">
              <w:rPr>
                <w:noProof/>
                <w:webHidden/>
              </w:rPr>
              <w:tab/>
            </w:r>
            <w:r w:rsidR="00EE3392">
              <w:rPr>
                <w:noProof/>
                <w:webHidden/>
              </w:rPr>
              <w:fldChar w:fldCharType="begin"/>
            </w:r>
            <w:r w:rsidR="00EE3392">
              <w:rPr>
                <w:noProof/>
                <w:webHidden/>
              </w:rPr>
              <w:instrText xml:space="preserve"> PAGEREF _Toc51572519 \h </w:instrText>
            </w:r>
            <w:r w:rsidR="00EE3392">
              <w:rPr>
                <w:noProof/>
                <w:webHidden/>
              </w:rPr>
            </w:r>
            <w:r w:rsidR="00EE3392">
              <w:rPr>
                <w:noProof/>
                <w:webHidden/>
              </w:rPr>
              <w:fldChar w:fldCharType="separate"/>
            </w:r>
            <w:r w:rsidR="00AF1675">
              <w:rPr>
                <w:noProof/>
                <w:webHidden/>
              </w:rPr>
              <w:t>34</w:t>
            </w:r>
            <w:r w:rsidR="00EE3392">
              <w:rPr>
                <w:noProof/>
                <w:webHidden/>
              </w:rPr>
              <w:fldChar w:fldCharType="end"/>
            </w:r>
          </w:hyperlink>
        </w:p>
        <w:p w:rsidR="00EE3392" w:rsidRDefault="008A47FC">
          <w:pPr>
            <w:pStyle w:val="Obsah2"/>
            <w:tabs>
              <w:tab w:val="left" w:pos="960"/>
              <w:tab w:val="right" w:leader="dot" w:pos="8777"/>
            </w:tabs>
            <w:rPr>
              <w:rFonts w:asciiTheme="minorHAnsi" w:eastAsiaTheme="minorEastAsia" w:hAnsiTheme="minorHAnsi" w:cstheme="minorBidi"/>
              <w:noProof/>
              <w:sz w:val="22"/>
              <w:szCs w:val="22"/>
              <w:lang w:val="cs-CZ" w:eastAsia="cs-CZ"/>
            </w:rPr>
          </w:pPr>
          <w:hyperlink w:anchor="_Toc51572520" w:history="1">
            <w:r w:rsidR="00EE3392" w:rsidRPr="00FC7C70">
              <w:rPr>
                <w:rStyle w:val="Hypertextovodkaz"/>
                <w:noProof/>
              </w:rPr>
              <w:t>9.6</w:t>
            </w:r>
            <w:r w:rsidR="00EE3392">
              <w:rPr>
                <w:rFonts w:asciiTheme="minorHAnsi" w:eastAsiaTheme="minorEastAsia" w:hAnsiTheme="minorHAnsi" w:cstheme="minorBidi"/>
                <w:noProof/>
                <w:sz w:val="22"/>
                <w:szCs w:val="22"/>
                <w:lang w:val="cs-CZ" w:eastAsia="cs-CZ"/>
              </w:rPr>
              <w:tab/>
            </w:r>
            <w:r w:rsidR="00EE3392" w:rsidRPr="00FC7C70">
              <w:rPr>
                <w:rStyle w:val="Hypertextovodkaz"/>
                <w:noProof/>
              </w:rPr>
              <w:t>Vyznačení mezideponie hotového kompostu</w:t>
            </w:r>
            <w:r w:rsidR="00EE3392">
              <w:rPr>
                <w:noProof/>
                <w:webHidden/>
              </w:rPr>
              <w:tab/>
            </w:r>
            <w:r w:rsidR="00EE3392">
              <w:rPr>
                <w:noProof/>
                <w:webHidden/>
              </w:rPr>
              <w:fldChar w:fldCharType="begin"/>
            </w:r>
            <w:r w:rsidR="00EE3392">
              <w:rPr>
                <w:noProof/>
                <w:webHidden/>
              </w:rPr>
              <w:instrText xml:space="preserve"> PAGEREF _Toc51572520 \h </w:instrText>
            </w:r>
            <w:r w:rsidR="00EE3392">
              <w:rPr>
                <w:noProof/>
                <w:webHidden/>
              </w:rPr>
            </w:r>
            <w:r w:rsidR="00EE3392">
              <w:rPr>
                <w:noProof/>
                <w:webHidden/>
              </w:rPr>
              <w:fldChar w:fldCharType="separate"/>
            </w:r>
            <w:r w:rsidR="00AF1675">
              <w:rPr>
                <w:noProof/>
                <w:webHidden/>
              </w:rPr>
              <w:t>36</w:t>
            </w:r>
            <w:r w:rsidR="00EE3392">
              <w:rPr>
                <w:noProof/>
                <w:webHidden/>
              </w:rPr>
              <w:fldChar w:fldCharType="end"/>
            </w:r>
          </w:hyperlink>
        </w:p>
        <w:p w:rsidR="000D0F0C" w:rsidRDefault="000D0F0C" w:rsidP="005A4BC0">
          <w:pPr>
            <w:pStyle w:val="Obsah2"/>
            <w:tabs>
              <w:tab w:val="left" w:pos="960"/>
              <w:tab w:val="right" w:leader="dot" w:pos="8777"/>
            </w:tabs>
          </w:pPr>
          <w:r>
            <w:rPr>
              <w:b/>
              <w:bCs/>
            </w:rPr>
            <w:fldChar w:fldCharType="end"/>
          </w:r>
        </w:p>
      </w:sdtContent>
    </w:sdt>
    <w:p w:rsidR="00B257E8" w:rsidRDefault="00B257E8" w:rsidP="00866E72"/>
    <w:p w:rsidR="00E61302" w:rsidRDefault="00E61302" w:rsidP="00866E72"/>
    <w:p w:rsidR="00E61302" w:rsidRDefault="00E61302" w:rsidP="00866E72"/>
    <w:p w:rsidR="00E61302" w:rsidRDefault="00E61302" w:rsidP="00866E72"/>
    <w:p w:rsidR="00EE3392" w:rsidRDefault="00EE3392" w:rsidP="00866E72"/>
    <w:p w:rsidR="005B340C" w:rsidRDefault="005B340C" w:rsidP="00D86E99">
      <w:pPr>
        <w:pStyle w:val="Nadpis1"/>
        <w:numPr>
          <w:ilvl w:val="0"/>
          <w:numId w:val="0"/>
        </w:numPr>
        <w:spacing w:line="240" w:lineRule="auto"/>
        <w:ind w:left="432" w:hanging="432"/>
      </w:pPr>
      <w:bookmarkStart w:id="1" w:name="_Toc444613326"/>
      <w:bookmarkStart w:id="2" w:name="_Toc51572483"/>
      <w:proofErr w:type="gramStart"/>
      <w:r>
        <w:lastRenderedPageBreak/>
        <w:t>Seznam  tabulek</w:t>
      </w:r>
      <w:bookmarkEnd w:id="1"/>
      <w:bookmarkEnd w:id="2"/>
      <w:proofErr w:type="gramEnd"/>
    </w:p>
    <w:p w:rsidR="007B1B36" w:rsidRDefault="007B1B36" w:rsidP="00D86E99">
      <w:pPr>
        <w:rPr>
          <w:noProof/>
        </w:rPr>
      </w:pPr>
      <w:r>
        <w:fldChar w:fldCharType="begin"/>
      </w:r>
      <w:r>
        <w:instrText xml:space="preserve"> TOC \h \z \c "Tabulka č. 1 – Počet zastupitelů dle poč" </w:instrText>
      </w:r>
      <w:r>
        <w:fldChar w:fldCharType="separate"/>
      </w:r>
    </w:p>
    <w:p w:rsidR="00AB5AAC" w:rsidRDefault="00AB5AAC">
      <w:pPr>
        <w:pStyle w:val="Seznamobrzk"/>
        <w:tabs>
          <w:tab w:val="right" w:leader="dot" w:pos="8777"/>
        </w:tabs>
        <w:rPr>
          <w:rFonts w:eastAsiaTheme="minorEastAsia" w:cstheme="minorBidi"/>
          <w:caps w:val="0"/>
          <w:noProof/>
          <w:sz w:val="22"/>
          <w:szCs w:val="22"/>
          <w:lang w:val="cs-CZ" w:eastAsia="cs-CZ"/>
        </w:rPr>
      </w:pPr>
      <w:r>
        <w:rPr>
          <w:rStyle w:val="Hypertextovodkaz"/>
          <w:caps w:val="0"/>
          <w:noProof/>
        </w:rPr>
        <w:fldChar w:fldCharType="begin"/>
      </w:r>
      <w:r>
        <w:rPr>
          <w:rStyle w:val="Hypertextovodkaz"/>
          <w:caps w:val="0"/>
          <w:noProof/>
        </w:rPr>
        <w:instrText xml:space="preserve"> TOC \h \z \c "Tabulka č. 1 - Přehled druhů odpadů, pro" </w:instrText>
      </w:r>
      <w:r>
        <w:rPr>
          <w:rStyle w:val="Hypertextovodkaz"/>
          <w:caps w:val="0"/>
          <w:noProof/>
        </w:rPr>
        <w:fldChar w:fldCharType="separate"/>
      </w:r>
      <w:hyperlink w:anchor="_Toc18916385" w:history="1">
        <w:r w:rsidRPr="007F3E3B">
          <w:rPr>
            <w:rStyle w:val="Hypertextovodkaz"/>
            <w:noProof/>
          </w:rPr>
          <w:t xml:space="preserve">Tabulka č. 1 - Přehled druhů odpadů, pro </w:t>
        </w:r>
        <w:r>
          <w:rPr>
            <w:rStyle w:val="Hypertextovodkaz"/>
            <w:noProof/>
          </w:rPr>
          <w:t>něž je zařízení určeno</w:t>
        </w:r>
        <w:r>
          <w:rPr>
            <w:noProof/>
            <w:webHidden/>
          </w:rPr>
          <w:tab/>
        </w:r>
        <w:r>
          <w:rPr>
            <w:noProof/>
            <w:webHidden/>
          </w:rPr>
          <w:fldChar w:fldCharType="begin"/>
        </w:r>
        <w:r>
          <w:rPr>
            <w:noProof/>
            <w:webHidden/>
          </w:rPr>
          <w:instrText xml:space="preserve"> PAGEREF _Toc18916385 \h </w:instrText>
        </w:r>
        <w:r>
          <w:rPr>
            <w:noProof/>
            <w:webHidden/>
          </w:rPr>
        </w:r>
        <w:r>
          <w:rPr>
            <w:noProof/>
            <w:webHidden/>
          </w:rPr>
          <w:fldChar w:fldCharType="separate"/>
        </w:r>
        <w:r w:rsidR="00AF1675">
          <w:rPr>
            <w:noProof/>
            <w:webHidden/>
          </w:rPr>
          <w:t>11</w:t>
        </w:r>
        <w:r>
          <w:rPr>
            <w:noProof/>
            <w:webHidden/>
          </w:rPr>
          <w:fldChar w:fldCharType="end"/>
        </w:r>
      </w:hyperlink>
    </w:p>
    <w:p w:rsidR="003F1C2E" w:rsidRDefault="00AB5AAC" w:rsidP="003F1C2E">
      <w:r>
        <w:rPr>
          <w:rStyle w:val="Hypertextovodkaz"/>
          <w:rFonts w:asciiTheme="minorHAnsi" w:hAnsiTheme="minorHAnsi"/>
          <w:caps/>
          <w:noProof/>
          <w:sz w:val="20"/>
          <w:szCs w:val="20"/>
        </w:rPr>
        <w:fldChar w:fldCharType="end"/>
      </w:r>
      <w:r w:rsidR="007B1B36">
        <w:fldChar w:fldCharType="end"/>
      </w:r>
    </w:p>
    <w:p w:rsidR="00AB5AAC" w:rsidRDefault="00AB5AAC" w:rsidP="003F1C2E">
      <w:pPr>
        <w:pStyle w:val="Seznamobrzk"/>
        <w:tabs>
          <w:tab w:val="right" w:leader="dot" w:pos="8777"/>
        </w:tabs>
      </w:pPr>
    </w:p>
    <w:p w:rsidR="00866E72" w:rsidRDefault="00866E72" w:rsidP="00D86E99">
      <w:pPr>
        <w:rPr>
          <w:lang w:val="cs-CZ" w:eastAsia="cs-CZ"/>
        </w:rPr>
      </w:pPr>
      <w:r>
        <w:br w:type="page"/>
      </w:r>
    </w:p>
    <w:p w:rsidR="00B75D25" w:rsidRDefault="00B75D25" w:rsidP="00F77419">
      <w:pPr>
        <w:pStyle w:val="Nadpis1"/>
      </w:pPr>
      <w:bookmarkStart w:id="3" w:name="_Toc441513659"/>
      <w:bookmarkStart w:id="4" w:name="_Toc51572484"/>
      <w:r w:rsidRPr="00F77419">
        <w:lastRenderedPageBreak/>
        <w:t>Úvod</w:t>
      </w:r>
      <w:bookmarkEnd w:id="3"/>
      <w:bookmarkEnd w:id="4"/>
    </w:p>
    <w:p w:rsidR="003B48B3" w:rsidRPr="003B48B3" w:rsidRDefault="003B48B3" w:rsidP="003B48B3">
      <w:pPr>
        <w:pStyle w:val="Nadpis2"/>
      </w:pPr>
      <w:bookmarkStart w:id="5" w:name="_Toc51572485"/>
      <w:r>
        <w:t>Všeobecná ustanovení</w:t>
      </w:r>
      <w:bookmarkEnd w:id="5"/>
    </w:p>
    <w:p w:rsidR="003B48B3" w:rsidRDefault="00F05FA1" w:rsidP="00F05FA1">
      <w:pPr>
        <w:spacing w:line="360" w:lineRule="auto"/>
        <w:jc w:val="both"/>
        <w:rPr>
          <w:lang w:val="cs-CZ" w:eastAsia="cs-CZ"/>
        </w:rPr>
      </w:pPr>
      <w:r>
        <w:rPr>
          <w:lang w:val="cs-CZ" w:eastAsia="cs-CZ"/>
        </w:rPr>
        <w:t xml:space="preserve">     </w:t>
      </w:r>
      <w:r w:rsidR="003B48B3">
        <w:rPr>
          <w:lang w:val="cs-CZ" w:eastAsia="cs-CZ"/>
        </w:rPr>
        <w:t>Tento provozní (PŘ) slouží k zabezpečení řádného a plynulé</w:t>
      </w:r>
      <w:r w:rsidR="009E2925">
        <w:rPr>
          <w:lang w:val="cs-CZ" w:eastAsia="cs-CZ"/>
        </w:rPr>
        <w:t>ho</w:t>
      </w:r>
      <w:r w:rsidR="003B48B3">
        <w:rPr>
          <w:lang w:val="cs-CZ" w:eastAsia="cs-CZ"/>
        </w:rPr>
        <w:t xml:space="preserve"> provozu zařízení v dobývacím prostoru Chodová Planá, k ochraně životů a zdraví osob jako i k ochraně životního prostředí.</w:t>
      </w:r>
    </w:p>
    <w:p w:rsidR="003B48B3" w:rsidRDefault="003B48B3" w:rsidP="00F05FA1">
      <w:pPr>
        <w:spacing w:line="360" w:lineRule="auto"/>
        <w:jc w:val="both"/>
        <w:rPr>
          <w:lang w:val="cs-CZ" w:eastAsia="cs-CZ"/>
        </w:rPr>
      </w:pPr>
      <w:r>
        <w:rPr>
          <w:lang w:val="cs-CZ" w:eastAsia="cs-CZ"/>
        </w:rPr>
        <w:t xml:space="preserve">     Za dodržování tohoto PŘ odpovídá provozovatel nebo jím pověřená osoba (např. obsluha).</w:t>
      </w:r>
    </w:p>
    <w:p w:rsidR="003B48B3" w:rsidRDefault="003B48B3" w:rsidP="00F05FA1">
      <w:pPr>
        <w:spacing w:line="360" w:lineRule="auto"/>
        <w:jc w:val="both"/>
        <w:rPr>
          <w:lang w:val="cs-CZ" w:eastAsia="cs-CZ"/>
        </w:rPr>
      </w:pPr>
      <w:r>
        <w:rPr>
          <w:lang w:val="cs-CZ" w:eastAsia="cs-CZ"/>
        </w:rPr>
        <w:t xml:space="preserve">     Tento PŘ musí být revidován pokaždé, bude-li dotčen změnami příslušné legislativy nebo bude-li toto zapotřebí z důvodu změny provozních podmínek.</w:t>
      </w:r>
    </w:p>
    <w:p w:rsidR="003B48B3" w:rsidRDefault="003B48B3" w:rsidP="00F05FA1">
      <w:pPr>
        <w:spacing w:line="360" w:lineRule="auto"/>
        <w:jc w:val="both"/>
        <w:rPr>
          <w:lang w:val="cs-CZ" w:eastAsia="cs-CZ"/>
        </w:rPr>
      </w:pPr>
      <w:r>
        <w:rPr>
          <w:lang w:val="cs-CZ" w:eastAsia="cs-CZ"/>
        </w:rPr>
        <w:t xml:space="preserve">     PŘ musí být umístěn v provozovně na přís</w:t>
      </w:r>
      <w:r w:rsidR="009E2925">
        <w:rPr>
          <w:lang w:val="cs-CZ" w:eastAsia="cs-CZ"/>
        </w:rPr>
        <w:t>t</w:t>
      </w:r>
      <w:r>
        <w:rPr>
          <w:lang w:val="cs-CZ" w:eastAsia="cs-CZ"/>
        </w:rPr>
        <w:t>upném a viditelném místě tak, aby byl trvale k dispozici.</w:t>
      </w:r>
    </w:p>
    <w:p w:rsidR="003B48B3" w:rsidRDefault="003B48B3" w:rsidP="003B48B3">
      <w:pPr>
        <w:spacing w:line="360" w:lineRule="auto"/>
        <w:jc w:val="both"/>
        <w:rPr>
          <w:lang w:val="cs-CZ" w:eastAsia="cs-CZ"/>
        </w:rPr>
      </w:pPr>
      <w:r>
        <w:rPr>
          <w:lang w:val="cs-CZ" w:eastAsia="cs-CZ"/>
        </w:rPr>
        <w:t xml:space="preserve">     Všichni pracovníci provozovatele (zaměstnanci, osoby s DPP, jednatel firmy) a ostatn</w:t>
      </w:r>
      <w:r w:rsidR="009E2925">
        <w:rPr>
          <w:lang w:val="cs-CZ" w:eastAsia="cs-CZ"/>
        </w:rPr>
        <w:t>í povolané osoby</w:t>
      </w:r>
      <w:r>
        <w:rPr>
          <w:lang w:val="cs-CZ" w:eastAsia="cs-CZ"/>
        </w:rPr>
        <w:t xml:space="preserve"> (dodavatelé, </w:t>
      </w:r>
      <w:r w:rsidR="009E2925">
        <w:rPr>
          <w:lang w:val="cs-CZ" w:eastAsia="cs-CZ"/>
        </w:rPr>
        <w:t>p</w:t>
      </w:r>
      <w:r>
        <w:rPr>
          <w:lang w:val="cs-CZ" w:eastAsia="cs-CZ"/>
        </w:rPr>
        <w:t>racovníci státní správy, samosprávy, návštěvníci) jsou povinni dodržovat tento PŘ a dbát pokynů provozovatele.</w:t>
      </w:r>
    </w:p>
    <w:p w:rsidR="003B48B3" w:rsidRPr="00DA5202" w:rsidRDefault="003B48B3" w:rsidP="003B48B3">
      <w:pPr>
        <w:spacing w:line="360" w:lineRule="auto"/>
        <w:jc w:val="both"/>
        <w:rPr>
          <w:lang w:val="cs-CZ" w:eastAsia="cs-CZ"/>
        </w:rPr>
      </w:pPr>
    </w:p>
    <w:p w:rsidR="003B48B3" w:rsidRDefault="00830FF9" w:rsidP="003B48B3">
      <w:pPr>
        <w:pStyle w:val="Nadpis2"/>
      </w:pPr>
      <w:r>
        <w:t xml:space="preserve">     </w:t>
      </w:r>
      <w:bookmarkStart w:id="6" w:name="_Toc51572486"/>
      <w:r w:rsidR="003B48B3">
        <w:t>Základní pojmy</w:t>
      </w:r>
      <w:bookmarkEnd w:id="6"/>
    </w:p>
    <w:p w:rsidR="00866E72" w:rsidRPr="00CF23C2" w:rsidRDefault="00866E72" w:rsidP="00866E72">
      <w:pPr>
        <w:rPr>
          <w:lang w:val="cs-CZ"/>
        </w:rPr>
      </w:pPr>
    </w:p>
    <w:p w:rsidR="00F65281" w:rsidRPr="00CF23C2" w:rsidRDefault="00F65281" w:rsidP="00866E72">
      <w:pPr>
        <w:rPr>
          <w:lang w:val="cs-CZ"/>
        </w:rPr>
      </w:pPr>
    </w:p>
    <w:p w:rsidR="007B23C6" w:rsidRDefault="007B23C6" w:rsidP="007B23C6">
      <w:pPr>
        <w:spacing w:line="360" w:lineRule="auto"/>
        <w:jc w:val="both"/>
      </w:pPr>
      <w:r>
        <w:rPr>
          <w:b/>
          <w:color w:val="000000"/>
        </w:rPr>
        <w:t>Inertní</w:t>
      </w:r>
      <w:r w:rsidRPr="00ED6E98">
        <w:rPr>
          <w:b/>
          <w:color w:val="000000"/>
        </w:rPr>
        <w:t xml:space="preserve"> odpad</w:t>
      </w:r>
      <w:r>
        <w:rPr>
          <w:color w:val="000000"/>
        </w:rPr>
        <w:t xml:space="preserve"> </w:t>
      </w:r>
      <w:r w:rsidRPr="00ED6E98">
        <w:t xml:space="preserve">- odpad, který nemá nebezpečné vlastnosti a u něhož za normálních klimatických podmínek nedochází k žádným významným fyzikálním, chemickým nebo biologickým změnám. Inertní odpad nehoří ani jinak chemicky či fyzikálně nereaguje, nepodléhá biologickému rozkladu ani nezpůsobuje rozklad jiných látek, s nimiž přichází do styku, a to způsobem ohrožujícím lidské zdraví </w:t>
      </w:r>
      <w:proofErr w:type="gramStart"/>
      <w:r w:rsidRPr="00ED6E98">
        <w:t>a</w:t>
      </w:r>
      <w:proofErr w:type="gramEnd"/>
      <w:r w:rsidRPr="00ED6E98">
        <w:t xml:space="preserve"> ohrožujícím nebo poškozujícím životní prostředí nebo vedoucím k překročení limitů znečišťování stanovených zvláštními právními předpisy. Směsné odpady se nepovažují za odpad inertní</w:t>
      </w:r>
      <w:r>
        <w:t>.</w:t>
      </w:r>
    </w:p>
    <w:p w:rsidR="007B23C6" w:rsidRDefault="007B23C6" w:rsidP="007B23C6">
      <w:pPr>
        <w:spacing w:line="360" w:lineRule="auto"/>
        <w:jc w:val="both"/>
      </w:pPr>
    </w:p>
    <w:p w:rsidR="007B23C6" w:rsidRDefault="007B23C6" w:rsidP="007B23C6">
      <w:pPr>
        <w:spacing w:line="360" w:lineRule="auto"/>
        <w:jc w:val="both"/>
        <w:rPr>
          <w:color w:val="000000"/>
        </w:rPr>
      </w:pPr>
      <w:r>
        <w:rPr>
          <w:b/>
          <w:color w:val="000000"/>
        </w:rPr>
        <w:t>V</w:t>
      </w:r>
      <w:r w:rsidRPr="00ED6E98">
        <w:rPr>
          <w:b/>
          <w:color w:val="000000"/>
        </w:rPr>
        <w:t>yužívání odpadů na povrchu terénu</w:t>
      </w:r>
      <w:r>
        <w:rPr>
          <w:color w:val="000000"/>
        </w:rPr>
        <w:t xml:space="preserve"> - rekultivace povrchu terénu, vyrovnávání terénních nerovností a jiné úpravy terénu, vytváření uzavíracích vrstev skládky, rekultivace uzavřených skládek, rekultivace odkališť, zavážení vytěžených lomů; využíváním odpadů na povrchu terénu není aplikace na zemědělskou půdu.</w:t>
      </w:r>
    </w:p>
    <w:p w:rsidR="007B23C6" w:rsidRDefault="007B23C6" w:rsidP="007B23C6">
      <w:pPr>
        <w:spacing w:line="360" w:lineRule="auto"/>
        <w:jc w:val="both"/>
        <w:rPr>
          <w:color w:val="000000"/>
        </w:rPr>
      </w:pPr>
      <w:r w:rsidRPr="00CB01E0">
        <w:rPr>
          <w:b/>
          <w:color w:val="000000"/>
        </w:rPr>
        <w:lastRenderedPageBreak/>
        <w:t>Rekultivace</w:t>
      </w:r>
      <w:r>
        <w:rPr>
          <w:color w:val="000000"/>
        </w:rPr>
        <w:t xml:space="preserve"> – uvedení místa zpravidla dotčeného lidskou činností do souladu s okolím </w:t>
      </w:r>
      <w:proofErr w:type="gramStart"/>
      <w:r>
        <w:rPr>
          <w:color w:val="000000"/>
        </w:rPr>
        <w:t>a</w:t>
      </w:r>
      <w:proofErr w:type="gramEnd"/>
      <w:r>
        <w:rPr>
          <w:color w:val="000000"/>
        </w:rPr>
        <w:t xml:space="preserve"> obnovení funkčnosti povrchu terénu ve vztahu k jeho původnímu užívání nebo nově zamýšlenému užívání.</w:t>
      </w:r>
    </w:p>
    <w:p w:rsidR="007B23C6" w:rsidRDefault="007B23C6" w:rsidP="007B23C6">
      <w:pPr>
        <w:spacing w:line="360" w:lineRule="auto"/>
        <w:jc w:val="both"/>
        <w:rPr>
          <w:color w:val="000000"/>
        </w:rPr>
      </w:pPr>
    </w:p>
    <w:p w:rsidR="007B23C6" w:rsidRDefault="007B23C6" w:rsidP="007B23C6">
      <w:pPr>
        <w:spacing w:line="360" w:lineRule="auto"/>
        <w:jc w:val="both"/>
        <w:rPr>
          <w:color w:val="000000"/>
        </w:rPr>
      </w:pPr>
      <w:r w:rsidRPr="00CB01E0">
        <w:rPr>
          <w:b/>
          <w:color w:val="000000"/>
        </w:rPr>
        <w:t xml:space="preserve">Zařízení </w:t>
      </w:r>
      <w:r>
        <w:rPr>
          <w:color w:val="000000"/>
        </w:rPr>
        <w:t xml:space="preserve">– skládky, lomy, odkaliště a další místa </w:t>
      </w:r>
      <w:proofErr w:type="gramStart"/>
      <w:r>
        <w:rPr>
          <w:color w:val="000000"/>
        </w:rPr>
        <w:t>na</w:t>
      </w:r>
      <w:proofErr w:type="gramEnd"/>
      <w:r>
        <w:rPr>
          <w:color w:val="000000"/>
        </w:rPr>
        <w:t xml:space="preserve"> povrchu terénu, kde jsou odpady využívány k zasypávání, rekultivacím a jiným povrchovým úpravám.</w:t>
      </w:r>
    </w:p>
    <w:p w:rsidR="007B23C6" w:rsidRDefault="007B23C6" w:rsidP="007B23C6">
      <w:pPr>
        <w:spacing w:line="360" w:lineRule="auto"/>
        <w:jc w:val="both"/>
        <w:rPr>
          <w:color w:val="000000"/>
        </w:rPr>
      </w:pPr>
    </w:p>
    <w:p w:rsidR="007B23C6" w:rsidRDefault="007B23C6" w:rsidP="007B23C6">
      <w:pPr>
        <w:spacing w:line="360" w:lineRule="auto"/>
        <w:jc w:val="both"/>
        <w:rPr>
          <w:color w:val="000000"/>
        </w:rPr>
      </w:pPr>
      <w:r w:rsidRPr="00F60BC1">
        <w:rPr>
          <w:b/>
          <w:color w:val="000000"/>
        </w:rPr>
        <w:t>Hodnocení přijatelnosti odpadů do zařízení</w:t>
      </w:r>
      <w:r>
        <w:rPr>
          <w:color w:val="000000"/>
        </w:rPr>
        <w:t xml:space="preserve"> – proces, jehož prvním krokem je zpracování základního popisu odpadu původcem nebo oprávněnou osobou, druhým pravidelné ověřování kvality průběžně nebo opakovaně vznikajících odpadů původcem nebo oprávněnou osobou, která odpad převzala do vlastnictví, a třetím kontrola při přejímce odpadu v zařízení.</w:t>
      </w:r>
    </w:p>
    <w:p w:rsidR="007B23C6" w:rsidRDefault="007B23C6" w:rsidP="007B23C6">
      <w:pPr>
        <w:pStyle w:val="l51"/>
        <w:spacing w:line="360" w:lineRule="auto"/>
        <w:rPr>
          <w:color w:val="000000"/>
        </w:rPr>
      </w:pPr>
      <w:r w:rsidRPr="00D375CE">
        <w:rPr>
          <w:b/>
          <w:color w:val="000000"/>
        </w:rPr>
        <w:t>Základní popis odpadu</w:t>
      </w:r>
      <w:r>
        <w:rPr>
          <w:color w:val="000000"/>
        </w:rPr>
        <w:t xml:space="preserve"> – průvodní dokumentace odpadu vypracovaná původcem odpadu nebo oprávněnou osobou v rozsahu stanoveném v</w:t>
      </w:r>
      <w:r w:rsidR="009E2925">
        <w:rPr>
          <w:color w:val="000000"/>
        </w:rPr>
        <w:t> čl. 4.</w:t>
      </w:r>
      <w:r>
        <w:rPr>
          <w:color w:val="000000"/>
        </w:rPr>
        <w:t xml:space="preserve">2 </w:t>
      </w:r>
      <w:r w:rsidR="009E2925">
        <w:rPr>
          <w:color w:val="000000"/>
        </w:rPr>
        <w:t>bodě 2</w:t>
      </w:r>
      <w:r>
        <w:rPr>
          <w:color w:val="000000"/>
        </w:rPr>
        <w:t xml:space="preserve"> na základě všech dostupných informací o odpadu, za jehož úplnost a pravdivost odpovídá původce nebo oprávněná osoba, která základní popis odpadu předává s každou jednorázovou nebo první z řady opakovaných dodávek odpadu do zařízení.</w:t>
      </w:r>
    </w:p>
    <w:p w:rsidR="007B23C6" w:rsidRDefault="007B23C6" w:rsidP="007B23C6">
      <w:pPr>
        <w:pStyle w:val="l51"/>
        <w:spacing w:line="360" w:lineRule="auto"/>
        <w:rPr>
          <w:color w:val="000000"/>
        </w:rPr>
      </w:pPr>
      <w:r w:rsidRPr="00D375CE">
        <w:rPr>
          <w:b/>
          <w:color w:val="000000"/>
        </w:rPr>
        <w:t>Dodávka odpadu</w:t>
      </w:r>
      <w:r>
        <w:rPr>
          <w:color w:val="000000"/>
        </w:rPr>
        <w:t xml:space="preserve"> – každý náklad odpadu přijatý do zařízení najednou od jednoho dodavatele.</w:t>
      </w:r>
    </w:p>
    <w:p w:rsidR="007B23C6" w:rsidRDefault="007B23C6" w:rsidP="007B23C6">
      <w:pPr>
        <w:pStyle w:val="l51"/>
        <w:spacing w:line="360" w:lineRule="auto"/>
        <w:rPr>
          <w:color w:val="000000"/>
        </w:rPr>
      </w:pPr>
      <w:r w:rsidRPr="00D375CE">
        <w:rPr>
          <w:b/>
          <w:color w:val="000000"/>
        </w:rPr>
        <w:t>Opakovaná dodávka odpadu</w:t>
      </w:r>
      <w:r>
        <w:rPr>
          <w:color w:val="000000"/>
        </w:rPr>
        <w:t xml:space="preserve"> – pravidelně i nepravidelně se opakující dodávky jednoho druhu odpadu, stejných vlastností, vznikající v neměnném technologickém procesu jednomu původci.</w:t>
      </w:r>
    </w:p>
    <w:p w:rsidR="00F65281" w:rsidRPr="00CF23C2" w:rsidRDefault="00F65281" w:rsidP="00866E72">
      <w:pPr>
        <w:rPr>
          <w:lang w:val="cs-CZ"/>
        </w:rPr>
      </w:pPr>
    </w:p>
    <w:p w:rsidR="00F65281" w:rsidRPr="00CF23C2" w:rsidRDefault="007B23C6" w:rsidP="007B23C6">
      <w:pPr>
        <w:pStyle w:val="Nadpis2"/>
      </w:pPr>
      <w:bookmarkStart w:id="7" w:name="_Toc51572487"/>
      <w:r>
        <w:t>Podklady pro vypracování – související předpisy a normy</w:t>
      </w:r>
      <w:bookmarkEnd w:id="7"/>
    </w:p>
    <w:p w:rsidR="00F65281" w:rsidRPr="007B23C6" w:rsidRDefault="007B23C6" w:rsidP="00866E72">
      <w:pPr>
        <w:rPr>
          <w:b/>
          <w:lang w:val="cs-CZ"/>
        </w:rPr>
      </w:pPr>
      <w:r w:rsidRPr="007B23C6">
        <w:rPr>
          <w:b/>
          <w:lang w:val="cs-CZ"/>
        </w:rPr>
        <w:t>Podklady:</w:t>
      </w:r>
    </w:p>
    <w:p w:rsidR="007B23C6" w:rsidRDefault="007B23C6" w:rsidP="009A70BB">
      <w:pPr>
        <w:pStyle w:val="Odstavecseseznamem"/>
        <w:numPr>
          <w:ilvl w:val="0"/>
          <w:numId w:val="5"/>
        </w:numPr>
        <w:spacing w:line="360" w:lineRule="auto"/>
      </w:pPr>
      <w:r>
        <w:t>Potvrzení o zaevidování dobývacího prostoru Chodová Planá ze dne 15. 10. 2009</w:t>
      </w:r>
    </w:p>
    <w:p w:rsidR="007B23C6" w:rsidRDefault="007B23C6" w:rsidP="009A70BB">
      <w:pPr>
        <w:pStyle w:val="Odstavecseseznamem"/>
        <w:numPr>
          <w:ilvl w:val="0"/>
          <w:numId w:val="5"/>
        </w:numPr>
        <w:spacing w:line="360" w:lineRule="auto"/>
      </w:pPr>
      <w:r>
        <w:t>Oprávnění k hornické činnosti ze dne 3. 4. 2012</w:t>
      </w:r>
    </w:p>
    <w:p w:rsidR="007B23C6" w:rsidRDefault="007B23C6" w:rsidP="009A70BB">
      <w:pPr>
        <w:pStyle w:val="Odstavecseseznamem"/>
        <w:numPr>
          <w:ilvl w:val="0"/>
          <w:numId w:val="5"/>
        </w:numPr>
        <w:spacing w:line="360" w:lineRule="auto"/>
      </w:pPr>
      <w:r>
        <w:t>Projekt rekultivace zemníku bývalé cihelny u Chodové Plané na biocentrum – červenec 2006</w:t>
      </w:r>
    </w:p>
    <w:p w:rsidR="007B23C6" w:rsidRDefault="007B23C6" w:rsidP="009A70BB">
      <w:pPr>
        <w:pStyle w:val="Odstavecseseznamem"/>
        <w:numPr>
          <w:ilvl w:val="0"/>
          <w:numId w:val="5"/>
        </w:numPr>
        <w:spacing w:line="360" w:lineRule="auto"/>
      </w:pPr>
      <w:r>
        <w:t>Plán likvidace hliniště v DP Chodová Planá ze dne 24. května 1999</w:t>
      </w:r>
    </w:p>
    <w:p w:rsidR="007B23C6" w:rsidRDefault="007B23C6" w:rsidP="009A70BB">
      <w:pPr>
        <w:pStyle w:val="Odstavecseseznamem"/>
        <w:numPr>
          <w:ilvl w:val="0"/>
          <w:numId w:val="5"/>
        </w:numPr>
        <w:spacing w:line="360" w:lineRule="auto"/>
      </w:pPr>
      <w:r>
        <w:lastRenderedPageBreak/>
        <w:t xml:space="preserve">Studie vlivu použitelných sanačních a rekultivačních materiálů </w:t>
      </w:r>
      <w:proofErr w:type="gramStart"/>
      <w:r>
        <w:t>na</w:t>
      </w:r>
      <w:proofErr w:type="gramEnd"/>
      <w:r>
        <w:t xml:space="preserve"> životní prostředí ze dne 26. 11. 1999</w:t>
      </w:r>
      <w:r w:rsidRPr="00A0101A">
        <w:t xml:space="preserve"> </w:t>
      </w:r>
    </w:p>
    <w:p w:rsidR="007B23C6" w:rsidRDefault="007B23C6" w:rsidP="009A70BB">
      <w:pPr>
        <w:pStyle w:val="Odstavecseseznamem"/>
        <w:numPr>
          <w:ilvl w:val="0"/>
          <w:numId w:val="5"/>
        </w:numPr>
        <w:spacing w:line="360" w:lineRule="auto"/>
        <w:jc w:val="both"/>
      </w:pPr>
      <w:r>
        <w:t>Zaměření likvidovaného hliniště bývalé cihelny Chodová Planá ze dne 30. 3. 2012</w:t>
      </w:r>
    </w:p>
    <w:p w:rsidR="007B23C6" w:rsidRDefault="007B23C6" w:rsidP="00A157FE">
      <w:pPr>
        <w:spacing w:line="360" w:lineRule="auto"/>
        <w:rPr>
          <w:b/>
        </w:rPr>
      </w:pPr>
    </w:p>
    <w:p w:rsidR="007B23C6" w:rsidRPr="00571BD2" w:rsidRDefault="007B23C6" w:rsidP="007B23C6">
      <w:pPr>
        <w:rPr>
          <w:b/>
        </w:rPr>
      </w:pPr>
      <w:r w:rsidRPr="00571BD2">
        <w:rPr>
          <w:b/>
        </w:rPr>
        <w:t>Předpisy:</w:t>
      </w:r>
    </w:p>
    <w:p w:rsidR="007B23C6" w:rsidRDefault="007B23C6" w:rsidP="009A70BB">
      <w:pPr>
        <w:pStyle w:val="Odstavecseseznamem"/>
        <w:numPr>
          <w:ilvl w:val="0"/>
          <w:numId w:val="6"/>
        </w:numPr>
        <w:spacing w:line="360" w:lineRule="auto"/>
        <w:jc w:val="both"/>
      </w:pPr>
      <w:r>
        <w:t>Zákon č. 185/2001 Sb., o odpadech a o změně některých dalších zákonů, ve znění pozdějších předpisů</w:t>
      </w:r>
    </w:p>
    <w:p w:rsidR="007B23C6" w:rsidRDefault="007B23C6" w:rsidP="009A70BB">
      <w:pPr>
        <w:pStyle w:val="Odstavecseseznamem"/>
        <w:numPr>
          <w:ilvl w:val="0"/>
          <w:numId w:val="6"/>
        </w:numPr>
        <w:spacing w:line="360" w:lineRule="auto"/>
        <w:jc w:val="both"/>
      </w:pPr>
      <w:r>
        <w:t>Vyhláška MŽP č. 383/2001 Sb., o podrobnostech nakládání s odpady ve znění pozdějších předpisů</w:t>
      </w:r>
    </w:p>
    <w:p w:rsidR="007B23C6" w:rsidRDefault="007B23C6" w:rsidP="009A70BB">
      <w:pPr>
        <w:pStyle w:val="Odstavecseseznamem"/>
        <w:numPr>
          <w:ilvl w:val="0"/>
          <w:numId w:val="6"/>
        </w:numPr>
        <w:spacing w:line="360" w:lineRule="auto"/>
        <w:jc w:val="both"/>
      </w:pPr>
      <w:r>
        <w:t>Vyhláška č. 294/2005 Sb., o podrobnostech ukládání odpadů na skládky a jejich využívání v terénu, ve znění pozdějších předpisů</w:t>
      </w:r>
    </w:p>
    <w:p w:rsidR="007B23C6" w:rsidRDefault="007B23C6" w:rsidP="009A70BB">
      <w:pPr>
        <w:pStyle w:val="Odstavecseseznamem"/>
        <w:numPr>
          <w:ilvl w:val="0"/>
          <w:numId w:val="6"/>
        </w:numPr>
        <w:spacing w:line="360" w:lineRule="auto"/>
        <w:jc w:val="both"/>
      </w:pPr>
      <w:r>
        <w:t>Vyhláška č. 93/2016 Sb., o Katalogu odpadů</w:t>
      </w:r>
    </w:p>
    <w:p w:rsidR="007B23C6" w:rsidRDefault="007B23C6" w:rsidP="009A70BB">
      <w:pPr>
        <w:pStyle w:val="Odstavecseseznamem"/>
        <w:numPr>
          <w:ilvl w:val="0"/>
          <w:numId w:val="6"/>
        </w:numPr>
        <w:spacing w:line="360" w:lineRule="auto"/>
        <w:jc w:val="both"/>
      </w:pPr>
      <w:r>
        <w:t>Vyhláška č. 94/2016 Sb., o hodnocení nebezpečných vlastností odpadů</w:t>
      </w:r>
    </w:p>
    <w:p w:rsidR="007B23C6" w:rsidRDefault="007B23C6" w:rsidP="009A70BB">
      <w:pPr>
        <w:pStyle w:val="Odstavecseseznamem"/>
        <w:numPr>
          <w:ilvl w:val="0"/>
          <w:numId w:val="6"/>
        </w:numPr>
        <w:spacing w:line="360" w:lineRule="auto"/>
        <w:jc w:val="both"/>
      </w:pPr>
      <w:r>
        <w:t>TNO 83 8039 – Skládkování odpadů – provozní řád skládek</w:t>
      </w:r>
    </w:p>
    <w:p w:rsidR="007B23C6" w:rsidRDefault="007B23C6" w:rsidP="009A70BB">
      <w:pPr>
        <w:pStyle w:val="Odstavecseseznamem"/>
        <w:numPr>
          <w:ilvl w:val="0"/>
          <w:numId w:val="6"/>
        </w:numPr>
        <w:spacing w:line="360" w:lineRule="auto"/>
        <w:jc w:val="both"/>
      </w:pPr>
      <w:r>
        <w:t>Zákon ČNR č. 133/1985 Sb., o požární ochraně, ve znění pozdějších předpisů</w:t>
      </w:r>
    </w:p>
    <w:p w:rsidR="007B23C6" w:rsidRDefault="007B23C6" w:rsidP="009A70BB">
      <w:pPr>
        <w:pStyle w:val="Odstavecseseznamem"/>
        <w:numPr>
          <w:ilvl w:val="0"/>
          <w:numId w:val="6"/>
        </w:numPr>
        <w:spacing w:line="360" w:lineRule="auto"/>
        <w:jc w:val="both"/>
      </w:pPr>
      <w:r>
        <w:t>Zákon č. 258/2000 Sb., o ochraně veřejného zdraví a o změně některých dalších zákonů, ve znění pozdějších předpisů</w:t>
      </w:r>
    </w:p>
    <w:p w:rsidR="007B23C6" w:rsidRDefault="007B23C6" w:rsidP="009A70BB">
      <w:pPr>
        <w:pStyle w:val="Odstavecseseznamem"/>
        <w:numPr>
          <w:ilvl w:val="0"/>
          <w:numId w:val="6"/>
        </w:numPr>
        <w:spacing w:line="360" w:lineRule="auto"/>
        <w:jc w:val="both"/>
      </w:pPr>
      <w:r>
        <w:t>Nařízení vlády č. 361/2007 Sb., kterým se stanoví podmínky ochrany zdraví při práci, ve znění pozdějších předpisů</w:t>
      </w:r>
    </w:p>
    <w:p w:rsidR="00F65281" w:rsidRPr="00CF23C2" w:rsidRDefault="00F65281" w:rsidP="007B23C6">
      <w:pPr>
        <w:jc w:val="both"/>
        <w:rPr>
          <w:lang w:val="cs-CZ"/>
        </w:rPr>
      </w:pPr>
    </w:p>
    <w:p w:rsidR="007B23C6" w:rsidRDefault="007B23C6" w:rsidP="007B23C6">
      <w:pPr>
        <w:jc w:val="both"/>
        <w:rPr>
          <w:b/>
        </w:rPr>
      </w:pPr>
      <w:r>
        <w:rPr>
          <w:b/>
        </w:rPr>
        <w:t>Provozní předpisy:</w:t>
      </w:r>
    </w:p>
    <w:p w:rsidR="007B23C6" w:rsidRDefault="007B23C6" w:rsidP="009A70BB">
      <w:pPr>
        <w:pStyle w:val="Odstavecseseznamem"/>
        <w:numPr>
          <w:ilvl w:val="0"/>
          <w:numId w:val="7"/>
        </w:numPr>
        <w:spacing w:line="360" w:lineRule="auto"/>
        <w:jc w:val="both"/>
      </w:pPr>
      <w:r w:rsidRPr="007B23C6">
        <w:rPr>
          <w:b/>
        </w:rPr>
        <w:t>Pokyny pro provoz a údržbu</w:t>
      </w:r>
      <w:r>
        <w:t xml:space="preserve"> – viz návody výrobců zařízení</w:t>
      </w:r>
    </w:p>
    <w:p w:rsidR="007B23C6" w:rsidRDefault="007B23C6" w:rsidP="009A70BB">
      <w:pPr>
        <w:pStyle w:val="Odstavecseseznamem"/>
        <w:numPr>
          <w:ilvl w:val="0"/>
          <w:numId w:val="7"/>
        </w:numPr>
        <w:spacing w:line="360" w:lineRule="auto"/>
        <w:jc w:val="both"/>
      </w:pPr>
      <w:r w:rsidRPr="007B23C6">
        <w:rPr>
          <w:b/>
        </w:rPr>
        <w:t>Pokyny závodního lomu</w:t>
      </w:r>
      <w:r>
        <w:t xml:space="preserve"> – viz průběžná školení a směrnice</w:t>
      </w:r>
    </w:p>
    <w:p w:rsidR="00F65281" w:rsidRPr="00CF23C2" w:rsidRDefault="00F65281" w:rsidP="00866E72">
      <w:pPr>
        <w:rPr>
          <w:lang w:val="cs-CZ"/>
        </w:rPr>
      </w:pPr>
    </w:p>
    <w:p w:rsidR="00F65281" w:rsidRDefault="00F65281" w:rsidP="00866E72">
      <w:pPr>
        <w:rPr>
          <w:lang w:val="cs-CZ"/>
        </w:rPr>
      </w:pPr>
    </w:p>
    <w:p w:rsidR="001E18D3" w:rsidRDefault="001E18D3" w:rsidP="00866E72">
      <w:pPr>
        <w:rPr>
          <w:lang w:val="cs-CZ"/>
        </w:rPr>
      </w:pPr>
    </w:p>
    <w:p w:rsidR="001E18D3" w:rsidRDefault="001E18D3" w:rsidP="00866E72">
      <w:pPr>
        <w:rPr>
          <w:lang w:val="cs-CZ"/>
        </w:rPr>
      </w:pPr>
    </w:p>
    <w:p w:rsidR="001E18D3" w:rsidRDefault="001E18D3" w:rsidP="00866E72">
      <w:pPr>
        <w:rPr>
          <w:lang w:val="cs-CZ"/>
        </w:rPr>
      </w:pPr>
    </w:p>
    <w:p w:rsidR="001E18D3" w:rsidRDefault="001E18D3" w:rsidP="00866E72">
      <w:pPr>
        <w:rPr>
          <w:lang w:val="cs-CZ"/>
        </w:rPr>
      </w:pPr>
    </w:p>
    <w:p w:rsidR="001E18D3" w:rsidRDefault="001E18D3" w:rsidP="00866E72">
      <w:pPr>
        <w:rPr>
          <w:lang w:val="cs-CZ"/>
        </w:rPr>
      </w:pPr>
    </w:p>
    <w:p w:rsidR="001E18D3" w:rsidRDefault="001E18D3" w:rsidP="00866E72">
      <w:pPr>
        <w:rPr>
          <w:lang w:val="cs-CZ"/>
        </w:rPr>
      </w:pPr>
    </w:p>
    <w:p w:rsidR="001E18D3" w:rsidRDefault="001E18D3" w:rsidP="00866E72">
      <w:pPr>
        <w:rPr>
          <w:lang w:val="cs-CZ"/>
        </w:rPr>
      </w:pPr>
    </w:p>
    <w:p w:rsidR="001E18D3" w:rsidRDefault="001E18D3" w:rsidP="00866E72">
      <w:pPr>
        <w:rPr>
          <w:lang w:val="cs-CZ"/>
        </w:rPr>
      </w:pPr>
    </w:p>
    <w:p w:rsidR="001E18D3" w:rsidRDefault="001E18D3" w:rsidP="00866E72">
      <w:pPr>
        <w:rPr>
          <w:lang w:val="cs-CZ"/>
        </w:rPr>
      </w:pPr>
    </w:p>
    <w:p w:rsidR="001E18D3" w:rsidRDefault="001E18D3" w:rsidP="00866E72">
      <w:pPr>
        <w:rPr>
          <w:lang w:val="cs-CZ"/>
        </w:rPr>
      </w:pPr>
    </w:p>
    <w:p w:rsidR="00F65281" w:rsidRDefault="00F65281" w:rsidP="00866E72">
      <w:pPr>
        <w:rPr>
          <w:lang w:val="cs-CZ"/>
        </w:rPr>
      </w:pPr>
    </w:p>
    <w:p w:rsidR="009D13BF" w:rsidRPr="00CF23C2" w:rsidRDefault="009D13BF" w:rsidP="00866E72">
      <w:pPr>
        <w:rPr>
          <w:lang w:val="cs-CZ"/>
        </w:rPr>
      </w:pPr>
    </w:p>
    <w:p w:rsidR="00866E72" w:rsidRPr="00F77419" w:rsidRDefault="001E18D3" w:rsidP="00F77419">
      <w:pPr>
        <w:pStyle w:val="Nadpis1"/>
      </w:pPr>
      <w:bookmarkStart w:id="8" w:name="_Toc51572488"/>
      <w:r>
        <w:lastRenderedPageBreak/>
        <w:t>Základní údaje o zařízení</w:t>
      </w:r>
      <w:bookmarkEnd w:id="8"/>
    </w:p>
    <w:p w:rsidR="00866E72" w:rsidRPr="00F77419" w:rsidRDefault="009D13BF" w:rsidP="000D4A1C">
      <w:pPr>
        <w:pStyle w:val="Nadpis2"/>
      </w:pPr>
      <w:bookmarkStart w:id="9" w:name="_Toc51572489"/>
      <w:r>
        <w:t>Název zařízení</w:t>
      </w:r>
      <w:bookmarkEnd w:id="9"/>
    </w:p>
    <w:p w:rsidR="009D13BF" w:rsidRDefault="009D13BF" w:rsidP="009D13BF">
      <w:r w:rsidRPr="004C3306">
        <w:rPr>
          <w:b/>
        </w:rPr>
        <w:t>Název:</w:t>
      </w:r>
      <w:r>
        <w:t xml:space="preserve">  Dobývací prostor Chodová Planá – Sanace a rekultivace</w:t>
      </w:r>
    </w:p>
    <w:p w:rsidR="009D13BF" w:rsidRDefault="009D13BF" w:rsidP="009D13BF"/>
    <w:p w:rsidR="009D13BF" w:rsidRPr="00C316F9" w:rsidRDefault="009D13BF" w:rsidP="00C316F9">
      <w:pPr>
        <w:rPr>
          <w:b/>
        </w:rPr>
      </w:pPr>
      <w:r w:rsidRPr="004C3306">
        <w:rPr>
          <w:b/>
        </w:rPr>
        <w:t>Zahájení provozu:</w:t>
      </w:r>
      <w:r w:rsidRPr="004C3306">
        <w:rPr>
          <w:b/>
        </w:rPr>
        <w:tab/>
      </w:r>
      <w:r>
        <w:t xml:space="preserve">Souhlas s dobývacím prostorem Ministerstvo zemědělství a výživy ČSR </w:t>
      </w:r>
      <w:proofErr w:type="gramStart"/>
      <w:r>
        <w:t>č.j</w:t>
      </w:r>
      <w:proofErr w:type="gramEnd"/>
      <w:r>
        <w:t>. 2616/70 – IV/4 ze dne 13.4.1971</w:t>
      </w:r>
    </w:p>
    <w:p w:rsidR="009D13BF" w:rsidRDefault="009D13BF" w:rsidP="009D13BF"/>
    <w:p w:rsidR="009D13BF" w:rsidRDefault="009D13BF" w:rsidP="009D13BF">
      <w:r w:rsidRPr="004C3306">
        <w:rPr>
          <w:b/>
        </w:rPr>
        <w:t>Zahájení sanace a rekultivace:</w:t>
      </w:r>
      <w:r>
        <w:t xml:space="preserve"> rok 1999</w:t>
      </w:r>
    </w:p>
    <w:p w:rsidR="009D13BF" w:rsidRDefault="009D13BF" w:rsidP="009D13BF"/>
    <w:p w:rsidR="009D13BF" w:rsidRDefault="009D13BF" w:rsidP="009D13BF">
      <w:r w:rsidRPr="004C3306">
        <w:rPr>
          <w:b/>
        </w:rPr>
        <w:t>Identifikační číslo zařízení:</w:t>
      </w:r>
      <w:r>
        <w:t xml:space="preserve"> nebylo dosud přiděleno</w:t>
      </w:r>
    </w:p>
    <w:p w:rsidR="009D13BF" w:rsidRDefault="009D13BF" w:rsidP="009D13BF"/>
    <w:p w:rsidR="009D13BF" w:rsidRDefault="009D13BF" w:rsidP="009D13BF"/>
    <w:p w:rsidR="009D13BF" w:rsidRDefault="009D13BF" w:rsidP="009D13BF">
      <w:pPr>
        <w:pStyle w:val="Nadpis2"/>
      </w:pPr>
      <w:bookmarkStart w:id="10" w:name="_Toc51572490"/>
      <w:r>
        <w:t>Základní parametry</w:t>
      </w:r>
      <w:bookmarkEnd w:id="10"/>
    </w:p>
    <w:p w:rsidR="009D13BF" w:rsidRDefault="009D13BF" w:rsidP="009D13BF">
      <w:r>
        <w:t>Projekt rekultivace bývalé cihelny u Chodové Plané z roku 2006.</w:t>
      </w:r>
    </w:p>
    <w:p w:rsidR="009D13BF" w:rsidRDefault="009D13BF" w:rsidP="009D13BF"/>
    <w:p w:rsidR="009D13BF" w:rsidRDefault="009D13BF" w:rsidP="009D13BF">
      <w:pPr>
        <w:rPr>
          <w:b/>
        </w:rPr>
      </w:pPr>
      <w:r>
        <w:t xml:space="preserve">Do zavezení zbývá cca </w:t>
      </w:r>
      <w:r w:rsidRPr="004C3306">
        <w:rPr>
          <w:b/>
        </w:rPr>
        <w:t>150 000 m</w:t>
      </w:r>
      <w:r w:rsidRPr="004C3306">
        <w:rPr>
          <w:b/>
          <w:vertAlign w:val="superscript"/>
        </w:rPr>
        <w:t>3</w:t>
      </w:r>
      <w:r>
        <w:rPr>
          <w:b/>
        </w:rPr>
        <w:t>.</w:t>
      </w:r>
    </w:p>
    <w:p w:rsidR="009E2925" w:rsidRDefault="009E2925" w:rsidP="009D13BF">
      <w:pPr>
        <w:rPr>
          <w:b/>
        </w:rPr>
      </w:pPr>
    </w:p>
    <w:p w:rsidR="009D13BF" w:rsidRPr="009D13BF" w:rsidRDefault="009D13BF" w:rsidP="009D13BF">
      <w:r>
        <w:rPr>
          <w:b/>
        </w:rPr>
        <w:t>GPS: 49.8912711N, 12.7465494E</w:t>
      </w:r>
    </w:p>
    <w:p w:rsidR="00A157FE" w:rsidRDefault="00A157FE" w:rsidP="009D13BF"/>
    <w:p w:rsidR="009D13BF" w:rsidRDefault="009D13BF" w:rsidP="00A157FE">
      <w:pPr>
        <w:jc w:val="both"/>
      </w:pPr>
      <w:r>
        <w:t xml:space="preserve">k. ú. Chodová Planá </w:t>
      </w:r>
      <w:r w:rsidR="00A157FE">
        <w:t>p.p.</w:t>
      </w:r>
      <w:r>
        <w:t xml:space="preserve"> č.: </w:t>
      </w:r>
    </w:p>
    <w:p w:rsidR="003F4684" w:rsidRDefault="009D13BF" w:rsidP="00740871">
      <w:pPr>
        <w:pStyle w:val="Odstavecseseznamem"/>
        <w:numPr>
          <w:ilvl w:val="0"/>
          <w:numId w:val="8"/>
        </w:numPr>
        <w:spacing w:line="360" w:lineRule="auto"/>
        <w:jc w:val="both"/>
      </w:pPr>
      <w:r>
        <w:t xml:space="preserve">3282/2, 3282/3, 3282/4 – pozemky patřily společnosti Západní lesnická spol. </w:t>
      </w:r>
      <w:proofErr w:type="gramStart"/>
      <w:r>
        <w:t>s</w:t>
      </w:r>
      <w:proofErr w:type="gramEnd"/>
      <w:r>
        <w:t xml:space="preserve"> r.o.; nyní sloučeny </w:t>
      </w:r>
      <w:r w:rsidRPr="003F4684">
        <w:rPr>
          <w:b/>
        </w:rPr>
        <w:t>parc. č. 4187</w:t>
      </w:r>
      <w:r>
        <w:t xml:space="preserve"> – vlastník SOLITERA spol. s r.o., </w:t>
      </w:r>
    </w:p>
    <w:p w:rsidR="009D13BF" w:rsidRDefault="008A640C" w:rsidP="00740871">
      <w:pPr>
        <w:pStyle w:val="Odstavecseseznamem"/>
        <w:numPr>
          <w:ilvl w:val="0"/>
          <w:numId w:val="8"/>
        </w:numPr>
        <w:spacing w:line="360" w:lineRule="auto"/>
        <w:jc w:val="both"/>
      </w:pPr>
      <w:bookmarkStart w:id="11" w:name="_GoBack"/>
      <w:bookmarkEnd w:id="11"/>
      <w:r>
        <w:t>3328/3 (původní cesta</w:t>
      </w:r>
      <w:r w:rsidR="009D13BF">
        <w:t xml:space="preserve">) a 3328/4 – nyní </w:t>
      </w:r>
      <w:r w:rsidR="009D13BF" w:rsidRPr="003F4684">
        <w:rPr>
          <w:b/>
        </w:rPr>
        <w:t>parc. č. 4186</w:t>
      </w:r>
      <w:r w:rsidR="009D13BF">
        <w:t xml:space="preserve"> – vlastník SOLITERA spol. s r.o., </w:t>
      </w:r>
      <w:r w:rsidR="00776424" w:rsidRPr="003F4684">
        <w:rPr>
          <w:b/>
        </w:rPr>
        <w:t>(není předmětem žádosti)</w:t>
      </w:r>
    </w:p>
    <w:p w:rsidR="009D13BF" w:rsidRDefault="009D13BF" w:rsidP="009A70BB">
      <w:pPr>
        <w:pStyle w:val="Odstavecseseznamem"/>
        <w:numPr>
          <w:ilvl w:val="0"/>
          <w:numId w:val="8"/>
        </w:numPr>
        <w:spacing w:line="360" w:lineRule="auto"/>
        <w:jc w:val="both"/>
      </w:pPr>
      <w:r>
        <w:t xml:space="preserve">3282/1 původní vlastník Milan Bučko, nyní Státní pozemkový úřad – část pozemku nyní </w:t>
      </w:r>
      <w:r w:rsidRPr="00A157FE">
        <w:rPr>
          <w:b/>
        </w:rPr>
        <w:t>parc. č. 4185</w:t>
      </w:r>
      <w:r>
        <w:t xml:space="preserve"> – vlastník SOLITERA spol. s r.o.,</w:t>
      </w:r>
      <w:r w:rsidR="00776424">
        <w:t xml:space="preserve"> </w:t>
      </w:r>
      <w:r w:rsidR="00776424" w:rsidRPr="00776424">
        <w:rPr>
          <w:b/>
        </w:rPr>
        <w:t>(není předmětem žádosti)</w:t>
      </w:r>
    </w:p>
    <w:p w:rsidR="009D13BF" w:rsidRDefault="009D13BF" w:rsidP="009A70BB">
      <w:pPr>
        <w:pStyle w:val="Odstavecseseznamem"/>
        <w:numPr>
          <w:ilvl w:val="0"/>
          <w:numId w:val="8"/>
        </w:numPr>
        <w:spacing w:line="360" w:lineRule="auto"/>
        <w:jc w:val="both"/>
      </w:pPr>
      <w:r>
        <w:t xml:space="preserve">3250/3 – nyní </w:t>
      </w:r>
      <w:r w:rsidRPr="00A157FE">
        <w:rPr>
          <w:b/>
        </w:rPr>
        <w:t>parc.č. 4188</w:t>
      </w:r>
      <w:r>
        <w:t xml:space="preserve"> –</w:t>
      </w:r>
      <w:r w:rsidRPr="00D75295">
        <w:t xml:space="preserve"> </w:t>
      </w:r>
      <w:r>
        <w:t xml:space="preserve">nyní Státní pozemkový úřad , </w:t>
      </w:r>
      <w:r w:rsidRPr="00A157FE">
        <w:rPr>
          <w:b/>
        </w:rPr>
        <w:t>4195</w:t>
      </w:r>
      <w:r w:rsidRPr="00D75295">
        <w:t xml:space="preserve"> </w:t>
      </w:r>
      <w:r>
        <w:t xml:space="preserve">nyní Státní pozemkový úřad, </w:t>
      </w:r>
      <w:r w:rsidRPr="00A157FE">
        <w:rPr>
          <w:b/>
        </w:rPr>
        <w:t>4193</w:t>
      </w:r>
      <w:r>
        <w:t xml:space="preserve"> – Městys Chodová Planá,</w:t>
      </w:r>
    </w:p>
    <w:p w:rsidR="009D13BF" w:rsidRDefault="009D13BF" w:rsidP="009A70BB">
      <w:pPr>
        <w:pStyle w:val="Odstavecseseznamem"/>
        <w:numPr>
          <w:ilvl w:val="0"/>
          <w:numId w:val="8"/>
        </w:numPr>
        <w:spacing w:line="360" w:lineRule="auto"/>
        <w:jc w:val="both"/>
      </w:pPr>
      <w:r>
        <w:t xml:space="preserve">3250/14 – nyní </w:t>
      </w:r>
      <w:r w:rsidRPr="00A157FE">
        <w:rPr>
          <w:b/>
        </w:rPr>
        <w:t>parc.č. 4188</w:t>
      </w:r>
      <w:r>
        <w:t xml:space="preserve"> –</w:t>
      </w:r>
      <w:r w:rsidRPr="00D75295">
        <w:t xml:space="preserve"> </w:t>
      </w:r>
      <w:r>
        <w:t xml:space="preserve">nyní Státní pozemkový úřad , </w:t>
      </w:r>
      <w:r w:rsidRPr="00A157FE">
        <w:rPr>
          <w:b/>
        </w:rPr>
        <w:t>4195</w:t>
      </w:r>
      <w:r w:rsidRPr="00D75295">
        <w:t xml:space="preserve"> </w:t>
      </w:r>
      <w:r>
        <w:t xml:space="preserve">nyní Státní pozemkový úřad, </w:t>
      </w:r>
      <w:r w:rsidRPr="00A157FE">
        <w:rPr>
          <w:b/>
        </w:rPr>
        <w:t>4193</w:t>
      </w:r>
      <w:r>
        <w:t xml:space="preserve"> – Městys Chodová Planá, </w:t>
      </w:r>
    </w:p>
    <w:p w:rsidR="009D13BF" w:rsidRDefault="009D13BF" w:rsidP="009A70BB">
      <w:pPr>
        <w:pStyle w:val="Odstavecseseznamem"/>
        <w:numPr>
          <w:ilvl w:val="0"/>
          <w:numId w:val="8"/>
        </w:numPr>
        <w:spacing w:line="360" w:lineRule="auto"/>
        <w:jc w:val="both"/>
      </w:pPr>
      <w:r>
        <w:t xml:space="preserve">3250/15 – nyní </w:t>
      </w:r>
      <w:r w:rsidRPr="00A157FE">
        <w:rPr>
          <w:b/>
        </w:rPr>
        <w:t>parc. č. 4189</w:t>
      </w:r>
      <w:r>
        <w:t xml:space="preserve"> – vlastníci Bc. Lukáš Jícha a JUDr. Miloslav Puchta,</w:t>
      </w:r>
      <w:r w:rsidR="00776424">
        <w:t xml:space="preserve"> </w:t>
      </w:r>
      <w:r w:rsidR="00776424" w:rsidRPr="00776424">
        <w:rPr>
          <w:b/>
        </w:rPr>
        <w:t>(není předmětem žádosti)</w:t>
      </w:r>
    </w:p>
    <w:p w:rsidR="009D13BF" w:rsidRDefault="009D13BF" w:rsidP="009A70BB">
      <w:pPr>
        <w:pStyle w:val="Odstavecseseznamem"/>
        <w:numPr>
          <w:ilvl w:val="0"/>
          <w:numId w:val="8"/>
        </w:numPr>
        <w:spacing w:line="360" w:lineRule="auto"/>
        <w:jc w:val="both"/>
      </w:pPr>
      <w:r>
        <w:t xml:space="preserve">3250/16 – nyní </w:t>
      </w:r>
      <w:r w:rsidRPr="00A157FE">
        <w:rPr>
          <w:b/>
        </w:rPr>
        <w:t>parc.č. 4188</w:t>
      </w:r>
      <w:r>
        <w:t xml:space="preserve"> –</w:t>
      </w:r>
      <w:r w:rsidRPr="00D75295">
        <w:t xml:space="preserve"> </w:t>
      </w:r>
      <w:r>
        <w:t xml:space="preserve">nyní Státní pozemkový úřad </w:t>
      </w:r>
    </w:p>
    <w:p w:rsidR="009D13BF" w:rsidRDefault="009D13BF" w:rsidP="009A70BB">
      <w:pPr>
        <w:pStyle w:val="Odstavecseseznamem"/>
        <w:numPr>
          <w:ilvl w:val="0"/>
          <w:numId w:val="8"/>
        </w:numPr>
        <w:spacing w:line="360" w:lineRule="auto"/>
        <w:jc w:val="both"/>
      </w:pPr>
      <w:r>
        <w:t xml:space="preserve">3250/18 – nyní </w:t>
      </w:r>
      <w:r w:rsidRPr="00A157FE">
        <w:rPr>
          <w:b/>
        </w:rPr>
        <w:t>parc.č. 4195</w:t>
      </w:r>
      <w:r w:rsidRPr="00D75295">
        <w:t xml:space="preserve"> </w:t>
      </w:r>
      <w:r>
        <w:t xml:space="preserve">nyní Státní pozemkový úřad, </w:t>
      </w:r>
      <w:r w:rsidRPr="00A157FE">
        <w:rPr>
          <w:b/>
        </w:rPr>
        <w:t>4192</w:t>
      </w:r>
      <w:r>
        <w:t xml:space="preserve"> – Městys Chodová Planá</w:t>
      </w:r>
    </w:p>
    <w:p w:rsidR="009D13BF" w:rsidRDefault="009D13BF" w:rsidP="009A70BB">
      <w:pPr>
        <w:pStyle w:val="Odstavecseseznamem"/>
        <w:numPr>
          <w:ilvl w:val="0"/>
          <w:numId w:val="8"/>
        </w:numPr>
        <w:spacing w:line="360" w:lineRule="auto"/>
        <w:jc w:val="both"/>
      </w:pPr>
      <w:r w:rsidRPr="00A157FE">
        <w:rPr>
          <w:b/>
        </w:rPr>
        <w:t>4190</w:t>
      </w:r>
      <w:r>
        <w:t xml:space="preserve"> </w:t>
      </w:r>
      <w:r w:rsidR="008A640C">
        <w:t>– nově vybudovaná cesta – vlast</w:t>
      </w:r>
      <w:r>
        <w:t>ník Městys Chodová Planá</w:t>
      </w:r>
    </w:p>
    <w:p w:rsidR="009D13BF" w:rsidRDefault="009D13BF" w:rsidP="009D13BF">
      <w:pPr>
        <w:pStyle w:val="Nadpis2"/>
      </w:pPr>
      <w:bookmarkStart w:id="12" w:name="_Toc51572491"/>
      <w:r>
        <w:lastRenderedPageBreak/>
        <w:t>Identifikační údaje vlastníka a provozovatele</w:t>
      </w:r>
      <w:bookmarkEnd w:id="12"/>
    </w:p>
    <w:p w:rsidR="009D13BF" w:rsidRDefault="009D13BF" w:rsidP="009D13BF"/>
    <w:p w:rsidR="009D13BF" w:rsidRDefault="009D13BF" w:rsidP="009D13BF">
      <w:r>
        <w:rPr>
          <w:b/>
        </w:rPr>
        <w:t>V</w:t>
      </w:r>
      <w:r w:rsidRPr="004C3306">
        <w:rPr>
          <w:b/>
        </w:rPr>
        <w:t>lastník:</w:t>
      </w:r>
      <w:r>
        <w:t xml:space="preserve"> viz držitel oprávnění k hornické činnosti ze dne 3. 4. 2012 </w:t>
      </w:r>
      <w:r w:rsidR="00A60276" w:rsidRPr="00A60276">
        <w:t xml:space="preserve">SALEO spol. </w:t>
      </w:r>
      <w:proofErr w:type="gramStart"/>
      <w:r w:rsidR="002E6C91">
        <w:t>s</w:t>
      </w:r>
      <w:proofErr w:type="gramEnd"/>
      <w:r w:rsidR="00A60276" w:rsidRPr="00A60276">
        <w:t xml:space="preserve"> r.o.</w:t>
      </w:r>
    </w:p>
    <w:p w:rsidR="009D13BF" w:rsidRDefault="009D13BF" w:rsidP="009D13BF"/>
    <w:p w:rsidR="009D13BF" w:rsidRDefault="009D13BF" w:rsidP="009D13BF">
      <w:pPr>
        <w:ind w:left="3540" w:hanging="3540"/>
      </w:pPr>
      <w:r>
        <w:rPr>
          <w:b/>
        </w:rPr>
        <w:t>P</w:t>
      </w:r>
      <w:r w:rsidRPr="004C3306">
        <w:rPr>
          <w:b/>
        </w:rPr>
        <w:t>rovozovatel:</w:t>
      </w:r>
      <w:r>
        <w:tab/>
        <w:t xml:space="preserve">SALEO spol. </w:t>
      </w:r>
      <w:proofErr w:type="gramStart"/>
      <w:r>
        <w:t>s</w:t>
      </w:r>
      <w:proofErr w:type="gramEnd"/>
      <w:r>
        <w:t xml:space="preserve"> r.o. se sídlem </w:t>
      </w:r>
      <w:r w:rsidR="003F1C2E">
        <w:t>Pohraniční stráže 129</w:t>
      </w:r>
      <w:r>
        <w:t xml:space="preserve">, </w:t>
      </w:r>
      <w:r w:rsidR="003F1C2E">
        <w:t>348 13  Chodová Planá</w:t>
      </w:r>
    </w:p>
    <w:p w:rsidR="009D13BF" w:rsidRDefault="009D13BF" w:rsidP="009D13BF">
      <w:pPr>
        <w:ind w:left="3540" w:hanging="3540"/>
      </w:pPr>
      <w:r>
        <w:rPr>
          <w:b/>
        </w:rPr>
        <w:t xml:space="preserve">                                                           </w:t>
      </w:r>
      <w:proofErr w:type="gramStart"/>
      <w:r>
        <w:rPr>
          <w:b/>
        </w:rPr>
        <w:t>zastoupený</w:t>
      </w:r>
      <w:proofErr w:type="gramEnd"/>
      <w:r>
        <w:rPr>
          <w:b/>
        </w:rPr>
        <w:t>:</w:t>
      </w:r>
      <w:r>
        <w:t xml:space="preserve"> viz níže</w:t>
      </w:r>
    </w:p>
    <w:p w:rsidR="009D13BF" w:rsidRDefault="009D13BF" w:rsidP="009D13BF">
      <w:pPr>
        <w:ind w:left="3540" w:hanging="3540"/>
      </w:pPr>
    </w:p>
    <w:p w:rsidR="009D13BF" w:rsidRDefault="009D13BF" w:rsidP="009D13BF">
      <w:r w:rsidRPr="004C3306">
        <w:rPr>
          <w:b/>
        </w:rPr>
        <w:t>Jména vedoucích pracovníků:</w:t>
      </w:r>
      <w:r w:rsidR="003F1C2E">
        <w:t xml:space="preserve">         </w:t>
      </w:r>
      <w:r>
        <w:t xml:space="preserve">Ing. Stanislav Strnad – </w:t>
      </w:r>
      <w:r w:rsidR="003F1C2E">
        <w:t xml:space="preserve">jednatel SALEO spol. </w:t>
      </w:r>
      <w:proofErr w:type="gramStart"/>
      <w:r w:rsidR="003F1C2E">
        <w:t>s</w:t>
      </w:r>
      <w:proofErr w:type="gramEnd"/>
      <w:r w:rsidR="003F1C2E">
        <w:t xml:space="preserve"> r.o.</w:t>
      </w:r>
    </w:p>
    <w:p w:rsidR="009D13BF" w:rsidRPr="0049165C" w:rsidRDefault="009D13BF" w:rsidP="009D13BF">
      <w:r>
        <w:t xml:space="preserve">                                                            </w:t>
      </w:r>
      <w:proofErr w:type="gramStart"/>
      <w:r w:rsidRPr="0049165C">
        <w:t>tel</w:t>
      </w:r>
      <w:proofErr w:type="gramEnd"/>
      <w:r w:rsidRPr="0049165C">
        <w:t xml:space="preserve">: </w:t>
      </w:r>
      <w:r w:rsidR="003F1C2E">
        <w:t xml:space="preserve">724 524 </w:t>
      </w:r>
    </w:p>
    <w:p w:rsidR="009D13BF" w:rsidRPr="0049165C" w:rsidRDefault="009D13BF" w:rsidP="009D13BF">
      <w:r w:rsidRPr="0049165C">
        <w:t xml:space="preserve">                                                            </w:t>
      </w:r>
      <w:proofErr w:type="gramStart"/>
      <w:r w:rsidRPr="0049165C">
        <w:t>e-mail</w:t>
      </w:r>
      <w:proofErr w:type="gramEnd"/>
      <w:r w:rsidRPr="0049165C">
        <w:t xml:space="preserve">: </w:t>
      </w:r>
      <w:r w:rsidR="00793CF6">
        <w:t>reditel</w:t>
      </w:r>
      <w:r w:rsidR="00E97C3A">
        <w:t>@chodovkaas.cz</w:t>
      </w:r>
    </w:p>
    <w:p w:rsidR="009D13BF" w:rsidRPr="0049165C" w:rsidRDefault="009D13BF" w:rsidP="009D13BF">
      <w:r w:rsidRPr="0049165C">
        <w:t xml:space="preserve">                                                            IČO: 260 66</w:t>
      </w:r>
      <w:r w:rsidR="003F1C2E">
        <w:t> </w:t>
      </w:r>
      <w:r w:rsidRPr="0049165C">
        <w:t>548</w:t>
      </w:r>
      <w:r w:rsidR="003F1C2E">
        <w:t xml:space="preserve"> 784</w:t>
      </w:r>
    </w:p>
    <w:p w:rsidR="009D13BF" w:rsidRPr="0049165C" w:rsidRDefault="009D13BF" w:rsidP="009D13BF">
      <w:r w:rsidRPr="0049165C">
        <w:t xml:space="preserve">                                                            </w:t>
      </w:r>
    </w:p>
    <w:p w:rsidR="009D13BF" w:rsidRPr="0049165C" w:rsidRDefault="009D13BF" w:rsidP="009D13BF"/>
    <w:p w:rsidR="00A157FE" w:rsidRDefault="00A157FE" w:rsidP="00A157FE">
      <w:pPr>
        <w:pStyle w:val="Nadpis2"/>
      </w:pPr>
      <w:bookmarkStart w:id="13" w:name="_Toc51572492"/>
      <w:r>
        <w:t>Ostatní údaje</w:t>
      </w:r>
      <w:bookmarkEnd w:id="13"/>
    </w:p>
    <w:p w:rsidR="00A157FE" w:rsidRPr="00A157FE" w:rsidRDefault="00A157FE" w:rsidP="00A157FE">
      <w:pPr>
        <w:rPr>
          <w:lang w:val="cs-CZ" w:eastAsia="cs-CZ"/>
        </w:rPr>
      </w:pPr>
    </w:p>
    <w:p w:rsidR="009D13BF" w:rsidRDefault="009D13BF" w:rsidP="009D13BF">
      <w:r w:rsidRPr="004C3306">
        <w:rPr>
          <w:b/>
        </w:rPr>
        <w:t>Významná telefonní čísla:</w:t>
      </w:r>
      <w:r>
        <w:tab/>
        <w:t>150</w:t>
      </w:r>
      <w:r>
        <w:tab/>
        <w:t>Hasiči</w:t>
      </w:r>
    </w:p>
    <w:p w:rsidR="009D13BF" w:rsidRDefault="009D13BF" w:rsidP="009D13BF">
      <w:r>
        <w:tab/>
      </w:r>
      <w:r>
        <w:tab/>
      </w:r>
      <w:r>
        <w:tab/>
      </w:r>
      <w:r>
        <w:tab/>
        <w:t>155</w:t>
      </w:r>
      <w:r>
        <w:tab/>
        <w:t>Záchranná služba</w:t>
      </w:r>
    </w:p>
    <w:p w:rsidR="009D13BF" w:rsidRDefault="009D13BF" w:rsidP="009D13BF">
      <w:r>
        <w:tab/>
      </w:r>
      <w:r>
        <w:tab/>
      </w:r>
      <w:r>
        <w:tab/>
      </w:r>
      <w:r>
        <w:tab/>
        <w:t>158</w:t>
      </w:r>
      <w:r>
        <w:tab/>
        <w:t>Policie</w:t>
      </w:r>
    </w:p>
    <w:p w:rsidR="009D13BF" w:rsidRDefault="009D13BF" w:rsidP="009D13BF">
      <w:r>
        <w:tab/>
      </w:r>
      <w:r>
        <w:tab/>
      </w:r>
      <w:r>
        <w:tab/>
      </w:r>
      <w:r>
        <w:tab/>
        <w:t>156</w:t>
      </w:r>
      <w:r>
        <w:tab/>
        <w:t>Městská policie</w:t>
      </w:r>
    </w:p>
    <w:p w:rsidR="009D13BF" w:rsidRDefault="009D13BF" w:rsidP="009D13BF">
      <w:r>
        <w:tab/>
      </w:r>
      <w:r>
        <w:tab/>
      </w:r>
      <w:r>
        <w:tab/>
      </w:r>
      <w:r>
        <w:tab/>
        <w:t>112</w:t>
      </w:r>
      <w:r>
        <w:tab/>
        <w:t>Jednotné evropské číslo tísňového volání</w:t>
      </w:r>
    </w:p>
    <w:p w:rsidR="00A157FE" w:rsidRDefault="00A157FE" w:rsidP="009D13BF"/>
    <w:p w:rsidR="009D13BF" w:rsidRDefault="009D13BF" w:rsidP="009D13BF">
      <w:r w:rsidRPr="004C3306">
        <w:rPr>
          <w:b/>
        </w:rPr>
        <w:t>Poruchy v dodávce</w:t>
      </w:r>
      <w:r w:rsidR="00A157FE">
        <w:tab/>
        <w:t>Plynu ………………………………………………</w:t>
      </w:r>
      <w:r>
        <w:t xml:space="preserve"> není zaveden</w:t>
      </w:r>
    </w:p>
    <w:p w:rsidR="009D13BF" w:rsidRDefault="00A157FE" w:rsidP="009D13BF">
      <w:r>
        <w:tab/>
      </w:r>
      <w:r>
        <w:tab/>
      </w:r>
      <w:r>
        <w:tab/>
        <w:t>Elektřiny ……………………………………………</w:t>
      </w:r>
      <w:r w:rsidR="009D13BF">
        <w:t>není zavedena</w:t>
      </w:r>
    </w:p>
    <w:p w:rsidR="009D13BF" w:rsidRDefault="009D13BF" w:rsidP="009D13BF">
      <w:r>
        <w:tab/>
      </w:r>
      <w:r>
        <w:tab/>
      </w:r>
      <w:r>
        <w:tab/>
        <w:t>Vo</w:t>
      </w:r>
      <w:r w:rsidR="00A157FE">
        <w:t>dy ………………………………………………..</w:t>
      </w:r>
      <w:r>
        <w:t>není zavedena</w:t>
      </w:r>
    </w:p>
    <w:p w:rsidR="00A157FE" w:rsidRDefault="00A157FE" w:rsidP="009D13BF">
      <w:pPr>
        <w:rPr>
          <w:b/>
        </w:rPr>
      </w:pPr>
    </w:p>
    <w:p w:rsidR="009D13BF" w:rsidRDefault="009D13BF" w:rsidP="009D13BF">
      <w:r w:rsidRPr="004C3306">
        <w:rPr>
          <w:b/>
        </w:rPr>
        <w:t xml:space="preserve">Příslušné orgány:  </w:t>
      </w:r>
      <w:r>
        <w:tab/>
        <w:t>ČIŽP – Oblastní inspektorát Plzeň</w:t>
      </w:r>
    </w:p>
    <w:p w:rsidR="009D13BF" w:rsidRDefault="009D13BF" w:rsidP="009D13BF">
      <w:r>
        <w:tab/>
      </w:r>
      <w:r>
        <w:tab/>
      </w:r>
      <w:r>
        <w:tab/>
        <w:t xml:space="preserve">Klatovská </w:t>
      </w:r>
      <w:proofErr w:type="gramStart"/>
      <w:r>
        <w:t>tř</w:t>
      </w:r>
      <w:proofErr w:type="gramEnd"/>
      <w:r>
        <w:t>. 48, 301 22 Plzeň</w:t>
      </w:r>
      <w:r>
        <w:tab/>
      </w:r>
      <w:r>
        <w:tab/>
      </w:r>
      <w:r>
        <w:tab/>
        <w:t>377 993 411</w:t>
      </w:r>
    </w:p>
    <w:p w:rsidR="009D13BF" w:rsidRDefault="009D13BF" w:rsidP="009D13BF">
      <w:r>
        <w:tab/>
      </w:r>
      <w:r>
        <w:tab/>
      </w:r>
      <w:r>
        <w:tab/>
      </w:r>
    </w:p>
    <w:p w:rsidR="009D13BF" w:rsidRDefault="009D13BF" w:rsidP="009D13BF">
      <w:pPr>
        <w:ind w:left="1418" w:firstLine="709"/>
      </w:pPr>
      <w:r>
        <w:t>Obvodní báňský úřad Plzeň</w:t>
      </w:r>
    </w:p>
    <w:p w:rsidR="009D13BF" w:rsidRDefault="009D13BF" w:rsidP="009D13BF">
      <w:pPr>
        <w:ind w:left="1418" w:firstLine="709"/>
      </w:pPr>
      <w:r>
        <w:t>Hřímalého 11, 301 00 Plzeň</w:t>
      </w:r>
      <w:r>
        <w:tab/>
      </w:r>
      <w:r>
        <w:tab/>
      </w:r>
      <w:r>
        <w:tab/>
      </w:r>
      <w:r w:rsidR="00A157FE">
        <w:t xml:space="preserve">            </w:t>
      </w:r>
      <w:r>
        <w:t>377 850 401</w:t>
      </w:r>
    </w:p>
    <w:p w:rsidR="009D13BF" w:rsidRDefault="009D13BF" w:rsidP="009D13BF">
      <w:pPr>
        <w:ind w:left="1418" w:firstLine="709"/>
      </w:pPr>
    </w:p>
    <w:p w:rsidR="009D13BF" w:rsidRDefault="009D13BF" w:rsidP="009D13BF">
      <w:pPr>
        <w:ind w:left="1418" w:firstLine="709"/>
      </w:pPr>
      <w:r>
        <w:t>Krajská hygienická stanice Plzeňského kraje</w:t>
      </w:r>
    </w:p>
    <w:p w:rsidR="009D13BF" w:rsidRDefault="009D13BF" w:rsidP="009D13BF">
      <w:pPr>
        <w:ind w:left="1418" w:firstLine="709"/>
      </w:pPr>
      <w:r>
        <w:t>Územní pracoviště Tachov</w:t>
      </w:r>
    </w:p>
    <w:p w:rsidR="009D13BF" w:rsidRDefault="009D13BF" w:rsidP="009D13BF">
      <w:pPr>
        <w:ind w:left="1418" w:firstLine="709"/>
      </w:pPr>
      <w:r>
        <w:t>Pobřežní 1868, 347 01 Tachov</w:t>
      </w:r>
      <w:r>
        <w:tab/>
      </w:r>
      <w:r>
        <w:tab/>
      </w:r>
      <w:r>
        <w:tab/>
        <w:t>374 732 518</w:t>
      </w:r>
    </w:p>
    <w:p w:rsidR="009D13BF" w:rsidRDefault="009D13BF" w:rsidP="009D13BF">
      <w:pPr>
        <w:ind w:left="1418" w:firstLine="709"/>
      </w:pPr>
      <w:r>
        <w:tab/>
      </w:r>
      <w:r>
        <w:tab/>
      </w:r>
      <w:r>
        <w:tab/>
      </w:r>
      <w:r>
        <w:tab/>
      </w:r>
      <w:r>
        <w:tab/>
      </w:r>
      <w:r>
        <w:tab/>
      </w:r>
      <w:r w:rsidR="00A157FE">
        <w:t xml:space="preserve">            </w:t>
      </w:r>
      <w:r>
        <w:t>374 732 511</w:t>
      </w:r>
    </w:p>
    <w:p w:rsidR="009D13BF" w:rsidRDefault="009D13BF" w:rsidP="009D13BF">
      <w:pPr>
        <w:ind w:left="1416" w:firstLine="708"/>
      </w:pPr>
      <w:r>
        <w:t>Oblastní inspektorát práce</w:t>
      </w:r>
    </w:p>
    <w:p w:rsidR="009D13BF" w:rsidRDefault="009D13BF" w:rsidP="009D13BF">
      <w:pPr>
        <w:ind w:left="1416" w:firstLine="708"/>
      </w:pPr>
      <w:r>
        <w:t>Schwarzova 2617/27, 301 00 Plzeň 3</w:t>
      </w:r>
      <w:r>
        <w:tab/>
      </w:r>
      <w:r>
        <w:tab/>
        <w:t>950 179 611</w:t>
      </w:r>
    </w:p>
    <w:p w:rsidR="009D13BF" w:rsidRDefault="009D13BF" w:rsidP="009D13BF">
      <w:pPr>
        <w:ind w:firstLine="709"/>
      </w:pPr>
    </w:p>
    <w:p w:rsidR="009D13BF" w:rsidRDefault="009D13BF" w:rsidP="009D13BF">
      <w:pPr>
        <w:ind w:left="1418" w:firstLine="709"/>
      </w:pPr>
      <w:r>
        <w:t>Krajský úřad Plzeňského kraje</w:t>
      </w:r>
    </w:p>
    <w:p w:rsidR="009D13BF" w:rsidRDefault="009D13BF" w:rsidP="009D13BF">
      <w:pPr>
        <w:ind w:left="1418" w:firstLine="709"/>
      </w:pPr>
      <w:r>
        <w:t>Škroupova 1760/18, 306 13 Plzeň</w:t>
      </w:r>
      <w:r>
        <w:tab/>
      </w:r>
      <w:r>
        <w:tab/>
      </w:r>
      <w:r w:rsidR="00A157FE">
        <w:t xml:space="preserve">            </w:t>
      </w:r>
      <w:r>
        <w:t>377 195 111</w:t>
      </w:r>
    </w:p>
    <w:p w:rsidR="009D13BF" w:rsidRDefault="009D13BF" w:rsidP="009D13BF">
      <w:r>
        <w:tab/>
      </w:r>
      <w:r>
        <w:tab/>
      </w:r>
    </w:p>
    <w:p w:rsidR="00AF1D33" w:rsidRDefault="00866E72" w:rsidP="009D13BF">
      <w:pPr>
        <w:spacing w:line="360" w:lineRule="auto"/>
        <w:jc w:val="both"/>
        <w:rPr>
          <w:rFonts w:eastAsia="Calibri"/>
          <w:lang w:val="cs-CZ"/>
        </w:rPr>
      </w:pPr>
      <w:r w:rsidRPr="00303F91">
        <w:rPr>
          <w:lang w:val="cs-CZ"/>
        </w:rPr>
        <w:t xml:space="preserve">     </w:t>
      </w:r>
    </w:p>
    <w:p w:rsidR="00D8471C" w:rsidRPr="00867954" w:rsidRDefault="00AF1D33" w:rsidP="00867954">
      <w:pPr>
        <w:autoSpaceDE w:val="0"/>
        <w:autoSpaceDN w:val="0"/>
        <w:adjustRightInd w:val="0"/>
        <w:spacing w:line="360" w:lineRule="auto"/>
        <w:jc w:val="both"/>
        <w:rPr>
          <w:rFonts w:eastAsia="Calibri"/>
          <w:lang w:val="cs-CZ"/>
        </w:rPr>
      </w:pPr>
      <w:r>
        <w:rPr>
          <w:rFonts w:eastAsia="Calibri"/>
          <w:lang w:val="cs-CZ"/>
        </w:rPr>
        <w:t xml:space="preserve">  </w:t>
      </w:r>
    </w:p>
    <w:p w:rsidR="00866E72" w:rsidRPr="00B75D25" w:rsidRDefault="00A157FE" w:rsidP="00B75D25">
      <w:pPr>
        <w:pStyle w:val="Nadpis1"/>
      </w:pPr>
      <w:bookmarkStart w:id="14" w:name="_Toc51572493"/>
      <w:r>
        <w:lastRenderedPageBreak/>
        <w:t>Účel a charakteristika zařízení</w:t>
      </w:r>
      <w:bookmarkEnd w:id="14"/>
    </w:p>
    <w:p w:rsidR="00CD0C37" w:rsidRDefault="00CD0C37" w:rsidP="00855DA9">
      <w:pPr>
        <w:spacing w:line="360" w:lineRule="auto"/>
        <w:jc w:val="both"/>
      </w:pPr>
    </w:p>
    <w:p w:rsidR="00CA0B36" w:rsidRDefault="00CA0B36" w:rsidP="00B75D25">
      <w:pPr>
        <w:pStyle w:val="Nadpis2"/>
      </w:pPr>
      <w:r w:rsidRPr="00CA0B36">
        <w:t xml:space="preserve"> </w:t>
      </w:r>
      <w:bookmarkStart w:id="15" w:name="_Toc51572494"/>
      <w:r w:rsidR="00867954">
        <w:t>Charakter zařízení</w:t>
      </w:r>
      <w:bookmarkEnd w:id="15"/>
    </w:p>
    <w:p w:rsidR="00867954" w:rsidRDefault="004A0A07" w:rsidP="00867954">
      <w:pPr>
        <w:pStyle w:val="Odstavecseseznamem"/>
        <w:spacing w:line="360" w:lineRule="auto"/>
        <w:ind w:left="0"/>
        <w:jc w:val="both"/>
      </w:pPr>
      <w:r>
        <w:t xml:space="preserve">      </w:t>
      </w:r>
      <w:r w:rsidR="00867954">
        <w:t xml:space="preserve">Jedná se o prostor, kde se těžil materiál pro cihelnu u Chodové Plané. V devadesátých letech minulého století se uvažovalo o možném využití pro lehký průmysl – recyklaci stavebních hmot. Prostor zemníku byl v průběhu let postupně </w:t>
      </w:r>
      <w:proofErr w:type="gramStart"/>
      <w:r w:rsidR="00867954">
        <w:t>od</w:t>
      </w:r>
      <w:proofErr w:type="gramEnd"/>
      <w:r w:rsidR="00867954">
        <w:t xml:space="preserve"> cihelny zavážen převážně výkopovými a demoličními inertními materiály s felonií vrchních orničních vrstev. Některé části zemníku a jeho okolí pak byly osázeny převážně smrkem. </w:t>
      </w:r>
    </w:p>
    <w:p w:rsidR="00867954" w:rsidRDefault="00867954" w:rsidP="00867954">
      <w:pPr>
        <w:pStyle w:val="Odstavecseseznamem"/>
        <w:spacing w:line="360" w:lineRule="auto"/>
        <w:ind w:left="0"/>
        <w:jc w:val="both"/>
      </w:pPr>
      <w:r>
        <w:t xml:space="preserve">Na základě požadavku Báňského úřadu </w:t>
      </w:r>
      <w:proofErr w:type="gramStart"/>
      <w:r>
        <w:t>na</w:t>
      </w:r>
      <w:proofErr w:type="gramEnd"/>
      <w:r>
        <w:t xml:space="preserve"> rekultivaci vytěženého prostoru vznikl v roce 2006 projekt, který má za cíl postupné navrácení přírodních procesů na tuto lokalitu.</w:t>
      </w:r>
    </w:p>
    <w:p w:rsidR="00134F19" w:rsidRDefault="00867954" w:rsidP="00134F19">
      <w:pPr>
        <w:pStyle w:val="Odstavecseseznamem"/>
        <w:spacing w:line="360" w:lineRule="auto"/>
        <w:ind w:left="0"/>
        <w:jc w:val="both"/>
      </w:pPr>
      <w:r>
        <w:t xml:space="preserve">Vlastní ložisko cihlářské suroviny tvoří kvarterní jíly a hlíny proměnlivé mocnosti i kvality. Po zjištění, že zásoby využitelné pro cihlářskou výrobu nejsou dostatečné a z tohoto důvodu bylo rozhodnuto, že hliniště bude zrekultivováno a zbytkové zásoby budou ponechány chráněné stavební uzávěrou. </w:t>
      </w:r>
    </w:p>
    <w:p w:rsidR="00134F19" w:rsidRDefault="00134F19" w:rsidP="00134F19">
      <w:pPr>
        <w:pStyle w:val="Nadpisobsahu"/>
        <w:spacing w:before="0" w:line="240" w:lineRule="auto"/>
        <w:rPr>
          <w:rFonts w:ascii="Times New Roman" w:hAnsi="Times New Roman" w:cs="Times New Roman"/>
          <w:color w:val="auto"/>
          <w:sz w:val="24"/>
          <w:szCs w:val="24"/>
        </w:rPr>
      </w:pPr>
    </w:p>
    <w:p w:rsidR="00134F19" w:rsidRPr="00134F19" w:rsidRDefault="00134F19" w:rsidP="00134F19">
      <w:pPr>
        <w:pStyle w:val="Nadpisobsahu"/>
        <w:spacing w:before="0" w:line="240" w:lineRule="auto"/>
        <w:rPr>
          <w:rFonts w:ascii="Times New Roman" w:hAnsi="Times New Roman" w:cs="Times New Roman"/>
          <w:color w:val="auto"/>
          <w:sz w:val="24"/>
          <w:szCs w:val="24"/>
        </w:rPr>
      </w:pPr>
      <w:r w:rsidRPr="00134F19">
        <w:rPr>
          <w:rFonts w:ascii="Times New Roman" w:hAnsi="Times New Roman" w:cs="Times New Roman"/>
          <w:color w:val="auto"/>
          <w:sz w:val="24"/>
          <w:szCs w:val="24"/>
        </w:rPr>
        <w:t>Roční projektovaná kapacita zařízení (t/rok):</w:t>
      </w:r>
    </w:p>
    <w:p w:rsidR="00134F19" w:rsidRDefault="00134F19" w:rsidP="00134F19">
      <w:r>
        <w:t xml:space="preserve">Odpovídá množství potřebného materiálu </w:t>
      </w:r>
      <w:proofErr w:type="gramStart"/>
      <w:r>
        <w:t>na</w:t>
      </w:r>
      <w:proofErr w:type="gramEnd"/>
      <w:r>
        <w:t xml:space="preserve"> zavezení vytěžené suroviny v dobývacím prostoru a je na základě báňských předpisů 1 x ročně aktualizován</w:t>
      </w:r>
      <w:r w:rsidR="00776424">
        <w:t>a. Po zavezaní a</w:t>
      </w:r>
      <w:r w:rsidR="000F02D4">
        <w:t xml:space="preserve"> </w:t>
      </w:r>
      <w:r w:rsidR="00776424">
        <w:t>dosažení požadované kóty</w:t>
      </w:r>
      <w:r w:rsidR="000F02D4">
        <w:t xml:space="preserve"> bude ukončena činnost zařízení</w:t>
      </w:r>
      <w:r w:rsidR="00BA21C6">
        <w:t>.</w:t>
      </w:r>
    </w:p>
    <w:p w:rsidR="00BA21C6" w:rsidRDefault="00BA21C6" w:rsidP="00134F19"/>
    <w:p w:rsidR="00BA21C6" w:rsidRPr="00E91453" w:rsidRDefault="00E91453" w:rsidP="00134F19">
      <w:r>
        <w:t xml:space="preserve">Zbývající množství </w:t>
      </w:r>
      <w:proofErr w:type="gramStart"/>
      <w:r>
        <w:t>na</w:t>
      </w:r>
      <w:proofErr w:type="gramEnd"/>
      <w:r>
        <w:t xml:space="preserve"> pozemcích parc. č. 4188, 4192, 4193, 4195 cca 90.000 m</w:t>
      </w:r>
      <w:r w:rsidRPr="00E91453">
        <w:rPr>
          <w:vertAlign w:val="superscript"/>
        </w:rPr>
        <w:t>3</w:t>
      </w:r>
      <w:r>
        <w:t>/rok (event. do naplnění capacity)</w:t>
      </w:r>
    </w:p>
    <w:p w:rsidR="00134F19" w:rsidRPr="00134F19" w:rsidRDefault="00134F19" w:rsidP="00134F19"/>
    <w:p w:rsidR="00134F19" w:rsidRPr="00134F19" w:rsidRDefault="00134F19" w:rsidP="00134F19">
      <w:pPr>
        <w:pStyle w:val="Nadpisobsahu"/>
        <w:spacing w:before="0" w:line="240" w:lineRule="auto"/>
        <w:rPr>
          <w:rFonts w:ascii="Times New Roman" w:hAnsi="Times New Roman" w:cs="Times New Roman"/>
          <w:color w:val="auto"/>
          <w:sz w:val="24"/>
          <w:szCs w:val="24"/>
        </w:rPr>
      </w:pPr>
      <w:r w:rsidRPr="00134F19">
        <w:rPr>
          <w:rFonts w:ascii="Times New Roman" w:hAnsi="Times New Roman" w:cs="Times New Roman"/>
          <w:color w:val="auto"/>
          <w:sz w:val="24"/>
          <w:szCs w:val="24"/>
        </w:rPr>
        <w:t>Roční projektovaná zpracovatelská kapacita zařízení (t/rok):</w:t>
      </w:r>
    </w:p>
    <w:p w:rsidR="00134F19" w:rsidRDefault="00134F19" w:rsidP="00134F19"/>
    <w:p w:rsidR="00E91453" w:rsidRDefault="00E91453" w:rsidP="00134F19">
      <w:r>
        <w:t>Viz projektovaná kapacita zařízení</w:t>
      </w:r>
    </w:p>
    <w:p w:rsidR="00E91453" w:rsidRPr="00134F19" w:rsidRDefault="00E91453" w:rsidP="00134F19"/>
    <w:p w:rsidR="00134F19" w:rsidRPr="00134F19" w:rsidRDefault="00134F19" w:rsidP="00134F19">
      <w:pPr>
        <w:pStyle w:val="Nadpisobsahu"/>
        <w:spacing w:before="0" w:line="240" w:lineRule="auto"/>
        <w:rPr>
          <w:rFonts w:ascii="Times New Roman" w:hAnsi="Times New Roman" w:cs="Times New Roman"/>
          <w:color w:val="auto"/>
          <w:sz w:val="24"/>
          <w:szCs w:val="24"/>
        </w:rPr>
      </w:pPr>
      <w:r w:rsidRPr="00134F19">
        <w:rPr>
          <w:rFonts w:ascii="Times New Roman" w:hAnsi="Times New Roman" w:cs="Times New Roman"/>
          <w:color w:val="auto"/>
          <w:sz w:val="24"/>
          <w:szCs w:val="24"/>
        </w:rPr>
        <w:t>Projektovaná denní kapacita zařízení (t/den):</w:t>
      </w:r>
    </w:p>
    <w:p w:rsidR="00134F19" w:rsidRDefault="00134F19" w:rsidP="00134F19"/>
    <w:p w:rsidR="00E91453" w:rsidRDefault="00E91453" w:rsidP="00134F19">
      <w:r>
        <w:t xml:space="preserve">V závislosti </w:t>
      </w:r>
      <w:proofErr w:type="gramStart"/>
      <w:r>
        <w:t>na</w:t>
      </w:r>
      <w:proofErr w:type="gramEnd"/>
      <w:r>
        <w:t xml:space="preserve"> provozní době zařízení, tj. 350 m</w:t>
      </w:r>
      <w:r w:rsidRPr="00E91453">
        <w:rPr>
          <w:vertAlign w:val="superscript"/>
        </w:rPr>
        <w:t>3</w:t>
      </w:r>
      <w:r>
        <w:t>/den</w:t>
      </w:r>
    </w:p>
    <w:p w:rsidR="00E91453" w:rsidRDefault="00E91453" w:rsidP="00134F19"/>
    <w:p w:rsidR="00E91453" w:rsidRDefault="00E91453" w:rsidP="00134F19">
      <w:r>
        <w:t xml:space="preserve">Vzhledem k různým hmotnostním koeficientům jednotlivých druhů odpadů nelze přepočítat </w:t>
      </w:r>
      <w:proofErr w:type="gramStart"/>
      <w:r>
        <w:t>na</w:t>
      </w:r>
      <w:proofErr w:type="gramEnd"/>
      <w:r>
        <w:t xml:space="preserve"> tuny.</w:t>
      </w:r>
    </w:p>
    <w:p w:rsidR="00E91453" w:rsidRPr="00134F19" w:rsidRDefault="00E91453" w:rsidP="00134F19"/>
    <w:p w:rsidR="00134F19" w:rsidRPr="00134F19" w:rsidRDefault="00134F19" w:rsidP="00134F19">
      <w:pPr>
        <w:pStyle w:val="Nadpisobsahu"/>
        <w:spacing w:before="0" w:line="240" w:lineRule="auto"/>
        <w:rPr>
          <w:rFonts w:ascii="Times New Roman" w:hAnsi="Times New Roman" w:cs="Times New Roman"/>
          <w:color w:val="auto"/>
          <w:sz w:val="24"/>
          <w:szCs w:val="24"/>
        </w:rPr>
      </w:pPr>
      <w:r w:rsidRPr="00134F19">
        <w:rPr>
          <w:rFonts w:ascii="Times New Roman" w:hAnsi="Times New Roman" w:cs="Times New Roman"/>
          <w:color w:val="auto"/>
          <w:sz w:val="24"/>
          <w:szCs w:val="24"/>
        </w:rPr>
        <w:t>Maximální okamžitá kapacita zařízení (t):</w:t>
      </w:r>
    </w:p>
    <w:p w:rsidR="00134F19" w:rsidRPr="00134F19" w:rsidRDefault="00134F19" w:rsidP="00134F19"/>
    <w:p w:rsidR="00134F19" w:rsidRDefault="000A7A84" w:rsidP="00134F19">
      <w:r>
        <w:t>Je omezena pouze určenou maximální kótou, které má být dosaženo.</w:t>
      </w:r>
    </w:p>
    <w:p w:rsidR="000A7A84" w:rsidRPr="00134F19" w:rsidRDefault="000A7A84" w:rsidP="00134F19"/>
    <w:p w:rsidR="00867954" w:rsidRPr="00DD3EF7" w:rsidRDefault="000F02D4" w:rsidP="00867954">
      <w:r>
        <w:t xml:space="preserve">Hmotnost přijatých odpadů do zařízení bude zjišťována </w:t>
      </w:r>
      <w:proofErr w:type="gramStart"/>
      <w:r>
        <w:t>na</w:t>
      </w:r>
      <w:proofErr w:type="gramEnd"/>
      <w:r>
        <w:t xml:space="preserve"> váze umístěné ve sběrném dvoře společnosti Chodovka a.s.</w:t>
      </w:r>
    </w:p>
    <w:p w:rsidR="00867954" w:rsidRDefault="00867954" w:rsidP="00867954">
      <w:pPr>
        <w:pStyle w:val="Nadpis2"/>
      </w:pPr>
      <w:bookmarkStart w:id="16" w:name="_Toc51572495"/>
      <w:r>
        <w:lastRenderedPageBreak/>
        <w:t>Účel zařízení</w:t>
      </w:r>
      <w:bookmarkEnd w:id="16"/>
    </w:p>
    <w:p w:rsidR="004A0A07" w:rsidRDefault="004A0A07" w:rsidP="009D02C5">
      <w:pPr>
        <w:pStyle w:val="Odstavecseseznamem"/>
        <w:ind w:left="0"/>
        <w:jc w:val="both"/>
      </w:pPr>
      <w:r>
        <w:t xml:space="preserve">       Zařízení je určeno ke sběru, výkupu a využívání odpadů </w:t>
      </w:r>
      <w:proofErr w:type="gramStart"/>
      <w:r>
        <w:t>na</w:t>
      </w:r>
      <w:proofErr w:type="gramEnd"/>
      <w:r>
        <w:t xml:space="preserve"> povrchu terénu v souladu s § 12 odst. 3 vyhlášky MŽP č. 294/2005 Sb., o podmínkách ukládání odpadů </w:t>
      </w:r>
      <w:proofErr w:type="gramStart"/>
      <w:r>
        <w:t>na</w:t>
      </w:r>
      <w:proofErr w:type="gramEnd"/>
      <w:r>
        <w:t xml:space="preserve"> skládky a jejich využívání na povrchu terénu a změně vyhlášky č. 383/2001 Sb., o podrobnostech nakládání s odpady.</w:t>
      </w:r>
    </w:p>
    <w:p w:rsidR="009D02C5" w:rsidRPr="009D02C5" w:rsidRDefault="004A0A07" w:rsidP="009D02C5">
      <w:pPr>
        <w:pStyle w:val="Odstavecseseznamem"/>
        <w:ind w:left="0"/>
        <w:jc w:val="both"/>
        <w:rPr>
          <w:b/>
        </w:rPr>
      </w:pPr>
      <w:r>
        <w:t xml:space="preserve">Odpady jsou vykupovány a sbírány za účelem využití jako </w:t>
      </w:r>
      <w:r w:rsidRPr="008A0636">
        <w:rPr>
          <w:b/>
        </w:rPr>
        <w:t>zásypového materiálu.</w:t>
      </w:r>
      <w:r w:rsidR="008B476A">
        <w:rPr>
          <w:b/>
        </w:rPr>
        <w:t xml:space="preserve"> </w:t>
      </w:r>
      <w:r w:rsidR="009D02C5">
        <w:t xml:space="preserve">Biologický rozložitelné odpady v tomto zařízení jsou využity pouze </w:t>
      </w:r>
      <w:proofErr w:type="gramStart"/>
      <w:r w:rsidR="009D02C5">
        <w:t>na</w:t>
      </w:r>
      <w:proofErr w:type="gramEnd"/>
      <w:r w:rsidR="009D02C5">
        <w:t xml:space="preserve"> svrchní vrstvu </w:t>
      </w:r>
      <w:r w:rsidR="009D02C5" w:rsidRPr="009D02C5">
        <w:rPr>
          <w:b/>
        </w:rPr>
        <w:t>pro ozelenění.</w:t>
      </w:r>
    </w:p>
    <w:p w:rsidR="008B476A" w:rsidRDefault="008B476A" w:rsidP="008B476A">
      <w:pPr>
        <w:pStyle w:val="Odstavecseseznamem"/>
        <w:ind w:left="0"/>
        <w:jc w:val="both"/>
      </w:pPr>
      <w:r w:rsidRPr="008B476A">
        <w:t xml:space="preserve">V lokalitě je zřízena i mezideponie hotového kompostu </w:t>
      </w:r>
      <w:r w:rsidR="00EE3392">
        <w:t>(</w:t>
      </w:r>
      <w:r w:rsidR="009D02C5">
        <w:t>vyznačen</w:t>
      </w:r>
      <w:r w:rsidR="00EE3392">
        <w:t>a</w:t>
      </w:r>
      <w:r w:rsidR="009D02C5">
        <w:t xml:space="preserve"> v</w:t>
      </w:r>
      <w:r w:rsidRPr="008B476A">
        <w:t xml:space="preserve"> přílo</w:t>
      </w:r>
      <w:r w:rsidR="009D02C5">
        <w:t>ze</w:t>
      </w:r>
      <w:r w:rsidRPr="008B476A">
        <w:t xml:space="preserve"> č. </w:t>
      </w:r>
      <w:r w:rsidR="009D02C5">
        <w:t>6</w:t>
      </w:r>
      <w:r w:rsidR="00EE3392">
        <w:t>)</w:t>
      </w:r>
      <w:r>
        <w:t xml:space="preserve"> za účelem dalšího využití úpravy veřejné zeleně. </w:t>
      </w:r>
    </w:p>
    <w:p w:rsidR="008B476A" w:rsidRPr="008B476A" w:rsidRDefault="008B476A" w:rsidP="008B476A">
      <w:pPr>
        <w:pStyle w:val="Nadpisobsahu"/>
        <w:spacing w:before="0"/>
      </w:pPr>
    </w:p>
    <w:p w:rsidR="004A0A07" w:rsidRPr="00BF67FE" w:rsidRDefault="004A0A07" w:rsidP="00BF67FE">
      <w:pPr>
        <w:pStyle w:val="Odstavecseseznamem"/>
        <w:ind w:left="0"/>
      </w:pPr>
      <w:r>
        <w:t>Seznam odpadů zatříděných v souladu</w:t>
      </w:r>
      <w:r w:rsidR="00BF67FE">
        <w:t xml:space="preserve"> s vyhl. MŽP č. 93/2016 Sb.</w:t>
      </w:r>
    </w:p>
    <w:p w:rsidR="00BF67FE" w:rsidRDefault="00BF67FE" w:rsidP="00BF67FE">
      <w:pPr>
        <w:pStyle w:val="Titulek"/>
        <w:keepNext/>
        <w:rPr>
          <w:sz w:val="24"/>
          <w:szCs w:val="24"/>
        </w:rPr>
      </w:pPr>
      <w:bookmarkStart w:id="17" w:name="_Toc18916385"/>
      <w:r w:rsidRPr="00BF67FE">
        <w:rPr>
          <w:sz w:val="24"/>
          <w:szCs w:val="24"/>
        </w:rPr>
        <w:t>Tabulka č. 1 - Přehled druhů odpadů, pro</w:t>
      </w:r>
      <w:r w:rsidR="00AB5AAC">
        <w:rPr>
          <w:sz w:val="24"/>
          <w:szCs w:val="24"/>
        </w:rPr>
        <w:t xml:space="preserve"> něž je zařízení určeno</w:t>
      </w:r>
      <w:bookmarkEnd w:id="17"/>
    </w:p>
    <w:p w:rsidR="00C95E79" w:rsidRPr="00C95E79" w:rsidRDefault="00C95E79" w:rsidP="00C95E7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7"/>
        <w:gridCol w:w="1163"/>
        <w:gridCol w:w="6437"/>
      </w:tblGrid>
      <w:tr w:rsidR="004A0A07" w:rsidTr="004A0A07">
        <w:tc>
          <w:tcPr>
            <w:tcW w:w="1182" w:type="dxa"/>
          </w:tcPr>
          <w:p w:rsidR="004A0A07" w:rsidRDefault="004A0A07" w:rsidP="00D664C1">
            <w:pPr>
              <w:pStyle w:val="Odstavecseseznamem"/>
              <w:spacing w:line="360" w:lineRule="auto"/>
              <w:ind w:left="0"/>
            </w:pPr>
            <w:r>
              <w:t>Kat.číslo</w:t>
            </w:r>
          </w:p>
        </w:tc>
        <w:tc>
          <w:tcPr>
            <w:tcW w:w="1163" w:type="dxa"/>
          </w:tcPr>
          <w:p w:rsidR="004A0A07" w:rsidRDefault="004A0A07" w:rsidP="00D664C1">
            <w:pPr>
              <w:pStyle w:val="Odstavecseseznamem"/>
              <w:spacing w:line="360" w:lineRule="auto"/>
              <w:ind w:left="0"/>
            </w:pPr>
            <w:r>
              <w:t xml:space="preserve">Kategorie </w:t>
            </w:r>
          </w:p>
        </w:tc>
        <w:tc>
          <w:tcPr>
            <w:tcW w:w="6658" w:type="dxa"/>
          </w:tcPr>
          <w:p w:rsidR="004A0A07" w:rsidRDefault="004A0A07" w:rsidP="00D664C1">
            <w:pPr>
              <w:pStyle w:val="Odstavecseseznamem"/>
              <w:spacing w:line="360" w:lineRule="auto"/>
              <w:ind w:left="0"/>
            </w:pPr>
            <w:r>
              <w:t>Název skupiny, podskupiny nebo odpadu</w:t>
            </w:r>
          </w:p>
        </w:tc>
      </w:tr>
      <w:tr w:rsidR="004A0A07" w:rsidTr="004A0A07">
        <w:tc>
          <w:tcPr>
            <w:tcW w:w="1182" w:type="dxa"/>
          </w:tcPr>
          <w:p w:rsidR="004A0A07" w:rsidRDefault="004A0A07" w:rsidP="00D664C1">
            <w:pPr>
              <w:pStyle w:val="Odstavecseseznamem"/>
              <w:spacing w:line="360" w:lineRule="auto"/>
              <w:ind w:left="0"/>
              <w:jc w:val="center"/>
            </w:pPr>
            <w:r>
              <w:t>01 01 O1</w:t>
            </w:r>
          </w:p>
        </w:tc>
        <w:tc>
          <w:tcPr>
            <w:tcW w:w="1163" w:type="dxa"/>
          </w:tcPr>
          <w:p w:rsidR="004A0A07" w:rsidRDefault="004A0A07" w:rsidP="00D664C1">
            <w:pPr>
              <w:pStyle w:val="Odstavecseseznamem"/>
              <w:spacing w:line="360" w:lineRule="auto"/>
              <w:ind w:left="0"/>
              <w:jc w:val="center"/>
            </w:pPr>
            <w:r>
              <w:t>O</w:t>
            </w:r>
          </w:p>
        </w:tc>
        <w:tc>
          <w:tcPr>
            <w:tcW w:w="6658" w:type="dxa"/>
          </w:tcPr>
          <w:p w:rsidR="004A0A07" w:rsidRDefault="004A0A07" w:rsidP="00D664C1">
            <w:pPr>
              <w:pStyle w:val="Odstavecseseznamem"/>
              <w:spacing w:line="360" w:lineRule="auto"/>
              <w:ind w:left="0"/>
            </w:pPr>
            <w:r>
              <w:t>Odpady z těžby rudných nerostů</w:t>
            </w:r>
          </w:p>
        </w:tc>
      </w:tr>
      <w:tr w:rsidR="004A0A07" w:rsidTr="004A0A07">
        <w:tc>
          <w:tcPr>
            <w:tcW w:w="1182" w:type="dxa"/>
          </w:tcPr>
          <w:p w:rsidR="004A0A07" w:rsidRDefault="004A0A07" w:rsidP="00D664C1">
            <w:pPr>
              <w:pStyle w:val="Odstavecseseznamem"/>
              <w:spacing w:line="360" w:lineRule="auto"/>
              <w:ind w:left="0"/>
              <w:jc w:val="center"/>
            </w:pPr>
            <w:r>
              <w:t>01 01 02</w:t>
            </w:r>
          </w:p>
        </w:tc>
        <w:tc>
          <w:tcPr>
            <w:tcW w:w="1163" w:type="dxa"/>
          </w:tcPr>
          <w:p w:rsidR="004A0A07" w:rsidRDefault="004A0A07" w:rsidP="00D664C1">
            <w:pPr>
              <w:pStyle w:val="Odstavecseseznamem"/>
              <w:spacing w:line="360" w:lineRule="auto"/>
              <w:ind w:left="0"/>
              <w:jc w:val="center"/>
            </w:pPr>
            <w:r>
              <w:t>O</w:t>
            </w:r>
          </w:p>
        </w:tc>
        <w:tc>
          <w:tcPr>
            <w:tcW w:w="6658" w:type="dxa"/>
          </w:tcPr>
          <w:p w:rsidR="004A0A07" w:rsidRDefault="004A0A07" w:rsidP="00D664C1">
            <w:pPr>
              <w:pStyle w:val="Odstavecseseznamem"/>
              <w:spacing w:line="360" w:lineRule="auto"/>
              <w:ind w:left="0"/>
            </w:pPr>
            <w:r>
              <w:t>Odpady z těžby nerudných nerostů</w:t>
            </w:r>
          </w:p>
        </w:tc>
      </w:tr>
      <w:tr w:rsidR="004A0A07" w:rsidTr="004A0A07">
        <w:tc>
          <w:tcPr>
            <w:tcW w:w="1182" w:type="dxa"/>
          </w:tcPr>
          <w:p w:rsidR="004A0A07" w:rsidRDefault="004A0A07" w:rsidP="00D664C1">
            <w:pPr>
              <w:pStyle w:val="Odstavecseseznamem"/>
              <w:spacing w:line="360" w:lineRule="auto"/>
              <w:ind w:left="0"/>
              <w:jc w:val="center"/>
            </w:pPr>
            <w:r>
              <w:t>01 04 08</w:t>
            </w:r>
          </w:p>
        </w:tc>
        <w:tc>
          <w:tcPr>
            <w:tcW w:w="1163" w:type="dxa"/>
          </w:tcPr>
          <w:p w:rsidR="004A0A07" w:rsidRDefault="004A0A07" w:rsidP="00D664C1">
            <w:pPr>
              <w:pStyle w:val="Odstavecseseznamem"/>
              <w:spacing w:line="360" w:lineRule="auto"/>
              <w:ind w:left="0"/>
              <w:jc w:val="center"/>
            </w:pPr>
            <w:r>
              <w:t>O</w:t>
            </w:r>
          </w:p>
        </w:tc>
        <w:tc>
          <w:tcPr>
            <w:tcW w:w="6658" w:type="dxa"/>
          </w:tcPr>
          <w:p w:rsidR="004A0A07" w:rsidRDefault="004A0A07" w:rsidP="00D664C1">
            <w:pPr>
              <w:pStyle w:val="Odstavecseseznamem"/>
              <w:spacing w:line="360" w:lineRule="auto"/>
              <w:ind w:left="0"/>
            </w:pPr>
            <w:r>
              <w:t>Odpadní štěrk a kamenivo neuvedené pod číslem 010407</w:t>
            </w:r>
          </w:p>
        </w:tc>
      </w:tr>
      <w:tr w:rsidR="004A0A07" w:rsidTr="004A0A07">
        <w:tc>
          <w:tcPr>
            <w:tcW w:w="1182" w:type="dxa"/>
          </w:tcPr>
          <w:p w:rsidR="004A0A07" w:rsidRDefault="004A0A07" w:rsidP="00D664C1">
            <w:pPr>
              <w:pStyle w:val="Odstavecseseznamem"/>
              <w:spacing w:line="360" w:lineRule="auto"/>
              <w:ind w:left="0"/>
              <w:jc w:val="center"/>
            </w:pPr>
            <w:r>
              <w:t>01 04 09</w:t>
            </w:r>
          </w:p>
        </w:tc>
        <w:tc>
          <w:tcPr>
            <w:tcW w:w="1163" w:type="dxa"/>
          </w:tcPr>
          <w:p w:rsidR="004A0A07" w:rsidRDefault="004A0A07" w:rsidP="00D664C1">
            <w:pPr>
              <w:pStyle w:val="Odstavecseseznamem"/>
              <w:spacing w:line="360" w:lineRule="auto"/>
              <w:ind w:left="0"/>
              <w:jc w:val="center"/>
            </w:pPr>
            <w:r>
              <w:t>O</w:t>
            </w:r>
          </w:p>
        </w:tc>
        <w:tc>
          <w:tcPr>
            <w:tcW w:w="6658" w:type="dxa"/>
          </w:tcPr>
          <w:p w:rsidR="004A0A07" w:rsidRDefault="004A0A07" w:rsidP="00D664C1">
            <w:pPr>
              <w:pStyle w:val="Odstavecseseznamem"/>
              <w:spacing w:line="360" w:lineRule="auto"/>
              <w:ind w:left="0"/>
            </w:pPr>
            <w:r>
              <w:t>Odpadní písek a jíl</w:t>
            </w:r>
          </w:p>
        </w:tc>
      </w:tr>
      <w:tr w:rsidR="004A0A07" w:rsidTr="004A0A07">
        <w:tc>
          <w:tcPr>
            <w:tcW w:w="1182" w:type="dxa"/>
          </w:tcPr>
          <w:p w:rsidR="004A0A07" w:rsidRDefault="004A0A07" w:rsidP="00D664C1">
            <w:pPr>
              <w:pStyle w:val="Odstavecseseznamem"/>
              <w:spacing w:line="360" w:lineRule="auto"/>
              <w:ind w:left="0"/>
              <w:jc w:val="center"/>
            </w:pPr>
            <w:r>
              <w:t>10 01 12</w:t>
            </w:r>
          </w:p>
        </w:tc>
        <w:tc>
          <w:tcPr>
            <w:tcW w:w="1163" w:type="dxa"/>
          </w:tcPr>
          <w:p w:rsidR="004A0A07" w:rsidRDefault="004A0A07" w:rsidP="00D664C1">
            <w:pPr>
              <w:pStyle w:val="Odstavecseseznamem"/>
              <w:spacing w:line="360" w:lineRule="auto"/>
              <w:ind w:left="0"/>
              <w:jc w:val="center"/>
            </w:pPr>
            <w:r>
              <w:t>O</w:t>
            </w:r>
          </w:p>
        </w:tc>
        <w:tc>
          <w:tcPr>
            <w:tcW w:w="6658" w:type="dxa"/>
          </w:tcPr>
          <w:p w:rsidR="004A0A07" w:rsidRDefault="004A0A07" w:rsidP="00D664C1">
            <w:pPr>
              <w:pStyle w:val="Odstavecseseznamem"/>
              <w:spacing w:line="360" w:lineRule="auto"/>
              <w:ind w:left="0"/>
            </w:pPr>
            <w:r>
              <w:t>Odpadní keramické hmoty před tepelným zpracováním</w:t>
            </w:r>
          </w:p>
        </w:tc>
      </w:tr>
      <w:tr w:rsidR="004A0A07" w:rsidTr="004A0A07">
        <w:tc>
          <w:tcPr>
            <w:tcW w:w="1182" w:type="dxa"/>
          </w:tcPr>
          <w:p w:rsidR="004A0A07" w:rsidRDefault="004A0A07" w:rsidP="00D664C1">
            <w:pPr>
              <w:pStyle w:val="Odstavecseseznamem"/>
              <w:spacing w:line="360" w:lineRule="auto"/>
              <w:ind w:left="0"/>
              <w:jc w:val="center"/>
            </w:pPr>
            <w:r>
              <w:t>10 12 03</w:t>
            </w:r>
          </w:p>
        </w:tc>
        <w:tc>
          <w:tcPr>
            <w:tcW w:w="1163" w:type="dxa"/>
          </w:tcPr>
          <w:p w:rsidR="004A0A07" w:rsidRDefault="004A0A07" w:rsidP="00D664C1">
            <w:pPr>
              <w:pStyle w:val="Odstavecseseznamem"/>
              <w:spacing w:line="360" w:lineRule="auto"/>
              <w:ind w:left="0"/>
              <w:jc w:val="center"/>
            </w:pPr>
            <w:r>
              <w:t>O</w:t>
            </w:r>
          </w:p>
        </w:tc>
        <w:tc>
          <w:tcPr>
            <w:tcW w:w="6658" w:type="dxa"/>
          </w:tcPr>
          <w:p w:rsidR="004A0A07" w:rsidRDefault="004A0A07" w:rsidP="00D664C1">
            <w:pPr>
              <w:pStyle w:val="Odstavecseseznamem"/>
              <w:spacing w:line="360" w:lineRule="auto"/>
              <w:ind w:left="0"/>
            </w:pPr>
            <w:r>
              <w:t>Úlet a prach</w:t>
            </w:r>
          </w:p>
        </w:tc>
      </w:tr>
      <w:tr w:rsidR="004A0A07" w:rsidTr="004A0A07">
        <w:tc>
          <w:tcPr>
            <w:tcW w:w="1182" w:type="dxa"/>
          </w:tcPr>
          <w:p w:rsidR="004A0A07" w:rsidRDefault="004A0A07" w:rsidP="00D664C1">
            <w:pPr>
              <w:pStyle w:val="Odstavecseseznamem"/>
              <w:spacing w:line="360" w:lineRule="auto"/>
              <w:ind w:left="0"/>
              <w:jc w:val="center"/>
            </w:pPr>
            <w:r>
              <w:t>10 12 06</w:t>
            </w:r>
          </w:p>
        </w:tc>
        <w:tc>
          <w:tcPr>
            <w:tcW w:w="1163" w:type="dxa"/>
          </w:tcPr>
          <w:p w:rsidR="004A0A07" w:rsidRDefault="004A0A07" w:rsidP="00D664C1">
            <w:pPr>
              <w:pStyle w:val="Odstavecseseznamem"/>
              <w:spacing w:line="360" w:lineRule="auto"/>
              <w:ind w:left="0"/>
              <w:jc w:val="center"/>
            </w:pPr>
            <w:r>
              <w:t>O</w:t>
            </w:r>
          </w:p>
        </w:tc>
        <w:tc>
          <w:tcPr>
            <w:tcW w:w="6658" w:type="dxa"/>
          </w:tcPr>
          <w:p w:rsidR="004A0A07" w:rsidRDefault="004A0A07" w:rsidP="00D664C1">
            <w:pPr>
              <w:pStyle w:val="Odstavecseseznamem"/>
              <w:spacing w:line="360" w:lineRule="auto"/>
              <w:ind w:left="0"/>
            </w:pPr>
            <w:r>
              <w:t>Vyřazené formy</w:t>
            </w:r>
          </w:p>
        </w:tc>
      </w:tr>
      <w:tr w:rsidR="004A0A07" w:rsidTr="004A0A07">
        <w:tc>
          <w:tcPr>
            <w:tcW w:w="1182" w:type="dxa"/>
          </w:tcPr>
          <w:p w:rsidR="004A0A07" w:rsidRDefault="004A0A07" w:rsidP="00D664C1">
            <w:pPr>
              <w:pStyle w:val="Odstavecseseznamem"/>
              <w:spacing w:line="360" w:lineRule="auto"/>
              <w:ind w:left="0"/>
              <w:jc w:val="center"/>
            </w:pPr>
            <w:r>
              <w:t>10 12 08</w:t>
            </w:r>
          </w:p>
        </w:tc>
        <w:tc>
          <w:tcPr>
            <w:tcW w:w="1163" w:type="dxa"/>
          </w:tcPr>
          <w:p w:rsidR="004A0A07" w:rsidRDefault="004A0A07" w:rsidP="00D664C1">
            <w:pPr>
              <w:pStyle w:val="Odstavecseseznamem"/>
              <w:spacing w:line="360" w:lineRule="auto"/>
              <w:ind w:left="0"/>
              <w:jc w:val="center"/>
            </w:pPr>
            <w:r>
              <w:t xml:space="preserve">O </w:t>
            </w:r>
          </w:p>
        </w:tc>
        <w:tc>
          <w:tcPr>
            <w:tcW w:w="6658" w:type="dxa"/>
          </w:tcPr>
          <w:p w:rsidR="004A0A07" w:rsidRDefault="004A0A07" w:rsidP="009D02C5">
            <w:pPr>
              <w:pStyle w:val="Odstavecseseznamem"/>
              <w:ind w:left="0"/>
            </w:pPr>
            <w:r>
              <w:t>Odpadní keramické zboží, cihly, tašky a staviva (po tepelném zpracování)</w:t>
            </w:r>
          </w:p>
        </w:tc>
      </w:tr>
      <w:tr w:rsidR="004A0A07" w:rsidTr="004A0A07">
        <w:tc>
          <w:tcPr>
            <w:tcW w:w="1182" w:type="dxa"/>
          </w:tcPr>
          <w:p w:rsidR="004A0A07" w:rsidRDefault="004A0A07" w:rsidP="00D664C1">
            <w:pPr>
              <w:pStyle w:val="Odstavecseseznamem"/>
              <w:spacing w:line="360" w:lineRule="auto"/>
              <w:ind w:left="0"/>
              <w:jc w:val="center"/>
            </w:pPr>
            <w:r>
              <w:t>10 13 01</w:t>
            </w:r>
          </w:p>
        </w:tc>
        <w:tc>
          <w:tcPr>
            <w:tcW w:w="1163" w:type="dxa"/>
          </w:tcPr>
          <w:p w:rsidR="004A0A07" w:rsidRDefault="004A0A07" w:rsidP="00D664C1">
            <w:pPr>
              <w:pStyle w:val="Odstavecseseznamem"/>
              <w:spacing w:line="360" w:lineRule="auto"/>
              <w:ind w:left="0"/>
              <w:jc w:val="center"/>
            </w:pPr>
            <w:r>
              <w:t>O</w:t>
            </w:r>
          </w:p>
        </w:tc>
        <w:tc>
          <w:tcPr>
            <w:tcW w:w="6658" w:type="dxa"/>
          </w:tcPr>
          <w:p w:rsidR="004A0A07" w:rsidRDefault="004A0A07" w:rsidP="00D664C1">
            <w:pPr>
              <w:pStyle w:val="Odstavecseseznamem"/>
              <w:spacing w:line="360" w:lineRule="auto"/>
              <w:ind w:left="0"/>
            </w:pPr>
            <w:r>
              <w:t>Odpad surovin před tepelným zpracováním</w:t>
            </w:r>
          </w:p>
        </w:tc>
      </w:tr>
      <w:tr w:rsidR="004A0A07" w:rsidTr="004A0A07">
        <w:tc>
          <w:tcPr>
            <w:tcW w:w="1182" w:type="dxa"/>
          </w:tcPr>
          <w:p w:rsidR="004A0A07" w:rsidRDefault="004A0A07" w:rsidP="00D664C1">
            <w:pPr>
              <w:pStyle w:val="Odstavecseseznamem"/>
              <w:spacing w:line="360" w:lineRule="auto"/>
              <w:ind w:left="0"/>
              <w:jc w:val="center"/>
            </w:pPr>
            <w:r>
              <w:t>10 13 04</w:t>
            </w:r>
          </w:p>
        </w:tc>
        <w:tc>
          <w:tcPr>
            <w:tcW w:w="1163" w:type="dxa"/>
          </w:tcPr>
          <w:p w:rsidR="004A0A07" w:rsidRDefault="004A0A07" w:rsidP="00D664C1">
            <w:pPr>
              <w:pStyle w:val="Odstavecseseznamem"/>
              <w:spacing w:line="360" w:lineRule="auto"/>
              <w:ind w:left="0"/>
              <w:jc w:val="center"/>
            </w:pPr>
            <w:r>
              <w:t>O</w:t>
            </w:r>
          </w:p>
        </w:tc>
        <w:tc>
          <w:tcPr>
            <w:tcW w:w="6658" w:type="dxa"/>
          </w:tcPr>
          <w:p w:rsidR="004A0A07" w:rsidRDefault="004A0A07" w:rsidP="00D664C1">
            <w:pPr>
              <w:pStyle w:val="Odstavecseseznamem"/>
              <w:spacing w:line="360" w:lineRule="auto"/>
              <w:ind w:left="0"/>
            </w:pPr>
            <w:r>
              <w:t>Odpady z kalcinace a hašení vápna</w:t>
            </w:r>
          </w:p>
        </w:tc>
      </w:tr>
      <w:tr w:rsidR="004A0A07" w:rsidTr="004A0A07">
        <w:tc>
          <w:tcPr>
            <w:tcW w:w="1182" w:type="dxa"/>
          </w:tcPr>
          <w:p w:rsidR="004A0A07" w:rsidRDefault="004A0A07" w:rsidP="00D664C1">
            <w:pPr>
              <w:pStyle w:val="Odstavecseseznamem"/>
              <w:spacing w:line="360" w:lineRule="auto"/>
              <w:ind w:left="0"/>
              <w:jc w:val="center"/>
            </w:pPr>
            <w:r>
              <w:t>17 01 01</w:t>
            </w:r>
          </w:p>
        </w:tc>
        <w:tc>
          <w:tcPr>
            <w:tcW w:w="1163" w:type="dxa"/>
          </w:tcPr>
          <w:p w:rsidR="004A0A07" w:rsidRDefault="004A0A07" w:rsidP="00D664C1">
            <w:pPr>
              <w:pStyle w:val="Odstavecseseznamem"/>
              <w:spacing w:line="360" w:lineRule="auto"/>
              <w:ind w:left="0"/>
              <w:jc w:val="center"/>
            </w:pPr>
            <w:r>
              <w:t>O</w:t>
            </w:r>
          </w:p>
        </w:tc>
        <w:tc>
          <w:tcPr>
            <w:tcW w:w="6658" w:type="dxa"/>
          </w:tcPr>
          <w:p w:rsidR="004A0A07" w:rsidRDefault="004A0A07" w:rsidP="00D664C1">
            <w:pPr>
              <w:pStyle w:val="Odstavecseseznamem"/>
              <w:spacing w:line="360" w:lineRule="auto"/>
              <w:ind w:left="0"/>
            </w:pPr>
            <w:r>
              <w:t xml:space="preserve">Beton </w:t>
            </w:r>
          </w:p>
        </w:tc>
      </w:tr>
      <w:tr w:rsidR="004A0A07" w:rsidTr="004A0A07">
        <w:tc>
          <w:tcPr>
            <w:tcW w:w="1182" w:type="dxa"/>
          </w:tcPr>
          <w:p w:rsidR="004A0A07" w:rsidRDefault="004A0A07" w:rsidP="00D664C1">
            <w:pPr>
              <w:pStyle w:val="Odstavecseseznamem"/>
              <w:spacing w:line="360" w:lineRule="auto"/>
              <w:ind w:left="0"/>
              <w:jc w:val="center"/>
            </w:pPr>
            <w:r>
              <w:t>17 01 02</w:t>
            </w:r>
          </w:p>
        </w:tc>
        <w:tc>
          <w:tcPr>
            <w:tcW w:w="1163" w:type="dxa"/>
          </w:tcPr>
          <w:p w:rsidR="004A0A07" w:rsidRDefault="004A0A07" w:rsidP="00D664C1">
            <w:pPr>
              <w:pStyle w:val="Odstavecseseznamem"/>
              <w:spacing w:line="360" w:lineRule="auto"/>
              <w:ind w:left="0"/>
              <w:jc w:val="center"/>
            </w:pPr>
            <w:r>
              <w:t>O</w:t>
            </w:r>
          </w:p>
        </w:tc>
        <w:tc>
          <w:tcPr>
            <w:tcW w:w="6658" w:type="dxa"/>
          </w:tcPr>
          <w:p w:rsidR="004A0A07" w:rsidRDefault="004A0A07" w:rsidP="00D664C1">
            <w:pPr>
              <w:pStyle w:val="Odstavecseseznamem"/>
              <w:spacing w:line="360" w:lineRule="auto"/>
              <w:ind w:left="0"/>
            </w:pPr>
            <w:r>
              <w:t xml:space="preserve">Cihly </w:t>
            </w:r>
          </w:p>
        </w:tc>
      </w:tr>
      <w:tr w:rsidR="004A0A07" w:rsidTr="004A0A07">
        <w:tc>
          <w:tcPr>
            <w:tcW w:w="1182" w:type="dxa"/>
          </w:tcPr>
          <w:p w:rsidR="004A0A07" w:rsidRDefault="004A0A07" w:rsidP="00D664C1">
            <w:pPr>
              <w:pStyle w:val="Odstavecseseznamem"/>
              <w:spacing w:line="360" w:lineRule="auto"/>
              <w:ind w:left="0"/>
              <w:jc w:val="center"/>
            </w:pPr>
            <w:r>
              <w:t>17 01 03</w:t>
            </w:r>
          </w:p>
        </w:tc>
        <w:tc>
          <w:tcPr>
            <w:tcW w:w="1163" w:type="dxa"/>
          </w:tcPr>
          <w:p w:rsidR="004A0A07" w:rsidRDefault="004A0A07" w:rsidP="00D664C1">
            <w:pPr>
              <w:pStyle w:val="Odstavecseseznamem"/>
              <w:spacing w:line="360" w:lineRule="auto"/>
              <w:ind w:left="0"/>
              <w:jc w:val="center"/>
            </w:pPr>
            <w:r>
              <w:t>O</w:t>
            </w:r>
          </w:p>
        </w:tc>
        <w:tc>
          <w:tcPr>
            <w:tcW w:w="6658" w:type="dxa"/>
          </w:tcPr>
          <w:p w:rsidR="004A0A07" w:rsidRDefault="004A0A07" w:rsidP="00D664C1">
            <w:pPr>
              <w:pStyle w:val="Odstavecseseznamem"/>
              <w:spacing w:line="360" w:lineRule="auto"/>
              <w:ind w:left="0"/>
            </w:pPr>
            <w:r>
              <w:t>Tašky a keramické výrobky</w:t>
            </w:r>
          </w:p>
        </w:tc>
      </w:tr>
      <w:tr w:rsidR="004A0A07" w:rsidTr="004A0A07">
        <w:tc>
          <w:tcPr>
            <w:tcW w:w="1182" w:type="dxa"/>
          </w:tcPr>
          <w:p w:rsidR="004A0A07" w:rsidRDefault="004A0A07" w:rsidP="00D664C1">
            <w:pPr>
              <w:pStyle w:val="Odstavecseseznamem"/>
              <w:spacing w:line="360" w:lineRule="auto"/>
              <w:ind w:left="0"/>
              <w:jc w:val="center"/>
            </w:pPr>
            <w:r>
              <w:t>17 01 07</w:t>
            </w:r>
          </w:p>
        </w:tc>
        <w:tc>
          <w:tcPr>
            <w:tcW w:w="1163" w:type="dxa"/>
          </w:tcPr>
          <w:p w:rsidR="004A0A07" w:rsidRDefault="004A0A07" w:rsidP="00D664C1">
            <w:pPr>
              <w:pStyle w:val="Odstavecseseznamem"/>
              <w:spacing w:line="360" w:lineRule="auto"/>
              <w:ind w:left="0"/>
              <w:jc w:val="center"/>
            </w:pPr>
            <w:r>
              <w:t>O</w:t>
            </w:r>
          </w:p>
        </w:tc>
        <w:tc>
          <w:tcPr>
            <w:tcW w:w="6658" w:type="dxa"/>
          </w:tcPr>
          <w:p w:rsidR="004A0A07" w:rsidRDefault="004A0A07" w:rsidP="00C95E79">
            <w:pPr>
              <w:pStyle w:val="Odstavecseseznamem"/>
              <w:ind w:left="0"/>
            </w:pPr>
            <w:r>
              <w:t>Směsi nebo oddělené frakce betonu, cihel, tašek a keramických výrobků neuvedené pod číslem 17 01 06</w:t>
            </w:r>
          </w:p>
        </w:tc>
      </w:tr>
      <w:tr w:rsidR="004A0A07" w:rsidTr="004A0A07">
        <w:tc>
          <w:tcPr>
            <w:tcW w:w="1182" w:type="dxa"/>
          </w:tcPr>
          <w:p w:rsidR="004A0A07" w:rsidRDefault="004A0A07" w:rsidP="00D664C1">
            <w:pPr>
              <w:pStyle w:val="Odstavecseseznamem"/>
              <w:spacing w:line="360" w:lineRule="auto"/>
              <w:ind w:left="0"/>
              <w:jc w:val="center"/>
            </w:pPr>
            <w:r>
              <w:t>17 03 02</w:t>
            </w:r>
          </w:p>
        </w:tc>
        <w:tc>
          <w:tcPr>
            <w:tcW w:w="1163" w:type="dxa"/>
          </w:tcPr>
          <w:p w:rsidR="004A0A07" w:rsidRDefault="004A0A07" w:rsidP="00D664C1">
            <w:pPr>
              <w:pStyle w:val="Odstavecseseznamem"/>
              <w:spacing w:line="360" w:lineRule="auto"/>
              <w:ind w:left="0"/>
              <w:jc w:val="center"/>
            </w:pPr>
            <w:r>
              <w:t>O</w:t>
            </w:r>
          </w:p>
        </w:tc>
        <w:tc>
          <w:tcPr>
            <w:tcW w:w="6658" w:type="dxa"/>
          </w:tcPr>
          <w:p w:rsidR="004A0A07" w:rsidRDefault="004A0A07" w:rsidP="00D664C1">
            <w:pPr>
              <w:pStyle w:val="Odstavecseseznamem"/>
              <w:spacing w:line="360" w:lineRule="auto"/>
              <w:ind w:left="0"/>
            </w:pPr>
            <w:r>
              <w:t>Asfaltové směsi neuvedené pod č. 170309</w:t>
            </w:r>
          </w:p>
        </w:tc>
      </w:tr>
      <w:tr w:rsidR="004A0A07" w:rsidTr="004A0A07">
        <w:tc>
          <w:tcPr>
            <w:tcW w:w="1182" w:type="dxa"/>
          </w:tcPr>
          <w:p w:rsidR="004A0A07" w:rsidRDefault="004A0A07" w:rsidP="00D664C1">
            <w:pPr>
              <w:pStyle w:val="Odstavecseseznamem"/>
              <w:spacing w:line="360" w:lineRule="auto"/>
              <w:ind w:left="0"/>
              <w:jc w:val="center"/>
            </w:pPr>
            <w:r>
              <w:t>15 05 04</w:t>
            </w:r>
          </w:p>
        </w:tc>
        <w:tc>
          <w:tcPr>
            <w:tcW w:w="1163" w:type="dxa"/>
          </w:tcPr>
          <w:p w:rsidR="004A0A07" w:rsidRDefault="004A0A07" w:rsidP="00D664C1">
            <w:pPr>
              <w:pStyle w:val="Odstavecseseznamem"/>
              <w:spacing w:line="360" w:lineRule="auto"/>
              <w:ind w:left="0"/>
              <w:jc w:val="center"/>
            </w:pPr>
            <w:r>
              <w:t>O</w:t>
            </w:r>
          </w:p>
        </w:tc>
        <w:tc>
          <w:tcPr>
            <w:tcW w:w="6658" w:type="dxa"/>
          </w:tcPr>
          <w:p w:rsidR="004A0A07" w:rsidRDefault="004A0A07" w:rsidP="00D664C1">
            <w:pPr>
              <w:pStyle w:val="Odstavecseseznamem"/>
              <w:spacing w:line="360" w:lineRule="auto"/>
              <w:ind w:left="0"/>
            </w:pPr>
            <w:r>
              <w:t>Zemina a kamení neuvedené pod číslem 17 05 03</w:t>
            </w:r>
          </w:p>
        </w:tc>
      </w:tr>
      <w:tr w:rsidR="004A0A07" w:rsidTr="004A0A07">
        <w:tc>
          <w:tcPr>
            <w:tcW w:w="1182" w:type="dxa"/>
          </w:tcPr>
          <w:p w:rsidR="004A0A07" w:rsidRDefault="004A0A07" w:rsidP="00D664C1">
            <w:pPr>
              <w:pStyle w:val="Odstavecseseznamem"/>
              <w:spacing w:line="360" w:lineRule="auto"/>
              <w:ind w:left="0"/>
              <w:jc w:val="center"/>
            </w:pPr>
            <w:r>
              <w:t xml:space="preserve">17 05 06 </w:t>
            </w:r>
          </w:p>
        </w:tc>
        <w:tc>
          <w:tcPr>
            <w:tcW w:w="1163" w:type="dxa"/>
          </w:tcPr>
          <w:p w:rsidR="004A0A07" w:rsidRDefault="004A0A07" w:rsidP="00D664C1">
            <w:pPr>
              <w:pStyle w:val="Odstavecseseznamem"/>
              <w:spacing w:line="360" w:lineRule="auto"/>
              <w:ind w:left="0"/>
              <w:jc w:val="center"/>
            </w:pPr>
            <w:r>
              <w:t>O</w:t>
            </w:r>
          </w:p>
        </w:tc>
        <w:tc>
          <w:tcPr>
            <w:tcW w:w="6658" w:type="dxa"/>
          </w:tcPr>
          <w:p w:rsidR="004A0A07" w:rsidRDefault="004A0A07" w:rsidP="00D664C1">
            <w:pPr>
              <w:pStyle w:val="Odstavecseseznamem"/>
              <w:spacing w:line="360" w:lineRule="auto"/>
              <w:ind w:left="0"/>
            </w:pPr>
            <w:r>
              <w:t>Vytěžená hlušina neuvedená pod číslem 17 05 05</w:t>
            </w:r>
          </w:p>
        </w:tc>
      </w:tr>
      <w:tr w:rsidR="004A0A07" w:rsidTr="004A0A07">
        <w:tc>
          <w:tcPr>
            <w:tcW w:w="1182" w:type="dxa"/>
          </w:tcPr>
          <w:p w:rsidR="004A0A07" w:rsidRDefault="004A0A07" w:rsidP="00D664C1">
            <w:pPr>
              <w:pStyle w:val="Odstavecseseznamem"/>
              <w:spacing w:line="360" w:lineRule="auto"/>
              <w:ind w:left="0"/>
              <w:jc w:val="center"/>
            </w:pPr>
            <w:r>
              <w:t>17 09 04</w:t>
            </w:r>
          </w:p>
        </w:tc>
        <w:tc>
          <w:tcPr>
            <w:tcW w:w="1163" w:type="dxa"/>
          </w:tcPr>
          <w:p w:rsidR="004A0A07" w:rsidRDefault="004A0A07" w:rsidP="00D664C1">
            <w:pPr>
              <w:pStyle w:val="Odstavecseseznamem"/>
              <w:spacing w:line="360" w:lineRule="auto"/>
              <w:ind w:left="0"/>
              <w:jc w:val="center"/>
            </w:pPr>
            <w:r>
              <w:t>O</w:t>
            </w:r>
          </w:p>
        </w:tc>
        <w:tc>
          <w:tcPr>
            <w:tcW w:w="6658" w:type="dxa"/>
          </w:tcPr>
          <w:p w:rsidR="004A0A07" w:rsidRDefault="004A0A07" w:rsidP="009D02C5">
            <w:pPr>
              <w:pStyle w:val="Odstavecseseznamem"/>
              <w:ind w:left="0"/>
            </w:pPr>
            <w:r>
              <w:t>Směsné stavební a demoliční odpady neuvedené pod čísly 17 09 01, 17 09 02, 17 09 03</w:t>
            </w:r>
          </w:p>
        </w:tc>
      </w:tr>
      <w:tr w:rsidR="009D02C5" w:rsidTr="004A0A07">
        <w:tc>
          <w:tcPr>
            <w:tcW w:w="1182" w:type="dxa"/>
          </w:tcPr>
          <w:p w:rsidR="009D02C5" w:rsidRDefault="009D02C5" w:rsidP="00D664C1">
            <w:pPr>
              <w:pStyle w:val="Odstavecseseznamem"/>
              <w:spacing w:line="360" w:lineRule="auto"/>
              <w:ind w:left="0"/>
              <w:jc w:val="center"/>
            </w:pPr>
            <w:r>
              <w:t>19 50 01</w:t>
            </w:r>
          </w:p>
        </w:tc>
        <w:tc>
          <w:tcPr>
            <w:tcW w:w="1163" w:type="dxa"/>
          </w:tcPr>
          <w:p w:rsidR="009D02C5" w:rsidRDefault="009D02C5" w:rsidP="00D664C1">
            <w:pPr>
              <w:pStyle w:val="Odstavecseseznamem"/>
              <w:spacing w:line="360" w:lineRule="auto"/>
              <w:ind w:left="0"/>
              <w:jc w:val="center"/>
            </w:pPr>
            <w:r>
              <w:t>O</w:t>
            </w:r>
          </w:p>
        </w:tc>
        <w:tc>
          <w:tcPr>
            <w:tcW w:w="6658" w:type="dxa"/>
          </w:tcPr>
          <w:p w:rsidR="009D02C5" w:rsidRDefault="009D02C5" w:rsidP="009D02C5">
            <w:pPr>
              <w:pStyle w:val="Odstavecseseznamem"/>
              <w:ind w:left="0"/>
            </w:pPr>
            <w:r>
              <w:t>Nezkompostovaný podíl komunálního nebo podobného odpadu</w:t>
            </w:r>
          </w:p>
        </w:tc>
      </w:tr>
      <w:tr w:rsidR="009D02C5" w:rsidTr="004A0A07">
        <w:tc>
          <w:tcPr>
            <w:tcW w:w="1182" w:type="dxa"/>
          </w:tcPr>
          <w:p w:rsidR="009D02C5" w:rsidRDefault="009D02C5" w:rsidP="00D664C1">
            <w:pPr>
              <w:pStyle w:val="Odstavecseseznamem"/>
              <w:spacing w:line="360" w:lineRule="auto"/>
              <w:ind w:left="0"/>
              <w:jc w:val="center"/>
            </w:pPr>
            <w:r>
              <w:lastRenderedPageBreak/>
              <w:t>19 05 02</w:t>
            </w:r>
          </w:p>
        </w:tc>
        <w:tc>
          <w:tcPr>
            <w:tcW w:w="1163" w:type="dxa"/>
          </w:tcPr>
          <w:p w:rsidR="009D02C5" w:rsidRDefault="009D02C5" w:rsidP="00D664C1">
            <w:pPr>
              <w:pStyle w:val="Odstavecseseznamem"/>
              <w:spacing w:line="360" w:lineRule="auto"/>
              <w:ind w:left="0"/>
              <w:jc w:val="center"/>
            </w:pPr>
            <w:r>
              <w:t>O</w:t>
            </w:r>
          </w:p>
        </w:tc>
        <w:tc>
          <w:tcPr>
            <w:tcW w:w="6658" w:type="dxa"/>
          </w:tcPr>
          <w:p w:rsidR="009D02C5" w:rsidRDefault="009D02C5" w:rsidP="009D02C5">
            <w:pPr>
              <w:pStyle w:val="Odstavecseseznamem"/>
              <w:ind w:left="0"/>
            </w:pPr>
            <w:r>
              <w:t>Nezkompostovaný podíl odpadů živočišného a rostlinného původu</w:t>
            </w:r>
          </w:p>
        </w:tc>
      </w:tr>
      <w:tr w:rsidR="009D02C5" w:rsidTr="004A0A07">
        <w:tc>
          <w:tcPr>
            <w:tcW w:w="1182" w:type="dxa"/>
          </w:tcPr>
          <w:p w:rsidR="009D02C5" w:rsidRDefault="009D02C5" w:rsidP="00D664C1">
            <w:pPr>
              <w:pStyle w:val="Odstavecseseznamem"/>
              <w:spacing w:line="360" w:lineRule="auto"/>
              <w:ind w:left="0"/>
              <w:jc w:val="center"/>
            </w:pPr>
            <w:r>
              <w:t>20 02 01</w:t>
            </w:r>
          </w:p>
        </w:tc>
        <w:tc>
          <w:tcPr>
            <w:tcW w:w="1163" w:type="dxa"/>
          </w:tcPr>
          <w:p w:rsidR="009D02C5" w:rsidRDefault="009D02C5" w:rsidP="00D664C1">
            <w:pPr>
              <w:pStyle w:val="Odstavecseseznamem"/>
              <w:spacing w:line="360" w:lineRule="auto"/>
              <w:ind w:left="0"/>
              <w:jc w:val="center"/>
            </w:pPr>
            <w:r>
              <w:t>O</w:t>
            </w:r>
          </w:p>
        </w:tc>
        <w:tc>
          <w:tcPr>
            <w:tcW w:w="6658" w:type="dxa"/>
          </w:tcPr>
          <w:p w:rsidR="009D02C5" w:rsidRDefault="009D02C5" w:rsidP="009D02C5">
            <w:pPr>
              <w:pStyle w:val="Odstavecseseznamem"/>
              <w:ind w:left="0"/>
            </w:pPr>
            <w:r>
              <w:t>Biologicky rozložitelný odpad</w:t>
            </w:r>
            <w:r w:rsidR="00EE3392">
              <w:t xml:space="preserve">                             * </w:t>
            </w:r>
            <w:r w:rsidR="00EE3392">
              <w:rPr>
                <w:vertAlign w:val="superscript"/>
              </w:rPr>
              <w:t>pouze pro ozelenění</w:t>
            </w:r>
          </w:p>
        </w:tc>
      </w:tr>
      <w:tr w:rsidR="004A0A07" w:rsidTr="004A0A07">
        <w:tc>
          <w:tcPr>
            <w:tcW w:w="1182" w:type="dxa"/>
          </w:tcPr>
          <w:p w:rsidR="004A0A07" w:rsidRDefault="004A0A07" w:rsidP="00D664C1">
            <w:pPr>
              <w:pStyle w:val="Odstavecseseznamem"/>
              <w:spacing w:line="360" w:lineRule="auto"/>
              <w:ind w:left="0"/>
              <w:jc w:val="center"/>
            </w:pPr>
            <w:r>
              <w:t>20 02 02</w:t>
            </w:r>
          </w:p>
        </w:tc>
        <w:tc>
          <w:tcPr>
            <w:tcW w:w="1163" w:type="dxa"/>
          </w:tcPr>
          <w:p w:rsidR="004A0A07" w:rsidRDefault="004A0A07" w:rsidP="00D664C1">
            <w:pPr>
              <w:pStyle w:val="Odstavecseseznamem"/>
              <w:spacing w:line="360" w:lineRule="auto"/>
              <w:ind w:left="0"/>
              <w:jc w:val="center"/>
            </w:pPr>
            <w:r>
              <w:t>O</w:t>
            </w:r>
          </w:p>
        </w:tc>
        <w:tc>
          <w:tcPr>
            <w:tcW w:w="6658" w:type="dxa"/>
          </w:tcPr>
          <w:p w:rsidR="004A0A07" w:rsidRDefault="004A0A07" w:rsidP="00D664C1">
            <w:pPr>
              <w:pStyle w:val="Odstavecseseznamem"/>
              <w:spacing w:line="360" w:lineRule="auto"/>
              <w:ind w:left="0"/>
            </w:pPr>
            <w:r>
              <w:t>Zemina a kameny</w:t>
            </w:r>
          </w:p>
        </w:tc>
      </w:tr>
      <w:tr w:rsidR="004A0A07" w:rsidTr="004A0A07">
        <w:tc>
          <w:tcPr>
            <w:tcW w:w="1182" w:type="dxa"/>
          </w:tcPr>
          <w:p w:rsidR="004A0A07" w:rsidRDefault="004A0A07" w:rsidP="00D664C1">
            <w:pPr>
              <w:pStyle w:val="Odstavecseseznamem"/>
              <w:spacing w:line="360" w:lineRule="auto"/>
              <w:ind w:left="0"/>
              <w:jc w:val="center"/>
            </w:pPr>
            <w:r>
              <w:t>20 03 03</w:t>
            </w:r>
          </w:p>
        </w:tc>
        <w:tc>
          <w:tcPr>
            <w:tcW w:w="1163" w:type="dxa"/>
          </w:tcPr>
          <w:p w:rsidR="004A0A07" w:rsidRDefault="004A0A07" w:rsidP="00D664C1">
            <w:pPr>
              <w:pStyle w:val="Odstavecseseznamem"/>
              <w:spacing w:line="360" w:lineRule="auto"/>
              <w:ind w:left="0"/>
              <w:jc w:val="center"/>
            </w:pPr>
            <w:r>
              <w:t>O</w:t>
            </w:r>
          </w:p>
        </w:tc>
        <w:tc>
          <w:tcPr>
            <w:tcW w:w="6658" w:type="dxa"/>
          </w:tcPr>
          <w:p w:rsidR="004A0A07" w:rsidRDefault="004A0A07" w:rsidP="00D664C1">
            <w:pPr>
              <w:pStyle w:val="Odstavecseseznamem"/>
              <w:spacing w:line="360" w:lineRule="auto"/>
              <w:ind w:left="0"/>
            </w:pPr>
            <w:r>
              <w:t>Uliční smetky</w:t>
            </w:r>
          </w:p>
        </w:tc>
      </w:tr>
    </w:tbl>
    <w:p w:rsidR="00EE3392" w:rsidRDefault="00EE3392" w:rsidP="00D664C1">
      <w:pPr>
        <w:pStyle w:val="Odstavecseseznamem"/>
        <w:spacing w:line="360" w:lineRule="auto"/>
        <w:ind w:left="0"/>
        <w:rPr>
          <w:b/>
        </w:rPr>
      </w:pPr>
    </w:p>
    <w:p w:rsidR="00D664C1" w:rsidRPr="00D664C1" w:rsidRDefault="004A0A07" w:rsidP="00D664C1">
      <w:pPr>
        <w:pStyle w:val="Odstavecseseznamem"/>
        <w:spacing w:line="360" w:lineRule="auto"/>
        <w:ind w:left="0"/>
        <w:rPr>
          <w:b/>
        </w:rPr>
      </w:pPr>
      <w:r w:rsidRPr="00D97757">
        <w:rPr>
          <w:b/>
        </w:rPr>
        <w:t xml:space="preserve">Umístění </w:t>
      </w:r>
      <w:proofErr w:type="gramStart"/>
      <w:r w:rsidRPr="00D97757">
        <w:rPr>
          <w:b/>
        </w:rPr>
        <w:t>a</w:t>
      </w:r>
      <w:proofErr w:type="gramEnd"/>
      <w:r w:rsidRPr="00D97757">
        <w:rPr>
          <w:b/>
        </w:rPr>
        <w:t xml:space="preserve"> obsah informační tabule:</w:t>
      </w:r>
    </w:p>
    <w:p w:rsidR="004A0A07" w:rsidRDefault="004A0A07" w:rsidP="00D664C1">
      <w:pPr>
        <w:pStyle w:val="Odstavecseseznamem"/>
        <w:spacing w:line="360" w:lineRule="auto"/>
        <w:ind w:left="0"/>
      </w:pPr>
      <w:r>
        <w:t xml:space="preserve">a) Název: </w:t>
      </w:r>
      <w:r>
        <w:tab/>
        <w:t xml:space="preserve">Zařízení ke sběru, výkupu a využívání odpadů </w:t>
      </w:r>
      <w:proofErr w:type="gramStart"/>
      <w:r>
        <w:t>na</w:t>
      </w:r>
      <w:proofErr w:type="gramEnd"/>
      <w:r>
        <w:t xml:space="preserve"> povrchu terénu</w:t>
      </w:r>
    </w:p>
    <w:p w:rsidR="004A0A07" w:rsidRDefault="004A0A07" w:rsidP="00D664C1">
      <w:pPr>
        <w:pStyle w:val="Odstavecseseznamem"/>
        <w:spacing w:line="360" w:lineRule="auto"/>
        <w:ind w:left="0"/>
      </w:pPr>
      <w:r>
        <w:t>b) Seznam odpadů přijímaných do zařízení</w:t>
      </w:r>
    </w:p>
    <w:p w:rsidR="004A0A07" w:rsidRDefault="004A0A07" w:rsidP="00D664C1">
      <w:pPr>
        <w:pStyle w:val="Odstavecseseznamem"/>
        <w:spacing w:line="360" w:lineRule="auto"/>
        <w:ind w:left="0"/>
      </w:pPr>
      <w:r>
        <w:t>c) Obchodní jméno:</w:t>
      </w:r>
      <w:r>
        <w:tab/>
      </w:r>
      <w:r>
        <w:tab/>
        <w:t xml:space="preserve">SALEO spol. </w:t>
      </w:r>
      <w:proofErr w:type="gramStart"/>
      <w:r>
        <w:t>s</w:t>
      </w:r>
      <w:proofErr w:type="gramEnd"/>
      <w:r>
        <w:t> r.o.</w:t>
      </w:r>
    </w:p>
    <w:p w:rsidR="004A0A07" w:rsidRDefault="004A0A07" w:rsidP="00D664C1">
      <w:pPr>
        <w:pStyle w:val="Odstavecseseznamem"/>
        <w:spacing w:line="360" w:lineRule="auto"/>
        <w:ind w:left="0"/>
      </w:pPr>
      <w:r>
        <w:t xml:space="preserve">     Sídlo: </w:t>
      </w:r>
      <w:r>
        <w:tab/>
      </w:r>
      <w:r>
        <w:tab/>
      </w:r>
      <w:r>
        <w:tab/>
      </w:r>
      <w:r w:rsidR="007876BD">
        <w:t xml:space="preserve">Pohraniční stráže 129, 348 </w:t>
      </w:r>
      <w:proofErr w:type="gramStart"/>
      <w:r w:rsidR="007876BD">
        <w:t>13  Chodová</w:t>
      </w:r>
      <w:proofErr w:type="gramEnd"/>
      <w:r w:rsidR="007876BD">
        <w:t xml:space="preserve"> Planá</w:t>
      </w:r>
    </w:p>
    <w:p w:rsidR="004A0A07" w:rsidRDefault="004A0A07" w:rsidP="00D664C1">
      <w:pPr>
        <w:pStyle w:val="Odstavecseseznamem"/>
        <w:spacing w:line="360" w:lineRule="auto"/>
        <w:ind w:left="0"/>
      </w:pPr>
      <w:r>
        <w:t xml:space="preserve">     </w:t>
      </w:r>
      <w:r w:rsidR="00D664C1">
        <w:t>Adresa provozovny:</w:t>
      </w:r>
      <w:r w:rsidR="00D664C1">
        <w:tab/>
      </w:r>
      <w:r>
        <w:t xml:space="preserve">Pohraniční stráže 474, 348 13 Chodová Planá </w:t>
      </w:r>
    </w:p>
    <w:p w:rsidR="004A0A07" w:rsidRDefault="004A0A07" w:rsidP="00D664C1">
      <w:pPr>
        <w:pStyle w:val="Odstavecseseznamem"/>
        <w:spacing w:line="360" w:lineRule="auto"/>
        <w:ind w:left="2124" w:firstLine="708"/>
      </w:pPr>
      <w:r>
        <w:t>(</w:t>
      </w:r>
      <w:proofErr w:type="gramStart"/>
      <w:r>
        <w:t>společnost</w:t>
      </w:r>
      <w:proofErr w:type="gramEnd"/>
      <w:r>
        <w:t xml:space="preserve"> Chodovka a.s.)</w:t>
      </w:r>
    </w:p>
    <w:p w:rsidR="004A0A07" w:rsidRDefault="004A0A07" w:rsidP="00D664C1">
      <w:pPr>
        <w:pStyle w:val="Odstavecseseznamem"/>
        <w:spacing w:line="360" w:lineRule="auto"/>
        <w:ind w:left="0"/>
      </w:pPr>
      <w:r>
        <w:t xml:space="preserve">     Odpovědná osoba:</w:t>
      </w:r>
      <w:r>
        <w:tab/>
      </w:r>
      <w:r>
        <w:tab/>
        <w:t xml:space="preserve">Ing. Stanislav Strnad – ředitel </w:t>
      </w:r>
    </w:p>
    <w:p w:rsidR="004A0A07" w:rsidRPr="00B2351E" w:rsidRDefault="004A0A07" w:rsidP="00EE3392">
      <w:pPr>
        <w:pStyle w:val="Odstavecseseznamem"/>
        <w:ind w:left="0"/>
        <w:jc w:val="both"/>
      </w:pPr>
      <w:r>
        <w:t xml:space="preserve">d) Krajský úřad Plzeňského kraje, Odbor životního prostředí, zemědělství a lesnictví, </w:t>
      </w:r>
      <w:r w:rsidR="00194D7A">
        <w:t>Šk</w:t>
      </w:r>
      <w:r>
        <w:t xml:space="preserve">roupova 1760/18, 306 13 Plzeň – Jižní předměstí pod </w:t>
      </w:r>
      <w:proofErr w:type="gramStart"/>
      <w:r>
        <w:t>č.j</w:t>
      </w:r>
      <w:proofErr w:type="gramEnd"/>
      <w:r>
        <w:t xml:space="preserve">. </w:t>
      </w:r>
      <w:r w:rsidR="00194D7A">
        <w:t>ze dne</w:t>
      </w:r>
      <w:r>
        <w:t xml:space="preserve">                                               </w:t>
      </w:r>
      <w:r w:rsidR="00B2351E">
        <w:t>…………………………………………………………………………….</w:t>
      </w:r>
    </w:p>
    <w:p w:rsidR="004A0A07" w:rsidRDefault="004A0A07" w:rsidP="00D664C1">
      <w:pPr>
        <w:pStyle w:val="Odstavecseseznamem"/>
        <w:spacing w:line="360" w:lineRule="auto"/>
        <w:ind w:left="0"/>
      </w:pPr>
      <w:r>
        <w:t>tel.: 377 195</w:t>
      </w:r>
      <w:r w:rsidR="00D664C1">
        <w:t> </w:t>
      </w:r>
      <w:r>
        <w:t>111</w:t>
      </w:r>
    </w:p>
    <w:p w:rsidR="00867954" w:rsidRDefault="00776424" w:rsidP="00867954">
      <w:pPr>
        <w:rPr>
          <w:lang w:val="cs-CZ" w:eastAsia="cs-CZ"/>
        </w:rPr>
      </w:pPr>
      <w:r>
        <w:rPr>
          <w:lang w:val="cs-CZ" w:eastAsia="cs-CZ"/>
        </w:rPr>
        <w:t>e)</w:t>
      </w:r>
      <w:r>
        <w:rPr>
          <w:lang w:val="cs-CZ" w:eastAsia="cs-CZ"/>
        </w:rPr>
        <w:tab/>
        <w:t>IČZ: ………………………………….</w:t>
      </w:r>
    </w:p>
    <w:p w:rsidR="00776424" w:rsidRDefault="00776424" w:rsidP="00867954">
      <w:pPr>
        <w:rPr>
          <w:lang w:val="cs-CZ" w:eastAsia="cs-CZ"/>
        </w:rPr>
      </w:pPr>
    </w:p>
    <w:p w:rsidR="00D664C1" w:rsidRDefault="00D664C1" w:rsidP="00D664C1">
      <w:pPr>
        <w:pStyle w:val="Nadpis2"/>
      </w:pPr>
      <w:bookmarkStart w:id="18" w:name="_Toc51572496"/>
      <w:r>
        <w:t>Geologické a hydrogeologické poměry</w:t>
      </w:r>
      <w:bookmarkEnd w:id="18"/>
      <w:r>
        <w:t xml:space="preserve"> </w:t>
      </w:r>
    </w:p>
    <w:p w:rsidR="009E5347" w:rsidRDefault="009E5347" w:rsidP="009E5347">
      <w:pPr>
        <w:pStyle w:val="Odstavecseseznamem"/>
        <w:spacing w:line="360" w:lineRule="auto"/>
        <w:ind w:left="0"/>
        <w:jc w:val="both"/>
      </w:pPr>
      <w:r>
        <w:t xml:space="preserve">Lokalita zemníku je ve fázi zavážení inertním materiálem a povrchovou úpravou výkopky </w:t>
      </w:r>
      <w:proofErr w:type="gramStart"/>
      <w:r>
        <w:t>a</w:t>
      </w:r>
      <w:proofErr w:type="gramEnd"/>
      <w:r>
        <w:t xml:space="preserve"> orniční skrývkou. Geochemická charakteristika je různorodá. V povrchovém půdním horizontu byly nalezeny jak horniny kyselé (žuly, ruly, diority, kyselé břidlice), tak neutrální až bazické (amfibolity, dokonce i hadec). Povrchová vrstva se pedologicky dá srovnat s písčitojílovitou až jílovotopísčitou kambizemí, místy jde spíše o charakter surové půdy, či dokonce podorniční vrstvy. </w:t>
      </w:r>
    </w:p>
    <w:p w:rsidR="009E5347" w:rsidRDefault="009E5347" w:rsidP="009E5347">
      <w:pPr>
        <w:pStyle w:val="Odstavecseseznamem"/>
        <w:spacing w:line="360" w:lineRule="auto"/>
        <w:ind w:left="0"/>
        <w:jc w:val="both"/>
      </w:pPr>
      <w:r>
        <w:t>Lokalita bude postupně zavezena materiály obdobného charakteru i ve zbývajících cca 50 % ploch dle požadavku Báňského úřadu. Cílové vrstevnice se pohybují okolo 534 až 543 m. n. m</w:t>
      </w:r>
      <w:proofErr w:type="gramStart"/>
      <w:r>
        <w:t>..</w:t>
      </w:r>
      <w:proofErr w:type="gramEnd"/>
    </w:p>
    <w:p w:rsidR="00C316F9" w:rsidRDefault="009E5347" w:rsidP="008B476A">
      <w:pPr>
        <w:pStyle w:val="Odstavecseseznamem"/>
        <w:spacing w:line="360" w:lineRule="auto"/>
        <w:ind w:left="0"/>
        <w:jc w:val="both"/>
      </w:pPr>
      <w:r>
        <w:t>Městys Chodová Planá, který je vlastníkem části pozemků pod dobývacím prostorem, by do budoucna v souladu se schváleným územním plánem z rekultivovaný a zasanovaný dobývací prostor využil k vybudování příro</w:t>
      </w:r>
      <w:r w:rsidR="008A0636">
        <w:t>dního lesoparku a dalších volno</w:t>
      </w:r>
      <w:r>
        <w:t>časových aktivit</w:t>
      </w:r>
      <w:r w:rsidR="00AD0D9A">
        <w:t xml:space="preserve"> v souladu se schváleným územním plánem</w:t>
      </w:r>
      <w:r>
        <w:t>.</w:t>
      </w:r>
    </w:p>
    <w:p w:rsidR="008B476A" w:rsidRPr="008B476A" w:rsidRDefault="008B476A" w:rsidP="008B476A">
      <w:pPr>
        <w:pStyle w:val="Nadpisobsahu"/>
      </w:pPr>
    </w:p>
    <w:p w:rsidR="009E5347" w:rsidRDefault="009E5347" w:rsidP="009E5347">
      <w:pPr>
        <w:pStyle w:val="Nadpis2"/>
      </w:pPr>
      <w:bookmarkStart w:id="19" w:name="_Toc51572497"/>
      <w:r>
        <w:t>Charakteristika území a stručný popis zařízení</w:t>
      </w:r>
      <w:bookmarkEnd w:id="19"/>
    </w:p>
    <w:p w:rsidR="009E5347" w:rsidRDefault="009E5347" w:rsidP="009E5347">
      <w:pPr>
        <w:pStyle w:val="Odstavecseseznamem"/>
        <w:spacing w:line="360" w:lineRule="auto"/>
        <w:ind w:left="0"/>
        <w:jc w:val="both"/>
      </w:pPr>
      <w:r>
        <w:t xml:space="preserve">Zařízení pro sběr, výkup a využívání odpadů </w:t>
      </w:r>
      <w:proofErr w:type="gramStart"/>
      <w:r>
        <w:t>na</w:t>
      </w:r>
      <w:proofErr w:type="gramEnd"/>
      <w:r>
        <w:t xml:space="preserve"> povrchu terénu je provozováno jako stabilní a je umístěno v dobývacím prostoru ev. </w:t>
      </w:r>
      <w:proofErr w:type="gramStart"/>
      <w:r>
        <w:t>č. 7/0646</w:t>
      </w:r>
      <w:proofErr w:type="gramEnd"/>
      <w:r>
        <w:t xml:space="preserve"> Chodová Planá, k.ú. Chodová Planá parcely viz mapka v příloze</w:t>
      </w:r>
      <w:r w:rsidR="008A0636">
        <w:t xml:space="preserve"> č.1</w:t>
      </w:r>
      <w:r>
        <w:t xml:space="preserve">. Provozováno bude po dobu provedení rekultivace a sanace spočívající v zavezení vytěženého prostoru a jeho </w:t>
      </w:r>
      <w:proofErr w:type="gramStart"/>
      <w:r>
        <w:t>navrácení  do</w:t>
      </w:r>
      <w:proofErr w:type="gramEnd"/>
      <w:r>
        <w:t xml:space="preserve"> původního stavu. To je v souladu i s nově schváleným územním plánem Městyse Chodová Planá z dubna 2019, který je vlastníkem pozemků parc. č. 4192 a 4193, které</w:t>
      </w:r>
      <w:r w:rsidR="00F607DA">
        <w:t xml:space="preserve"> v</w:t>
      </w:r>
      <w:r>
        <w:t xml:space="preserve"> současné době zbývají k zavezení společně s pozemky</w:t>
      </w:r>
      <w:r w:rsidR="006B26EB">
        <w:t xml:space="preserve"> Státního zemědělského úřadu.</w:t>
      </w:r>
      <w:r>
        <w:t xml:space="preserve"> </w:t>
      </w:r>
    </w:p>
    <w:p w:rsidR="009E5347" w:rsidRDefault="009E5347" w:rsidP="009E5347">
      <w:pPr>
        <w:pStyle w:val="Odstavecseseznamem"/>
        <w:spacing w:line="360" w:lineRule="auto"/>
        <w:ind w:left="0"/>
        <w:jc w:val="both"/>
      </w:pPr>
    </w:p>
    <w:p w:rsidR="009E5347" w:rsidRPr="009108A3" w:rsidRDefault="009E5347" w:rsidP="009E5347">
      <w:pPr>
        <w:pStyle w:val="Odstavecseseznamem"/>
        <w:spacing w:line="360" w:lineRule="auto"/>
        <w:ind w:left="0"/>
        <w:jc w:val="both"/>
        <w:rPr>
          <w:b/>
        </w:rPr>
      </w:pPr>
      <w:r w:rsidRPr="009108A3">
        <w:rPr>
          <w:b/>
        </w:rPr>
        <w:t>Majitelé pozemků:</w:t>
      </w:r>
    </w:p>
    <w:p w:rsidR="009E5347" w:rsidRDefault="009E5347" w:rsidP="009E5347">
      <w:pPr>
        <w:pStyle w:val="Odstavecseseznamem"/>
        <w:spacing w:line="360" w:lineRule="auto"/>
        <w:ind w:left="0"/>
        <w:jc w:val="both"/>
      </w:pPr>
      <w:r>
        <w:t>V době probíhajícího insolventního řízení  s firmou TOP-RAPAX a.s. upozorňoval Báňský úřad  v Plzni insolvenčního správce, že pozemky pod dobývacím prostorem nemohou být předmětem prodeje, protože jsou zatíženy správou báňského úřadu a lze s nimi nakládat pouze na základě platného oprávnění k hornické činnosti a navíc na těchto pozemcích je prováděna rekultivace a sanace podle schváleného rekultivačního plánu. Insolvenční správkyně přesto tyto pozemky prodala. Majitelé pozemků nejsou účastníky řízení, neboť soukromé právo vlastnické v plném rozsahu bude možné až po té, co bude dokončena rekultivace a příslušný báňský úřad vyjme zrekultivovaný prostor ze své evidence.</w:t>
      </w:r>
    </w:p>
    <w:p w:rsidR="009E5347" w:rsidRDefault="009E5347" w:rsidP="009E5347">
      <w:pPr>
        <w:pStyle w:val="Odstavecseseznamem"/>
        <w:spacing w:line="360" w:lineRule="auto"/>
        <w:ind w:left="0"/>
        <w:jc w:val="both"/>
      </w:pPr>
      <w:r>
        <w:t>Část pozemků patří Státnímu zemědělskému úřadu (parc. č. 4184, 4188, 4194 a 4195), část patří Městysu Chodová Planá (parc. č. 4190 – nová cesta</w:t>
      </w:r>
      <w:proofErr w:type="gramStart"/>
      <w:r>
        <w:t>,  4192</w:t>
      </w:r>
      <w:proofErr w:type="gramEnd"/>
      <w:r>
        <w:t>, 4193)</w:t>
      </w:r>
      <w:r w:rsidR="00203102">
        <w:t>, které budou rekultivovány podle tohoto provozního řádu</w:t>
      </w:r>
      <w:r>
        <w:t xml:space="preserve">. Dále zde jsou jako vlastníci společnost SOLITERA spol. </w:t>
      </w:r>
      <w:proofErr w:type="gramStart"/>
      <w:r>
        <w:t>s</w:t>
      </w:r>
      <w:proofErr w:type="gramEnd"/>
      <w:r>
        <w:t xml:space="preserve"> r. o., kde již rekultivace byla většinou dokončena (parc. č. 4185 – původní cesta, 4186, 4187) a spoluvlastníci pozemku parc. č. 4189 – Bc. Lukáš Jícha a JUDr. Miloslav Puchta. Zrekultivovány jsou dosud následující pozemky: parc. č. 4184, 4185 – část mimo cestu, 4186 a 4187, kde zbývá čás</w:t>
      </w:r>
      <w:r w:rsidR="00203102">
        <w:t>t</w:t>
      </w:r>
      <w:r>
        <w:t xml:space="preserve">, </w:t>
      </w:r>
      <w:r w:rsidR="00203102">
        <w:t>což bude součástí samostné žádosti</w:t>
      </w:r>
      <w:r>
        <w:t>.</w:t>
      </w:r>
    </w:p>
    <w:p w:rsidR="009E5347" w:rsidRDefault="009E5347" w:rsidP="009E5347">
      <w:pPr>
        <w:pStyle w:val="Odstavecseseznamem"/>
        <w:spacing w:line="360" w:lineRule="auto"/>
        <w:ind w:left="0"/>
        <w:jc w:val="both"/>
      </w:pPr>
      <w:r>
        <w:t xml:space="preserve">Městys Chodová Planá vybudoval novou přístupovou cestu (parc. č. 4190), která je opatřena závorou hned u propustku se silnicí Chodová Planá – Výškov. </w:t>
      </w:r>
    </w:p>
    <w:p w:rsidR="009E5347" w:rsidRDefault="009E5347" w:rsidP="009E5347">
      <w:pPr>
        <w:pStyle w:val="Odstavecseseznamem"/>
        <w:spacing w:line="360" w:lineRule="auto"/>
        <w:ind w:left="0"/>
        <w:jc w:val="both"/>
      </w:pPr>
      <w:r>
        <w:t xml:space="preserve">Okolní terén je mírně zvlněný s úklonem k jihu až jihovýchodu. Výška okolního terénu je okolo 540 m. n. m., vytěžený prostor bude zavážen postupně a naváže </w:t>
      </w:r>
      <w:proofErr w:type="gramStart"/>
      <w:r>
        <w:t>na</w:t>
      </w:r>
      <w:proofErr w:type="gramEnd"/>
      <w:r>
        <w:t xml:space="preserve"> již zavezenou část. </w:t>
      </w:r>
    </w:p>
    <w:p w:rsidR="009E5347" w:rsidRPr="00F91F21" w:rsidRDefault="009E5347" w:rsidP="009E5347">
      <w:pPr>
        <w:pStyle w:val="Odstavecseseznamem"/>
        <w:spacing w:line="360" w:lineRule="auto"/>
        <w:ind w:left="390"/>
        <w:jc w:val="both"/>
      </w:pPr>
    </w:p>
    <w:p w:rsidR="009E5347" w:rsidRPr="00F91F21" w:rsidRDefault="009E5347" w:rsidP="009E5347">
      <w:pPr>
        <w:pStyle w:val="Odstavecseseznamem"/>
        <w:spacing w:line="360" w:lineRule="auto"/>
        <w:ind w:left="0"/>
        <w:jc w:val="both"/>
        <w:rPr>
          <w:b/>
        </w:rPr>
      </w:pPr>
      <w:r w:rsidRPr="00F91F21">
        <w:rPr>
          <w:b/>
        </w:rPr>
        <w:t>Popis zařízení:</w:t>
      </w:r>
    </w:p>
    <w:p w:rsidR="009E5347" w:rsidRDefault="009E5347" w:rsidP="009E5347">
      <w:pPr>
        <w:pStyle w:val="Odstavecseseznamem"/>
        <w:spacing w:line="360" w:lineRule="auto"/>
        <w:ind w:left="0"/>
        <w:jc w:val="both"/>
      </w:pPr>
      <w:r>
        <w:lastRenderedPageBreak/>
        <w:t>Zařízení bude opatřeno částečně oplocením v místě, kde se nenachází vzrostlý porost (mladé smrčiny nebo náletové stromoví a vzrostlé keře</w:t>
      </w:r>
      <w:r w:rsidR="00804FB8">
        <w:t>)</w:t>
      </w:r>
      <w:r>
        <w:t>. Zároveň závodní lomu a jím proškolený personál pravidelně kontrolují značení prostoru – „</w:t>
      </w:r>
      <w:r w:rsidRPr="00AA01B6">
        <w:rPr>
          <w:b/>
        </w:rPr>
        <w:t>Dobývací prostor“.</w:t>
      </w:r>
    </w:p>
    <w:p w:rsidR="009E5347" w:rsidRDefault="009E5347" w:rsidP="009E5347">
      <w:pPr>
        <w:pStyle w:val="Odstavecseseznamem"/>
        <w:spacing w:line="360" w:lineRule="auto"/>
        <w:ind w:left="0"/>
        <w:jc w:val="both"/>
      </w:pPr>
      <w:r>
        <w:t xml:space="preserve">Administrativní prostor se nachází v sídle společnosti Chodovka </w:t>
      </w:r>
      <w:proofErr w:type="gramStart"/>
      <w:r>
        <w:t>a.s</w:t>
      </w:r>
      <w:proofErr w:type="gramEnd"/>
      <w:r>
        <w:t>. a zde je i obsluha, která dle domluvy nebo na telefonický kontakt odemkne závoru, kterou vpustí dodavatele odpadu do prostoru zařízení a zároveň jej seznámí s provozním řádem a příslušným školením dle horního práva.</w:t>
      </w:r>
    </w:p>
    <w:p w:rsidR="009E5347" w:rsidRDefault="009E5347" w:rsidP="009E5347">
      <w:pPr>
        <w:pStyle w:val="Odstavecseseznamem"/>
        <w:spacing w:line="360" w:lineRule="auto"/>
        <w:ind w:left="0"/>
        <w:jc w:val="both"/>
      </w:pPr>
      <w:r>
        <w:t xml:space="preserve">Obsluha je k dispozici v pracovní době tj. </w:t>
      </w:r>
      <w:r w:rsidRPr="00AA01B6">
        <w:rPr>
          <w:b/>
        </w:rPr>
        <w:t xml:space="preserve">Po – Pá </w:t>
      </w:r>
      <w:proofErr w:type="gramStart"/>
      <w:r w:rsidRPr="00AA01B6">
        <w:rPr>
          <w:b/>
        </w:rPr>
        <w:t>od</w:t>
      </w:r>
      <w:proofErr w:type="gramEnd"/>
      <w:r w:rsidRPr="00AA01B6">
        <w:rPr>
          <w:b/>
        </w:rPr>
        <w:t xml:space="preserve"> 8:00 do 12:00.</w:t>
      </w:r>
      <w:r>
        <w:t xml:space="preserve"> </w:t>
      </w:r>
    </w:p>
    <w:p w:rsidR="009E5347" w:rsidRDefault="009E5347" w:rsidP="009E5347">
      <w:pPr>
        <w:pStyle w:val="Odstavecseseznamem"/>
        <w:spacing w:line="360" w:lineRule="auto"/>
        <w:ind w:left="0"/>
        <w:jc w:val="both"/>
      </w:pPr>
      <w:r>
        <w:t xml:space="preserve">Odpad </w:t>
      </w:r>
      <w:proofErr w:type="gramStart"/>
      <w:r>
        <w:t>od</w:t>
      </w:r>
      <w:proofErr w:type="gramEnd"/>
      <w:r>
        <w:t xml:space="preserve"> občanů Městyse Chodová Planá bude přebírán ve Sběrném dvoře do velkoobjemového kontejneru a ten pak bude převezen po naplnění do zařízení. </w:t>
      </w:r>
    </w:p>
    <w:p w:rsidR="009E5347" w:rsidRDefault="009E5347" w:rsidP="009E5347">
      <w:pPr>
        <w:pStyle w:val="Odstavecseseznamem"/>
        <w:spacing w:line="360" w:lineRule="auto"/>
        <w:ind w:left="0"/>
        <w:jc w:val="both"/>
      </w:pPr>
      <w:r>
        <w:t xml:space="preserve">Navážení odpadu může být omezeno v případě nepříznivých povětrnostních podmínek </w:t>
      </w:r>
      <w:proofErr w:type="gramStart"/>
      <w:r>
        <w:t>nebo  za</w:t>
      </w:r>
      <w:proofErr w:type="gramEnd"/>
      <w:r>
        <w:t xml:space="preserve"> deště, kdy by mohlo docházet k boření manipulační techniky nebo k nadměrnému vynášení hlíny ze zařízení a tím i k znečišťování komunikace.</w:t>
      </w:r>
    </w:p>
    <w:p w:rsidR="009E5347" w:rsidRDefault="009E5347" w:rsidP="009E5347">
      <w:pPr>
        <w:pStyle w:val="Odstavecseseznamem"/>
        <w:spacing w:line="360" w:lineRule="auto"/>
        <w:ind w:left="0"/>
        <w:jc w:val="both"/>
      </w:pPr>
      <w:r>
        <w:t xml:space="preserve">Po ověření shody s popisem a provedení vizuální kontroly, je dodavatel vpuštěn obsluhou do prostoru zařízení, materiál nebo odpad složen v bezpečné vzdálenosti </w:t>
      </w:r>
      <w:proofErr w:type="gramStart"/>
      <w:r>
        <w:t>od</w:t>
      </w:r>
      <w:proofErr w:type="gramEnd"/>
      <w:r>
        <w:t xml:space="preserve"> hrany svahu. Následně je smluvně zajištěna manipulační technika, kterou je materiál nahrnut do zaváženého prostoru a hutněn. Navážení je prováděno v souladu s plánem rekultivace tak, aby byla dodržena stanovená kóta. Po provedeném zaměření bude niveleta upravena podle potřeby </w:t>
      </w:r>
      <w:proofErr w:type="gramStart"/>
      <w:r>
        <w:t>na</w:t>
      </w:r>
      <w:proofErr w:type="gramEnd"/>
      <w:r>
        <w:t xml:space="preserve"> požadovanou úroveň.  Zaměření se provádí minimálně 1 x ročně oprávněnou osobou (dosud prováděl Ing. Lubor Král).</w:t>
      </w:r>
    </w:p>
    <w:p w:rsidR="00520CAE" w:rsidRPr="00520CAE" w:rsidRDefault="009E5347" w:rsidP="00520CAE">
      <w:pPr>
        <w:pStyle w:val="Odstavecseseznamem"/>
        <w:spacing w:line="360" w:lineRule="auto"/>
        <w:ind w:left="0"/>
        <w:jc w:val="both"/>
      </w:pPr>
      <w:r>
        <w:t xml:space="preserve">V případě neplánovaného, nežádoucího vzniku nebezpečných odpadů např. </w:t>
      </w:r>
      <w:proofErr w:type="gramStart"/>
      <w:r>
        <w:t>únikem</w:t>
      </w:r>
      <w:proofErr w:type="gramEnd"/>
      <w:r>
        <w:t xml:space="preserve"> provozních kapalin z manipulační techniky je tato odebrána do kovových nádob a umístěna v prostoru sběrného dvora Městyse Chodová Planá.</w:t>
      </w:r>
    </w:p>
    <w:p w:rsidR="00866E72" w:rsidRPr="00CF23C2" w:rsidRDefault="00AA01B6" w:rsidP="00172821">
      <w:pPr>
        <w:pStyle w:val="Nadpis1"/>
        <w:rPr>
          <w:lang w:val="de-AT"/>
        </w:rPr>
      </w:pPr>
      <w:bookmarkStart w:id="20" w:name="_Toc51572498"/>
      <w:r>
        <w:rPr>
          <w:lang w:val="de-AT"/>
        </w:rPr>
        <w:t>Technologie zařízení</w:t>
      </w:r>
      <w:bookmarkEnd w:id="20"/>
    </w:p>
    <w:p w:rsidR="00866E72" w:rsidRDefault="00AA01B6" w:rsidP="00172821">
      <w:pPr>
        <w:pStyle w:val="Nadpis2"/>
      </w:pPr>
      <w:bookmarkStart w:id="21" w:name="_Toc51572499"/>
      <w:r>
        <w:t>Obecně technické požadavky</w:t>
      </w:r>
      <w:bookmarkEnd w:id="21"/>
    </w:p>
    <w:p w:rsidR="00AA01B6" w:rsidRPr="0057685B" w:rsidRDefault="00AA01B6" w:rsidP="00AA01B6">
      <w:pPr>
        <w:spacing w:after="60" w:line="330" w:lineRule="atLeast"/>
        <w:outlineLvl w:val="3"/>
        <w:rPr>
          <w:b/>
          <w:bCs/>
          <w:color w:val="070707"/>
          <w:lang w:eastAsia="cs-CZ"/>
        </w:rPr>
      </w:pPr>
      <w:r w:rsidRPr="0057685B">
        <w:rPr>
          <w:b/>
          <w:bCs/>
          <w:color w:val="070707"/>
          <w:lang w:eastAsia="cs-CZ"/>
        </w:rPr>
        <w:t xml:space="preserve">Technické požadavky a podmínky pro využívání odpadů </w:t>
      </w:r>
      <w:proofErr w:type="gramStart"/>
      <w:r w:rsidRPr="0057685B">
        <w:rPr>
          <w:b/>
          <w:bCs/>
          <w:color w:val="070707"/>
          <w:lang w:eastAsia="cs-CZ"/>
        </w:rPr>
        <w:t>na</w:t>
      </w:r>
      <w:proofErr w:type="gramEnd"/>
      <w:r w:rsidRPr="0057685B">
        <w:rPr>
          <w:b/>
          <w:bCs/>
          <w:color w:val="070707"/>
          <w:lang w:eastAsia="cs-CZ"/>
        </w:rPr>
        <w:t xml:space="preserve"> povrchu terénu</w:t>
      </w:r>
    </w:p>
    <w:p w:rsidR="00AA01B6" w:rsidRPr="0057685B" w:rsidRDefault="00AA01B6" w:rsidP="00AA01B6">
      <w:pPr>
        <w:spacing w:before="144" w:after="144"/>
        <w:jc w:val="both"/>
        <w:rPr>
          <w:color w:val="000000"/>
          <w:lang w:eastAsia="cs-CZ"/>
        </w:rPr>
      </w:pPr>
      <w:r w:rsidRPr="0057685B">
        <w:rPr>
          <w:color w:val="000000"/>
          <w:lang w:eastAsia="cs-CZ"/>
        </w:rPr>
        <w:t>(K § 19 odst. 3 zákona</w:t>
      </w:r>
      <w:r>
        <w:rPr>
          <w:color w:val="000000"/>
          <w:lang w:eastAsia="cs-CZ"/>
        </w:rPr>
        <w:t xml:space="preserve"> č. 294/2005 Sb.</w:t>
      </w:r>
      <w:r w:rsidRPr="0057685B">
        <w:rPr>
          <w:color w:val="000000"/>
          <w:lang w:eastAsia="cs-CZ"/>
        </w:rPr>
        <w:t>)</w:t>
      </w:r>
    </w:p>
    <w:p w:rsidR="00AA01B6" w:rsidRPr="0057685B" w:rsidRDefault="00AA01B6" w:rsidP="00AA01B6">
      <w:pPr>
        <w:spacing w:before="60" w:after="60" w:line="330" w:lineRule="atLeast"/>
        <w:outlineLvl w:val="3"/>
        <w:rPr>
          <w:b/>
          <w:bCs/>
          <w:color w:val="070707"/>
          <w:lang w:eastAsia="cs-CZ"/>
        </w:rPr>
      </w:pPr>
      <w:r w:rsidRPr="0057685B">
        <w:rPr>
          <w:b/>
          <w:bCs/>
          <w:color w:val="070707"/>
          <w:lang w:eastAsia="cs-CZ"/>
        </w:rPr>
        <w:t xml:space="preserve">Obecné technické požadavky a podmínky pro využívání odpadů </w:t>
      </w:r>
      <w:proofErr w:type="gramStart"/>
      <w:r w:rsidRPr="0057685B">
        <w:rPr>
          <w:b/>
          <w:bCs/>
          <w:color w:val="070707"/>
          <w:lang w:eastAsia="cs-CZ"/>
        </w:rPr>
        <w:t>na</w:t>
      </w:r>
      <w:proofErr w:type="gramEnd"/>
      <w:r w:rsidRPr="0057685B">
        <w:rPr>
          <w:b/>
          <w:bCs/>
          <w:color w:val="070707"/>
          <w:lang w:eastAsia="cs-CZ"/>
        </w:rPr>
        <w:t xml:space="preserve"> povrchu terénu</w:t>
      </w:r>
    </w:p>
    <w:p w:rsidR="00AA01B6" w:rsidRPr="0057685B" w:rsidRDefault="00AA01B6" w:rsidP="00AA01B6">
      <w:pPr>
        <w:spacing w:before="144" w:after="144" w:line="360" w:lineRule="auto"/>
        <w:jc w:val="both"/>
        <w:rPr>
          <w:color w:val="000000"/>
          <w:lang w:eastAsia="cs-CZ"/>
        </w:rPr>
      </w:pPr>
      <w:r w:rsidRPr="0057685B">
        <w:rPr>
          <w:b/>
          <w:bCs/>
          <w:color w:val="000000"/>
          <w:lang w:eastAsia="cs-CZ"/>
        </w:rPr>
        <w:t>(1)</w:t>
      </w:r>
      <w:r w:rsidRPr="0057685B">
        <w:rPr>
          <w:color w:val="000000"/>
          <w:lang w:eastAsia="cs-CZ"/>
        </w:rPr>
        <w:t xml:space="preserve"> Na povrchu terénu nelze využívat odpady nebezpečné, odpady kategorie ostatní odpad, které vznikly úpravou nebezpečných odpadů s výjimkou případů odstranění nebezpečných složek v odpadu, směsné komunální odpady, odpady uvedené v příloze č. 5 a výstupy z </w:t>
      </w:r>
      <w:r w:rsidRPr="0057685B">
        <w:rPr>
          <w:color w:val="000000"/>
          <w:lang w:eastAsia="cs-CZ"/>
        </w:rPr>
        <w:lastRenderedPageBreak/>
        <w:t xml:space="preserve">úpravy směsných komunálních odpadů. Na povrchu terénu dále nelze využívat stavební a demoliční odpady s výjimkou zeminy, jalové horniny, hlušiny, sedimentů, recyklátu ze stavebního a demoličního odpadu a vybouraných betonových nebo železobetonových bloků využívaných jako náhrada za lomový kámen k účelům, pro které není technicky možné využít recyklát ze stavebního a demoličního odpadu. Zákaz využívání stavebních a demoličních odpadů podle tohoto odstavce se nevztahuje </w:t>
      </w:r>
      <w:proofErr w:type="gramStart"/>
      <w:r w:rsidRPr="0057685B">
        <w:rPr>
          <w:color w:val="000000"/>
          <w:lang w:eastAsia="cs-CZ"/>
        </w:rPr>
        <w:t>na</w:t>
      </w:r>
      <w:proofErr w:type="gramEnd"/>
      <w:r w:rsidRPr="0057685B">
        <w:rPr>
          <w:color w:val="000000"/>
          <w:lang w:eastAsia="cs-CZ"/>
        </w:rPr>
        <w:t xml:space="preserve"> jejich využívání při uzavírání skládek k vytváření uzavírací těsnicí vrstvy skládky.</w:t>
      </w:r>
    </w:p>
    <w:p w:rsidR="00AA01B6" w:rsidRPr="0057685B" w:rsidRDefault="00AA01B6" w:rsidP="00AA01B6">
      <w:pPr>
        <w:spacing w:before="144" w:after="144" w:line="360" w:lineRule="auto"/>
        <w:jc w:val="both"/>
        <w:rPr>
          <w:color w:val="000000"/>
          <w:lang w:eastAsia="cs-CZ"/>
        </w:rPr>
      </w:pPr>
      <w:r w:rsidRPr="0057685B">
        <w:rPr>
          <w:b/>
          <w:bCs/>
          <w:color w:val="000000"/>
          <w:lang w:eastAsia="cs-CZ"/>
        </w:rPr>
        <w:t>(2)</w:t>
      </w:r>
      <w:r w:rsidRPr="0057685B">
        <w:rPr>
          <w:color w:val="000000"/>
          <w:lang w:eastAsia="cs-CZ"/>
        </w:rPr>
        <w:t xml:space="preserve"> S výjimkou odpadů využívaných k rekultivaci skládek podle § 13 odst. 1 nesmí obsahy škodlivin v sušině odpadů a výsledky ekotoxikologických testů odpadů využívaných </w:t>
      </w:r>
      <w:proofErr w:type="gramStart"/>
      <w:r w:rsidRPr="0057685B">
        <w:rPr>
          <w:color w:val="000000"/>
          <w:lang w:eastAsia="cs-CZ"/>
        </w:rPr>
        <w:t>na</w:t>
      </w:r>
      <w:proofErr w:type="gramEnd"/>
      <w:r w:rsidRPr="0057685B">
        <w:rPr>
          <w:color w:val="000000"/>
          <w:lang w:eastAsia="cs-CZ"/>
        </w:rPr>
        <w:t xml:space="preserve"> povrchu terénu překročit limitní hodnoty ukazatelů stanovených v příloze č. 10. Ve vztahu k předpokládanému budoucímu využití místa, v němž se zařízení k využívání odpadů nachází, a v souladu s ustanovením § 75 písm. b) </w:t>
      </w:r>
      <w:proofErr w:type="gramStart"/>
      <w:r w:rsidRPr="0057685B">
        <w:rPr>
          <w:color w:val="000000"/>
          <w:lang w:eastAsia="cs-CZ"/>
        </w:rPr>
        <w:t>zákona</w:t>
      </w:r>
      <w:proofErr w:type="gramEnd"/>
      <w:r w:rsidRPr="0057685B">
        <w:rPr>
          <w:color w:val="000000"/>
          <w:lang w:eastAsia="cs-CZ"/>
        </w:rPr>
        <w:t xml:space="preserve"> mohou být stanoveny i další ukazatele, neuvedené v příloze č. 10, pokud je jejich sledování, včetně stanovení limitních hodnot, nezbytné z hlediska ochrany zdraví lidí a ochrany životního prostředí.</w:t>
      </w:r>
    </w:p>
    <w:p w:rsidR="00AA01B6" w:rsidRPr="0057685B" w:rsidRDefault="00AA01B6" w:rsidP="00AA01B6">
      <w:pPr>
        <w:spacing w:before="144" w:after="144" w:line="360" w:lineRule="auto"/>
        <w:jc w:val="both"/>
        <w:rPr>
          <w:color w:val="000000"/>
          <w:lang w:eastAsia="cs-CZ"/>
        </w:rPr>
      </w:pPr>
      <w:r w:rsidRPr="0057685B">
        <w:rPr>
          <w:b/>
          <w:bCs/>
          <w:color w:val="000000"/>
          <w:lang w:eastAsia="cs-CZ"/>
        </w:rPr>
        <w:t xml:space="preserve"> </w:t>
      </w:r>
      <w:r>
        <w:rPr>
          <w:b/>
          <w:bCs/>
          <w:color w:val="000000"/>
          <w:lang w:eastAsia="cs-CZ"/>
        </w:rPr>
        <w:t>(3</w:t>
      </w:r>
      <w:r w:rsidRPr="0057685B">
        <w:rPr>
          <w:b/>
          <w:bCs/>
          <w:color w:val="000000"/>
          <w:lang w:eastAsia="cs-CZ"/>
        </w:rPr>
        <w:t>)</w:t>
      </w:r>
      <w:r w:rsidRPr="0057685B">
        <w:rPr>
          <w:color w:val="000000"/>
          <w:lang w:eastAsia="cs-CZ"/>
        </w:rPr>
        <w:t xml:space="preserve"> Využívání odpadů </w:t>
      </w:r>
      <w:proofErr w:type="gramStart"/>
      <w:r w:rsidRPr="0057685B">
        <w:rPr>
          <w:color w:val="000000"/>
          <w:lang w:eastAsia="cs-CZ"/>
        </w:rPr>
        <w:t>na</w:t>
      </w:r>
      <w:proofErr w:type="gramEnd"/>
      <w:r w:rsidRPr="0057685B">
        <w:rPr>
          <w:color w:val="000000"/>
          <w:lang w:eastAsia="cs-CZ"/>
        </w:rPr>
        <w:t xml:space="preserve"> povrchu terénu musí být v souladu s požadavky zvláštních právních předpisů na ochranu zdraví a životního prostředí a s ustanovením § 75 písm. b) </w:t>
      </w:r>
      <w:proofErr w:type="gramStart"/>
      <w:r w:rsidRPr="0057685B">
        <w:rPr>
          <w:color w:val="000000"/>
          <w:lang w:eastAsia="cs-CZ"/>
        </w:rPr>
        <w:t>zákona</w:t>
      </w:r>
      <w:proofErr w:type="gramEnd"/>
      <w:r w:rsidRPr="0057685B">
        <w:rPr>
          <w:color w:val="000000"/>
          <w:lang w:eastAsia="cs-CZ"/>
        </w:rPr>
        <w:t xml:space="preserve"> ve vztahu k předpokládanému místu využití odpadu na povrchu terénu.</w:t>
      </w:r>
    </w:p>
    <w:p w:rsidR="00AA01B6" w:rsidRPr="0057685B" w:rsidRDefault="00AA01B6" w:rsidP="00AA01B6">
      <w:pPr>
        <w:spacing w:before="60" w:after="60" w:line="360" w:lineRule="auto"/>
        <w:outlineLvl w:val="3"/>
        <w:rPr>
          <w:b/>
          <w:bCs/>
          <w:color w:val="070707"/>
          <w:lang w:eastAsia="cs-CZ"/>
        </w:rPr>
      </w:pPr>
      <w:r w:rsidRPr="0057685B">
        <w:rPr>
          <w:b/>
          <w:bCs/>
          <w:color w:val="070707"/>
          <w:lang w:eastAsia="cs-CZ"/>
        </w:rPr>
        <w:t xml:space="preserve">Další technické požadavky a podmínky pro využívání odpadů </w:t>
      </w:r>
      <w:proofErr w:type="gramStart"/>
      <w:r w:rsidRPr="0057685B">
        <w:rPr>
          <w:b/>
          <w:bCs/>
          <w:color w:val="070707"/>
          <w:lang w:eastAsia="cs-CZ"/>
        </w:rPr>
        <w:t>na</w:t>
      </w:r>
      <w:proofErr w:type="gramEnd"/>
      <w:r w:rsidRPr="0057685B">
        <w:rPr>
          <w:b/>
          <w:bCs/>
          <w:color w:val="070707"/>
          <w:lang w:eastAsia="cs-CZ"/>
        </w:rPr>
        <w:t xml:space="preserve"> povrchu terénu kromě uzavírání a rekultivace skládek</w:t>
      </w:r>
    </w:p>
    <w:p w:rsidR="00AA01B6" w:rsidRPr="0057685B" w:rsidRDefault="00AA01B6" w:rsidP="00AA01B6">
      <w:pPr>
        <w:spacing w:before="144" w:after="144" w:line="360" w:lineRule="auto"/>
        <w:jc w:val="both"/>
        <w:rPr>
          <w:color w:val="000000"/>
          <w:lang w:eastAsia="cs-CZ"/>
        </w:rPr>
      </w:pPr>
      <w:r w:rsidRPr="0057685B">
        <w:rPr>
          <w:color w:val="000000"/>
          <w:lang w:eastAsia="cs-CZ"/>
        </w:rPr>
        <w:t>(K § 19 odst. 3</w:t>
      </w:r>
      <w:r w:rsidR="00C316F9">
        <w:rPr>
          <w:color w:val="000000"/>
          <w:lang w:eastAsia="cs-CZ"/>
        </w:rPr>
        <w:t xml:space="preserve"> </w:t>
      </w:r>
      <w:r w:rsidR="00C316F9" w:rsidRPr="0057685B">
        <w:rPr>
          <w:color w:val="000000"/>
          <w:lang w:eastAsia="cs-CZ"/>
        </w:rPr>
        <w:t>zákona</w:t>
      </w:r>
      <w:r w:rsidR="00C316F9">
        <w:rPr>
          <w:color w:val="000000"/>
          <w:lang w:eastAsia="cs-CZ"/>
        </w:rPr>
        <w:t xml:space="preserve"> č. 294/2005 Sb.</w:t>
      </w:r>
      <w:r w:rsidR="00C316F9" w:rsidRPr="0057685B">
        <w:rPr>
          <w:color w:val="000000"/>
          <w:lang w:eastAsia="cs-CZ"/>
        </w:rPr>
        <w:t>)</w:t>
      </w:r>
    </w:p>
    <w:p w:rsidR="00AA01B6" w:rsidRPr="0057685B" w:rsidRDefault="00AA01B6" w:rsidP="00AA01B6">
      <w:pPr>
        <w:spacing w:before="144" w:after="144" w:line="360" w:lineRule="auto"/>
        <w:jc w:val="both"/>
        <w:rPr>
          <w:color w:val="000000"/>
          <w:lang w:eastAsia="cs-CZ"/>
        </w:rPr>
      </w:pPr>
      <w:r w:rsidRPr="0057685B">
        <w:rPr>
          <w:b/>
          <w:bCs/>
          <w:color w:val="000000"/>
          <w:lang w:eastAsia="cs-CZ"/>
        </w:rPr>
        <w:t>(1)</w:t>
      </w:r>
      <w:r w:rsidRPr="0057685B">
        <w:rPr>
          <w:color w:val="000000"/>
          <w:lang w:eastAsia="cs-CZ"/>
        </w:rPr>
        <w:t xml:space="preserve"> Odpady využívané k zavážení vytěžených lomů, za účelem jejich rekultivace, musí dále splňovat podmínky stanovené v bodě 2 přílohy č. 11.</w:t>
      </w:r>
    </w:p>
    <w:p w:rsidR="00AA01B6" w:rsidRPr="0057685B" w:rsidRDefault="00AA01B6" w:rsidP="00AA01B6">
      <w:pPr>
        <w:spacing w:before="144" w:after="144" w:line="360" w:lineRule="auto"/>
        <w:jc w:val="both"/>
        <w:rPr>
          <w:color w:val="000000"/>
          <w:lang w:eastAsia="cs-CZ"/>
        </w:rPr>
      </w:pPr>
      <w:r w:rsidRPr="0057685B">
        <w:rPr>
          <w:b/>
          <w:bCs/>
          <w:color w:val="000000"/>
          <w:lang w:eastAsia="cs-CZ"/>
        </w:rPr>
        <w:t>(2)</w:t>
      </w:r>
      <w:r w:rsidRPr="0057685B">
        <w:rPr>
          <w:color w:val="000000"/>
          <w:lang w:eastAsia="cs-CZ"/>
        </w:rPr>
        <w:t xml:space="preserve"> Odpady využívané k terénním úpravám, rekultivacím a jiným úpravám povrchu lidskou činností postižených pozemků, s výjimkou rekultivace skládek, musí splňovat podmínky stanovené v bodě 3 přílohy č. 11.</w:t>
      </w:r>
    </w:p>
    <w:p w:rsidR="00AA01B6" w:rsidRPr="0057685B" w:rsidRDefault="00AA01B6" w:rsidP="00AA01B6">
      <w:pPr>
        <w:spacing w:before="144" w:after="144" w:line="360" w:lineRule="auto"/>
        <w:jc w:val="both"/>
        <w:rPr>
          <w:color w:val="000000"/>
          <w:lang w:eastAsia="cs-CZ"/>
        </w:rPr>
      </w:pPr>
      <w:r w:rsidRPr="0057685B">
        <w:rPr>
          <w:b/>
          <w:bCs/>
          <w:color w:val="000000"/>
          <w:lang w:eastAsia="cs-CZ"/>
        </w:rPr>
        <w:t>(3)</w:t>
      </w:r>
      <w:r w:rsidRPr="0057685B">
        <w:rPr>
          <w:color w:val="000000"/>
          <w:lang w:eastAsia="cs-CZ"/>
        </w:rPr>
        <w:t xml:space="preserve"> Sedimenty využívané k zavážení vytěžených lomů, za účelem jejich rekultivace, k terénním úpravám, rekultivacím a jiným úpravám povrchu lidskou činností postižených pozemků musí splňovat podmínky stanovené v bodě 6 přílohy č. 11.</w:t>
      </w:r>
    </w:p>
    <w:p w:rsidR="00AA01B6" w:rsidRDefault="00AA01B6" w:rsidP="00AA01B6">
      <w:pPr>
        <w:pStyle w:val="l21"/>
        <w:spacing w:line="360" w:lineRule="auto"/>
        <w:rPr>
          <w:color w:val="000000"/>
        </w:rPr>
      </w:pPr>
      <w:r w:rsidRPr="007D3425">
        <w:rPr>
          <w:b/>
          <w:color w:val="000000"/>
        </w:rPr>
        <w:t>Odpady s výjimkou sedimentů mohou být využity k rekultivaci vytěžených lomů, jestliže</w:t>
      </w:r>
      <w:r>
        <w:rPr>
          <w:color w:val="000000"/>
        </w:rPr>
        <w:t>:</w:t>
      </w:r>
    </w:p>
    <w:p w:rsidR="00AA01B6" w:rsidRDefault="00AA01B6" w:rsidP="00AA01B6">
      <w:pPr>
        <w:pStyle w:val="l31"/>
        <w:spacing w:line="360" w:lineRule="auto"/>
        <w:rPr>
          <w:color w:val="000000"/>
        </w:rPr>
      </w:pPr>
      <w:r>
        <w:rPr>
          <w:b/>
          <w:bCs/>
          <w:color w:val="000000"/>
        </w:rPr>
        <w:lastRenderedPageBreak/>
        <w:t>a)</w:t>
      </w:r>
      <w:r>
        <w:rPr>
          <w:color w:val="000000"/>
        </w:rPr>
        <w:t xml:space="preserve"> ve zkouškách akutní toxicity, prováděných ekotoxikologickými testy v souladu se zvláštními právními předpisy, jsou splněny požadavky stanovené v příloze č. 10, tabulce č. 10.2, sloupec II a ve svrchní rekultivační vrstvě v mocnosti minimálně 1 m od povrchu terénu splňují požadavky stanovené v sloupci I tabulky č. 10.2 přílohy č. 10 (stimulace růstu řas a semene není omezujícím faktorem), nebo ve zkouškách akutní toxicity, prováděných ekotoxikologickými testy podle tabulky č. 10.4 přílohy č. 10, jsou splněny požadavky stanovené ve sloupci II této tabulky a ve svrchní rekultivační vrstvě v mocnosti minimálně 1 m od povrchu terénu splňují požadavky stanovené v sloupci I této tabulky,</w:t>
      </w:r>
    </w:p>
    <w:p w:rsidR="00AA01B6" w:rsidRDefault="00AA01B6" w:rsidP="00AA01B6">
      <w:pPr>
        <w:pStyle w:val="l31"/>
        <w:spacing w:line="360" w:lineRule="auto"/>
        <w:rPr>
          <w:color w:val="000000"/>
        </w:rPr>
      </w:pPr>
      <w:r>
        <w:rPr>
          <w:b/>
          <w:bCs/>
          <w:color w:val="000000"/>
        </w:rPr>
        <w:t>b)</w:t>
      </w:r>
      <w:r>
        <w:rPr>
          <w:color w:val="000000"/>
        </w:rPr>
        <w:t xml:space="preserve"> obsahy škodlivin v sušině odpadů nepřekročí nejvýše přípustné hodnoty anorganických a organických škodlivin uvedené v tabulce č. 10.1 přílohy č. 10,</w:t>
      </w:r>
    </w:p>
    <w:p w:rsidR="00AA01B6" w:rsidRDefault="00AA01B6" w:rsidP="00AA01B6">
      <w:pPr>
        <w:pStyle w:val="l31"/>
        <w:spacing w:line="360" w:lineRule="auto"/>
        <w:rPr>
          <w:color w:val="000000"/>
        </w:rPr>
      </w:pPr>
      <w:r>
        <w:rPr>
          <w:b/>
          <w:bCs/>
          <w:color w:val="000000"/>
        </w:rPr>
        <w:t>c)</w:t>
      </w:r>
      <w:r>
        <w:rPr>
          <w:color w:val="000000"/>
        </w:rPr>
        <w:t xml:space="preserve"> odpady využívané do svrchní rekultivační vrstvy určené pro ozelenění (rekultivační vrstvy schopné zúrodnění - biologická rekultivace) splňují podmínky stanovené v písm. a) a b) a pokud jsou využívány biologicky rozložitelné odpady jako nositelé živin (např. kaly z čistíren odpadních vod), musí být prokazatelně upraveny ve smyslu odstranění nebezpečné vlastnosti infekčnosti technologií, jejíž účinnost se prokazuje podle přílohy č. 5 k vyhlášce č. 341/2008 Sb.</w:t>
      </w:r>
    </w:p>
    <w:p w:rsidR="00AA01B6" w:rsidRPr="007D3425" w:rsidRDefault="00AA01B6" w:rsidP="00AA01B6">
      <w:pPr>
        <w:pStyle w:val="l21"/>
        <w:spacing w:line="360" w:lineRule="auto"/>
        <w:rPr>
          <w:b/>
          <w:color w:val="000000"/>
        </w:rPr>
      </w:pPr>
      <w:r w:rsidRPr="007D3425">
        <w:rPr>
          <w:b/>
          <w:color w:val="000000"/>
        </w:rPr>
        <w:t>Odpady s výjimkou sedimentů mohou být využity na povrchu terénu k terénním úpravám nebo rekultivacím lidskou činností postižených pozemků (s výjimkou rekultivace skládek), jestliže:</w:t>
      </w:r>
    </w:p>
    <w:p w:rsidR="00AA01B6" w:rsidRDefault="00AA01B6" w:rsidP="00AA01B6">
      <w:pPr>
        <w:pStyle w:val="l31"/>
        <w:spacing w:line="360" w:lineRule="auto"/>
        <w:rPr>
          <w:color w:val="000000"/>
        </w:rPr>
      </w:pPr>
      <w:r>
        <w:rPr>
          <w:b/>
          <w:bCs/>
          <w:color w:val="000000"/>
        </w:rPr>
        <w:t>a)</w:t>
      </w:r>
      <w:r>
        <w:rPr>
          <w:color w:val="000000"/>
        </w:rPr>
        <w:t xml:space="preserve"> ve zkouškách akutní toxicity, prováděných ekotoxikologickými testy v souladu se zvláštními právními předpisy, jsou splněny požadavky stanovené v příloze č. 10, tabulce č. 10.2, sloupec II a ve svrchní vrstvě (rekultivační, terénní úpravy apod.) v mocnosti minimálně 1 m od povrchu terénu splňují požadavky stanovené v sloupci I tabulky č. 10.2 přílohy č. 10 (stimulace růstu řas a semene není omezujícím faktorem), nebo ve zkouškách akutní toxicity, prováděných ekotoxikologickými testy podle tabulky č. 10.4 přílohy č. 10, jsou splněny požadavky stanovené ve sloupci II této tabulky a ve svrchní rekultivační vrstvě v mocnosti minimálně 1 m od povrchu terénu splňují požadavky stanovené v sloupci I této tabulky,</w:t>
      </w:r>
    </w:p>
    <w:p w:rsidR="00AA01B6" w:rsidRDefault="00AA01B6" w:rsidP="00AA01B6">
      <w:pPr>
        <w:pStyle w:val="l31"/>
        <w:spacing w:line="360" w:lineRule="auto"/>
        <w:rPr>
          <w:color w:val="000000"/>
        </w:rPr>
      </w:pPr>
      <w:r>
        <w:rPr>
          <w:b/>
          <w:bCs/>
          <w:color w:val="000000"/>
        </w:rPr>
        <w:t>b)</w:t>
      </w:r>
      <w:r>
        <w:rPr>
          <w:color w:val="000000"/>
        </w:rPr>
        <w:t xml:space="preserve"> obsahy škodlivin v sušině odpadů nepřekročí nejvýše přípustné hodnoty anorganických a organických škodlivin uvedené v tabulce č. 10.1 přílohy č. 10,</w:t>
      </w:r>
    </w:p>
    <w:p w:rsidR="00AA01B6" w:rsidRDefault="00AA01B6" w:rsidP="00AA01B6">
      <w:pPr>
        <w:pStyle w:val="l31"/>
        <w:spacing w:line="360" w:lineRule="auto"/>
        <w:rPr>
          <w:color w:val="000000"/>
        </w:rPr>
      </w:pPr>
      <w:r>
        <w:rPr>
          <w:b/>
          <w:bCs/>
          <w:color w:val="000000"/>
        </w:rPr>
        <w:lastRenderedPageBreak/>
        <w:t>c)</w:t>
      </w:r>
      <w:r>
        <w:rPr>
          <w:color w:val="000000"/>
        </w:rPr>
        <w:t xml:space="preserve"> do svrchní rekultivační vrstvy určené pro ozelenění (rekultivační vrstvy schopné zúrodnění - biologická rekultivace) jsou využívány pouze odpady splňující podmínky stanovené v písm. a) a b) a biologicky rozložitelné odpady využívané jako nositelé živin, musí být prokazatelně upraveny ve smyslu odstranění nebezpečné vlastnosti infekčnosti technologií, jejíž účinnost se prokazuje podle přílohy č. 5 k vyhlášce č. 341/2008 Sb.</w:t>
      </w:r>
    </w:p>
    <w:p w:rsidR="00AA01B6" w:rsidRDefault="00AA01B6" w:rsidP="00AA01B6">
      <w:pPr>
        <w:pStyle w:val="l21"/>
        <w:spacing w:line="360" w:lineRule="auto"/>
        <w:rPr>
          <w:color w:val="000000"/>
        </w:rPr>
      </w:pPr>
      <w:r w:rsidRPr="00A5250C">
        <w:rPr>
          <w:b/>
          <w:color w:val="000000"/>
        </w:rPr>
        <w:t>Sedimenty</w:t>
      </w:r>
      <w:r>
        <w:rPr>
          <w:color w:val="000000"/>
        </w:rPr>
        <w:t xml:space="preserve"> mohou být využity na povrchu terénu, pouze pokud obsahy škodlivin v sušině sedimentu nepřekročí nejvýše přípustné hodnoty anorganických a organických škodlivin uvedené v tabulce č. 10.3 přílohy č. 10, s výjimkou případů, kdy jsou překročeny nejvýše přípustné hodnoty anorganických a organických škodlivin u nejvýše tří ukazatelů. V těchto případech mohou být sedimenty využity na povrchu terénu, pokud</w:t>
      </w:r>
    </w:p>
    <w:p w:rsidR="00AA01B6" w:rsidRDefault="00AA01B6" w:rsidP="00AA01B6">
      <w:pPr>
        <w:pStyle w:val="l31"/>
        <w:spacing w:line="360" w:lineRule="auto"/>
        <w:rPr>
          <w:color w:val="000000"/>
        </w:rPr>
      </w:pPr>
      <w:r>
        <w:rPr>
          <w:b/>
          <w:bCs/>
          <w:color w:val="000000"/>
        </w:rPr>
        <w:t>a)</w:t>
      </w:r>
      <w:r>
        <w:rPr>
          <w:color w:val="000000"/>
        </w:rPr>
        <w:t xml:space="preserve"> ve zkouškách akutní toxicity prováděných ekotoxikologickými testy v souladu se zvláštními právními předpisy, jsou splněny požadavky stanovené v příloze č. 10, tabulce č. 10.2, sloupec II a ve svrchní vrstvě (rekultivační, terénní úpravy apod.) v mocnosti minimálně 1 m od povrchu terénu splňují požadavky stanovené v sloupci I tabulky č. 10.2 přílohy č. 10 (stimulace růstu řas a semene není omezujícím faktorem), nebo</w:t>
      </w:r>
    </w:p>
    <w:p w:rsidR="00F22338" w:rsidRPr="000B250B" w:rsidRDefault="00AA01B6" w:rsidP="000B250B">
      <w:pPr>
        <w:pStyle w:val="l31"/>
        <w:spacing w:line="360" w:lineRule="auto"/>
        <w:rPr>
          <w:color w:val="000000"/>
        </w:rPr>
      </w:pPr>
      <w:r>
        <w:rPr>
          <w:b/>
          <w:bCs/>
          <w:color w:val="000000"/>
        </w:rPr>
        <w:t>b)</w:t>
      </w:r>
      <w:r>
        <w:rPr>
          <w:color w:val="000000"/>
        </w:rPr>
        <w:t xml:space="preserve"> ve zkouškách akutní toxicity, prováděných ekotoxikologickými testy podle tabulky č. 10.4 přílohy č. 10, jsou splněny požadavky stanovené ve sloupci II této tabulky a ve svrchní rekultivační vrstvě v mocnosti minimálně 1 m od povrchu terénu splňují požadavky stanovené v sloupci I této tabulky.</w:t>
      </w:r>
      <w:r w:rsidR="006D5D65">
        <w:t xml:space="preserve">  </w:t>
      </w:r>
    </w:p>
    <w:p w:rsidR="00866E72" w:rsidRPr="00F22338" w:rsidRDefault="00F22338" w:rsidP="00F22338">
      <w:pPr>
        <w:spacing w:line="360" w:lineRule="auto"/>
        <w:jc w:val="both"/>
        <w:rPr>
          <w:lang w:val="cs-CZ" w:eastAsia="cs-CZ"/>
        </w:rPr>
      </w:pPr>
      <w:r w:rsidRPr="00F22338">
        <w:rPr>
          <w:lang w:val="cs-CZ" w:eastAsia="cs-CZ"/>
        </w:rPr>
        <w:t xml:space="preserve">     </w:t>
      </w:r>
    </w:p>
    <w:p w:rsidR="00866E72" w:rsidRDefault="00AA01B6" w:rsidP="00172821">
      <w:pPr>
        <w:pStyle w:val="Nadpis2"/>
      </w:pPr>
      <w:bookmarkStart w:id="22" w:name="_Toc51572500"/>
      <w:r>
        <w:t>Přejímání odpadů do zařízení a dokladování kvality přejímaných odpadů</w:t>
      </w:r>
      <w:bookmarkEnd w:id="22"/>
    </w:p>
    <w:p w:rsidR="00AA01B6" w:rsidRPr="00F76BE7" w:rsidRDefault="00AA01B6" w:rsidP="00AA01B6">
      <w:pPr>
        <w:spacing w:before="60" w:after="60" w:line="330" w:lineRule="atLeast"/>
        <w:outlineLvl w:val="3"/>
        <w:rPr>
          <w:b/>
          <w:bCs/>
          <w:color w:val="070707"/>
          <w:lang w:eastAsia="cs-CZ"/>
        </w:rPr>
      </w:pPr>
      <w:r w:rsidRPr="00F76BE7">
        <w:rPr>
          <w:b/>
          <w:bCs/>
          <w:color w:val="070707"/>
          <w:lang w:eastAsia="cs-CZ"/>
        </w:rPr>
        <w:t>Přejímka odpadů do zařízení a dokladování kvality přejímaných odpadů</w:t>
      </w:r>
    </w:p>
    <w:p w:rsidR="00AA01B6" w:rsidRPr="00F76BE7" w:rsidRDefault="00AA01B6" w:rsidP="00AA01B6">
      <w:pPr>
        <w:spacing w:before="144" w:after="144"/>
        <w:jc w:val="both"/>
        <w:rPr>
          <w:color w:val="000000"/>
          <w:lang w:eastAsia="cs-CZ"/>
        </w:rPr>
      </w:pPr>
      <w:r w:rsidRPr="00F76BE7">
        <w:rPr>
          <w:b/>
          <w:bCs/>
          <w:color w:val="000000"/>
          <w:lang w:eastAsia="cs-CZ"/>
        </w:rPr>
        <w:t>1.</w:t>
      </w:r>
      <w:r w:rsidRPr="00F76BE7">
        <w:rPr>
          <w:color w:val="000000"/>
          <w:lang w:eastAsia="cs-CZ"/>
        </w:rPr>
        <w:t xml:space="preserve"> Provozovatel zařízení zabezpečí při přejímce odpadu následující činnosti:</w:t>
      </w:r>
    </w:p>
    <w:p w:rsidR="00AA01B6" w:rsidRPr="00F76BE7" w:rsidRDefault="00AA01B6" w:rsidP="00AA01B6">
      <w:pPr>
        <w:spacing w:before="144" w:after="144"/>
        <w:jc w:val="both"/>
        <w:rPr>
          <w:color w:val="000000"/>
          <w:lang w:eastAsia="cs-CZ"/>
        </w:rPr>
      </w:pPr>
      <w:r w:rsidRPr="00F76BE7">
        <w:rPr>
          <w:b/>
          <w:bCs/>
          <w:color w:val="000000"/>
          <w:lang w:eastAsia="cs-CZ"/>
        </w:rPr>
        <w:t>1.1.</w:t>
      </w:r>
      <w:r w:rsidRPr="00F76BE7">
        <w:rPr>
          <w:color w:val="000000"/>
          <w:lang w:eastAsia="cs-CZ"/>
        </w:rPr>
        <w:t xml:space="preserve"> </w:t>
      </w:r>
      <w:proofErr w:type="gramStart"/>
      <w:r w:rsidRPr="00F76BE7">
        <w:rPr>
          <w:color w:val="000000"/>
          <w:lang w:eastAsia="cs-CZ"/>
        </w:rPr>
        <w:t>do</w:t>
      </w:r>
      <w:proofErr w:type="gramEnd"/>
      <w:r w:rsidRPr="00F76BE7">
        <w:rPr>
          <w:color w:val="000000"/>
          <w:lang w:eastAsia="cs-CZ"/>
        </w:rPr>
        <w:t xml:space="preserve"> všech typů zařízení podle § 2 písm. n</w:t>
      </w:r>
      <w:r>
        <w:rPr>
          <w:color w:val="000000"/>
          <w:lang w:eastAsia="cs-CZ"/>
        </w:rPr>
        <w:t>, zákona č. 294/2005 Sb.)</w:t>
      </w:r>
      <w:r w:rsidRPr="00F76BE7">
        <w:rPr>
          <w:color w:val="000000"/>
          <w:lang w:eastAsia="cs-CZ"/>
        </w:rPr>
        <w:t>)</w:t>
      </w:r>
    </w:p>
    <w:p w:rsidR="00AA01B6" w:rsidRPr="00F76BE7" w:rsidRDefault="00AA01B6" w:rsidP="00AA01B6">
      <w:pPr>
        <w:spacing w:before="144" w:after="144" w:line="360" w:lineRule="auto"/>
        <w:jc w:val="both"/>
        <w:rPr>
          <w:color w:val="000000"/>
          <w:lang w:eastAsia="cs-CZ"/>
        </w:rPr>
      </w:pPr>
      <w:r w:rsidRPr="00F76BE7">
        <w:rPr>
          <w:b/>
          <w:bCs/>
          <w:color w:val="000000"/>
          <w:lang w:eastAsia="cs-CZ"/>
        </w:rPr>
        <w:t>a)</w:t>
      </w:r>
      <w:r w:rsidRPr="00F76BE7">
        <w:rPr>
          <w:color w:val="000000"/>
          <w:lang w:eastAsia="cs-CZ"/>
        </w:rPr>
        <w:t xml:space="preserve"> </w:t>
      </w:r>
      <w:proofErr w:type="gramStart"/>
      <w:r w:rsidRPr="00F76BE7">
        <w:rPr>
          <w:color w:val="000000"/>
          <w:lang w:eastAsia="cs-CZ"/>
        </w:rPr>
        <w:t>kontrolu</w:t>
      </w:r>
      <w:proofErr w:type="gramEnd"/>
      <w:r w:rsidRPr="00F76BE7">
        <w:rPr>
          <w:color w:val="000000"/>
          <w:lang w:eastAsia="cs-CZ"/>
        </w:rPr>
        <w:t xml:space="preserve"> úplnosti základního popisu odpadu podle bodu 2 a v případě skládek i podle bodu 3 při jednorázové nebo první z řady opakovaných dodávek odpadu, při dalších opakovaných dodávkách odpadu kontrolu výsledků zkoušek ověření kritických parametrů nebo čestného prohlášení, že se jedná o tentýž odpad,</w:t>
      </w:r>
    </w:p>
    <w:p w:rsidR="00AA01B6" w:rsidRPr="00F76BE7" w:rsidRDefault="00AA01B6" w:rsidP="00AA01B6">
      <w:pPr>
        <w:spacing w:before="144" w:after="144" w:line="360" w:lineRule="auto"/>
        <w:jc w:val="both"/>
        <w:rPr>
          <w:color w:val="000000"/>
          <w:lang w:eastAsia="cs-CZ"/>
        </w:rPr>
      </w:pPr>
      <w:r w:rsidRPr="00F76BE7">
        <w:rPr>
          <w:b/>
          <w:bCs/>
          <w:color w:val="000000"/>
          <w:lang w:eastAsia="cs-CZ"/>
        </w:rPr>
        <w:t>b)</w:t>
      </w:r>
      <w:r w:rsidRPr="00F76BE7">
        <w:rPr>
          <w:color w:val="000000"/>
          <w:lang w:eastAsia="cs-CZ"/>
        </w:rPr>
        <w:t xml:space="preserve"> </w:t>
      </w:r>
      <w:proofErr w:type="gramStart"/>
      <w:r w:rsidRPr="00F76BE7">
        <w:rPr>
          <w:color w:val="000000"/>
          <w:lang w:eastAsia="cs-CZ"/>
        </w:rPr>
        <w:t>vizuální</w:t>
      </w:r>
      <w:proofErr w:type="gramEnd"/>
      <w:r w:rsidRPr="00F76BE7">
        <w:rPr>
          <w:color w:val="000000"/>
          <w:lang w:eastAsia="cs-CZ"/>
        </w:rPr>
        <w:t xml:space="preserve"> kontrolu každé dodávky odpadu,</w:t>
      </w:r>
    </w:p>
    <w:p w:rsidR="00AA01B6" w:rsidRPr="00F76BE7" w:rsidRDefault="00AA01B6" w:rsidP="00AA01B6">
      <w:pPr>
        <w:spacing w:before="144" w:after="144" w:line="360" w:lineRule="auto"/>
        <w:jc w:val="both"/>
        <w:rPr>
          <w:color w:val="000000"/>
          <w:lang w:eastAsia="cs-CZ"/>
        </w:rPr>
      </w:pPr>
      <w:r w:rsidRPr="00F76BE7">
        <w:rPr>
          <w:b/>
          <w:bCs/>
          <w:color w:val="000000"/>
          <w:lang w:eastAsia="cs-CZ"/>
        </w:rPr>
        <w:lastRenderedPageBreak/>
        <w:t>c)</w:t>
      </w:r>
      <w:r w:rsidRPr="00F76BE7">
        <w:rPr>
          <w:color w:val="000000"/>
          <w:lang w:eastAsia="cs-CZ"/>
        </w:rPr>
        <w:t xml:space="preserve"> </w:t>
      </w:r>
      <w:proofErr w:type="gramStart"/>
      <w:r w:rsidRPr="00F76BE7">
        <w:rPr>
          <w:color w:val="000000"/>
          <w:lang w:eastAsia="cs-CZ"/>
        </w:rPr>
        <w:t>namátkovou</w:t>
      </w:r>
      <w:proofErr w:type="gramEnd"/>
      <w:r w:rsidRPr="00F76BE7">
        <w:rPr>
          <w:color w:val="000000"/>
          <w:lang w:eastAsia="cs-CZ"/>
        </w:rPr>
        <w:t xml:space="preserve"> kontrolu odpadu k ověření shody odpadu se základním popisem odpadu předloženým dodavatelem (vlastníkem odpadu),</w:t>
      </w:r>
    </w:p>
    <w:p w:rsidR="00AA01B6" w:rsidRPr="00F76BE7" w:rsidRDefault="00AA01B6" w:rsidP="00AA01B6">
      <w:pPr>
        <w:spacing w:before="144" w:after="144" w:line="360" w:lineRule="auto"/>
        <w:jc w:val="both"/>
        <w:rPr>
          <w:color w:val="000000"/>
          <w:lang w:eastAsia="cs-CZ"/>
        </w:rPr>
      </w:pPr>
      <w:r w:rsidRPr="00F76BE7">
        <w:rPr>
          <w:b/>
          <w:bCs/>
          <w:color w:val="000000"/>
          <w:lang w:eastAsia="cs-CZ"/>
        </w:rPr>
        <w:t>d)</w:t>
      </w:r>
      <w:r w:rsidRPr="00F76BE7">
        <w:rPr>
          <w:color w:val="000000"/>
          <w:lang w:eastAsia="cs-CZ"/>
        </w:rPr>
        <w:t xml:space="preserve"> </w:t>
      </w:r>
      <w:proofErr w:type="gramStart"/>
      <w:r w:rsidRPr="00F76BE7">
        <w:rPr>
          <w:color w:val="000000"/>
          <w:lang w:eastAsia="cs-CZ"/>
        </w:rPr>
        <w:t>záznam</w:t>
      </w:r>
      <w:proofErr w:type="gramEnd"/>
      <w:r w:rsidRPr="00F76BE7">
        <w:rPr>
          <w:color w:val="000000"/>
          <w:lang w:eastAsia="cs-CZ"/>
        </w:rPr>
        <w:t xml:space="preserve"> o každé přijaté dodávce odpadu do zařízení v souladu s požadavky na vedení průběžné evidence podle zvláštního právního předpisu</w:t>
      </w:r>
      <w:hyperlink r:id="rId8" w:anchor="f2937214" w:history="1">
        <w:r w:rsidRPr="00F76BE7">
          <w:rPr>
            <w:b/>
            <w:bCs/>
            <w:color w:val="05507A"/>
            <w:vertAlign w:val="superscript"/>
            <w:lang w:eastAsia="cs-CZ"/>
          </w:rPr>
          <w:t>11</w:t>
        </w:r>
        <w:r w:rsidRPr="00F76BE7">
          <w:rPr>
            <w:b/>
            <w:bCs/>
            <w:color w:val="05507A"/>
            <w:lang w:eastAsia="cs-CZ"/>
          </w:rPr>
          <w:t>)</w:t>
        </w:r>
      </w:hyperlink>
      <w:r w:rsidRPr="00F76BE7">
        <w:rPr>
          <w:color w:val="000000"/>
          <w:lang w:eastAsia="cs-CZ"/>
        </w:rPr>
        <w:t>,</w:t>
      </w:r>
    </w:p>
    <w:p w:rsidR="00AA01B6" w:rsidRPr="00F76BE7" w:rsidRDefault="00AA01B6" w:rsidP="00AA01B6">
      <w:pPr>
        <w:spacing w:before="144" w:after="144" w:line="360" w:lineRule="auto"/>
        <w:jc w:val="both"/>
        <w:rPr>
          <w:color w:val="000000"/>
          <w:lang w:eastAsia="cs-CZ"/>
        </w:rPr>
      </w:pPr>
      <w:r w:rsidRPr="00F76BE7">
        <w:rPr>
          <w:b/>
          <w:bCs/>
          <w:color w:val="000000"/>
          <w:lang w:eastAsia="cs-CZ"/>
        </w:rPr>
        <w:t>e)</w:t>
      </w:r>
      <w:r w:rsidRPr="00F76BE7">
        <w:rPr>
          <w:color w:val="000000"/>
          <w:lang w:eastAsia="cs-CZ"/>
        </w:rPr>
        <w:t xml:space="preserve"> </w:t>
      </w:r>
      <w:proofErr w:type="gramStart"/>
      <w:r w:rsidRPr="00F76BE7">
        <w:rPr>
          <w:color w:val="000000"/>
          <w:lang w:eastAsia="cs-CZ"/>
        </w:rPr>
        <w:t>vydání</w:t>
      </w:r>
      <w:proofErr w:type="gramEnd"/>
      <w:r w:rsidRPr="00F76BE7">
        <w:rPr>
          <w:color w:val="000000"/>
          <w:lang w:eastAsia="cs-CZ"/>
        </w:rPr>
        <w:t xml:space="preserve"> písemného potvrzení o každé dodávce odpadu přijaté do zařízení,</w:t>
      </w:r>
    </w:p>
    <w:p w:rsidR="00AA01B6" w:rsidRPr="00F76BE7" w:rsidRDefault="00AA01B6" w:rsidP="00AA01B6">
      <w:pPr>
        <w:spacing w:before="144" w:after="144" w:line="360" w:lineRule="auto"/>
        <w:jc w:val="both"/>
        <w:rPr>
          <w:color w:val="000000"/>
          <w:lang w:eastAsia="cs-CZ"/>
        </w:rPr>
      </w:pPr>
      <w:r w:rsidRPr="00F76BE7">
        <w:rPr>
          <w:b/>
          <w:bCs/>
          <w:color w:val="000000"/>
          <w:lang w:eastAsia="cs-CZ"/>
        </w:rPr>
        <w:t>f)</w:t>
      </w:r>
      <w:r w:rsidRPr="00F76BE7">
        <w:rPr>
          <w:color w:val="000000"/>
          <w:lang w:eastAsia="cs-CZ"/>
        </w:rPr>
        <w:t xml:space="preserve"> </w:t>
      </w:r>
      <w:proofErr w:type="gramStart"/>
      <w:r w:rsidRPr="00F76BE7">
        <w:rPr>
          <w:color w:val="000000"/>
          <w:lang w:eastAsia="cs-CZ"/>
        </w:rPr>
        <w:t>převzetí</w:t>
      </w:r>
      <w:proofErr w:type="gramEnd"/>
      <w:r w:rsidRPr="00F76BE7">
        <w:rPr>
          <w:color w:val="000000"/>
          <w:lang w:eastAsia="cs-CZ"/>
        </w:rPr>
        <w:t xml:space="preserve"> čestného prohlášení dodavatele odpadu (vlastníka - původce nebo oprávněné osoby, tj. osoby za odpad odpovědné až do doby jeho předání další oprávněné osobě), že všechny informace uvedené v základním popisu odpadu jsou pravdivé, čestné prohlášení může být součástí základního popisu odpadu.</w:t>
      </w:r>
    </w:p>
    <w:p w:rsidR="00AA01B6" w:rsidRPr="00F76BE7" w:rsidRDefault="00AA01B6" w:rsidP="00AA01B6">
      <w:pPr>
        <w:spacing w:before="144" w:after="144" w:line="360" w:lineRule="auto"/>
        <w:jc w:val="both"/>
        <w:rPr>
          <w:color w:val="000000"/>
          <w:lang w:eastAsia="cs-CZ"/>
        </w:rPr>
      </w:pPr>
      <w:r w:rsidRPr="00F76BE7">
        <w:rPr>
          <w:b/>
          <w:bCs/>
          <w:color w:val="000000"/>
          <w:lang w:eastAsia="cs-CZ"/>
        </w:rPr>
        <w:t>1.2.</w:t>
      </w:r>
      <w:r w:rsidRPr="00F76BE7">
        <w:rPr>
          <w:color w:val="000000"/>
          <w:lang w:eastAsia="cs-CZ"/>
        </w:rPr>
        <w:t xml:space="preserve"> </w:t>
      </w:r>
      <w:proofErr w:type="gramStart"/>
      <w:r w:rsidRPr="00F76BE7">
        <w:rPr>
          <w:color w:val="000000"/>
          <w:lang w:eastAsia="cs-CZ"/>
        </w:rPr>
        <w:t>při</w:t>
      </w:r>
      <w:proofErr w:type="gramEnd"/>
      <w:r w:rsidRPr="00F76BE7">
        <w:rPr>
          <w:color w:val="000000"/>
          <w:lang w:eastAsia="cs-CZ"/>
        </w:rPr>
        <w:t xml:space="preserve"> přejímce odpadů na skládku je nutné navíc provést kontrolu splnění podmínek stanovených pro příjem odpadu na příslušnou skupinu skládek v příloze č. 4.</w:t>
      </w:r>
    </w:p>
    <w:p w:rsidR="00AA01B6" w:rsidRPr="00F76BE7" w:rsidRDefault="00AA01B6" w:rsidP="00AA01B6">
      <w:pPr>
        <w:spacing w:before="144" w:after="144" w:line="360" w:lineRule="auto"/>
        <w:jc w:val="both"/>
        <w:rPr>
          <w:color w:val="000000"/>
          <w:lang w:eastAsia="cs-CZ"/>
        </w:rPr>
      </w:pPr>
      <w:r w:rsidRPr="00F76BE7">
        <w:rPr>
          <w:b/>
          <w:bCs/>
          <w:color w:val="000000"/>
          <w:lang w:eastAsia="cs-CZ"/>
        </w:rPr>
        <w:t>1.3.</w:t>
      </w:r>
      <w:r w:rsidRPr="00F76BE7">
        <w:rPr>
          <w:color w:val="000000"/>
          <w:lang w:eastAsia="cs-CZ"/>
        </w:rPr>
        <w:t xml:space="preserve"> </w:t>
      </w:r>
      <w:proofErr w:type="gramStart"/>
      <w:r w:rsidRPr="00F76BE7">
        <w:rPr>
          <w:color w:val="000000"/>
          <w:lang w:eastAsia="cs-CZ"/>
        </w:rPr>
        <w:t>dokumenty</w:t>
      </w:r>
      <w:proofErr w:type="gramEnd"/>
      <w:r w:rsidRPr="00F76BE7">
        <w:rPr>
          <w:color w:val="000000"/>
          <w:lang w:eastAsia="cs-CZ"/>
        </w:rPr>
        <w:t xml:space="preserve"> dokladujících kvalitu přijímaných odpadů do zařízení se uchovávají po dobu 5 let, pro skládky po dobu stanovenou v § 21 odst. 1 písm. e) </w:t>
      </w:r>
      <w:proofErr w:type="gramStart"/>
      <w:r w:rsidRPr="00F76BE7">
        <w:rPr>
          <w:color w:val="000000"/>
          <w:lang w:eastAsia="cs-CZ"/>
        </w:rPr>
        <w:t>zákona</w:t>
      </w:r>
      <w:proofErr w:type="gramEnd"/>
      <w:r w:rsidRPr="00F76BE7">
        <w:rPr>
          <w:color w:val="000000"/>
          <w:lang w:eastAsia="cs-CZ"/>
        </w:rPr>
        <w:t>.</w:t>
      </w:r>
    </w:p>
    <w:p w:rsidR="00AA01B6" w:rsidRPr="00F76BE7" w:rsidRDefault="00AA01B6" w:rsidP="00AA01B6">
      <w:pPr>
        <w:spacing w:before="144" w:after="144" w:line="360" w:lineRule="auto"/>
        <w:jc w:val="both"/>
        <w:rPr>
          <w:color w:val="000000"/>
          <w:lang w:eastAsia="cs-CZ"/>
        </w:rPr>
      </w:pPr>
      <w:r w:rsidRPr="00F76BE7">
        <w:rPr>
          <w:b/>
          <w:bCs/>
          <w:color w:val="000000"/>
          <w:lang w:eastAsia="cs-CZ"/>
        </w:rPr>
        <w:t>1.4.</w:t>
      </w:r>
      <w:r w:rsidRPr="00F76BE7">
        <w:rPr>
          <w:color w:val="000000"/>
          <w:lang w:eastAsia="cs-CZ"/>
        </w:rPr>
        <w:t xml:space="preserve"> V případech využívání sedimentů </w:t>
      </w:r>
      <w:proofErr w:type="gramStart"/>
      <w:r w:rsidRPr="00F76BE7">
        <w:rPr>
          <w:color w:val="000000"/>
          <w:lang w:eastAsia="cs-CZ"/>
        </w:rPr>
        <w:t>na</w:t>
      </w:r>
      <w:proofErr w:type="gramEnd"/>
      <w:r w:rsidRPr="00F76BE7">
        <w:rPr>
          <w:color w:val="000000"/>
          <w:lang w:eastAsia="cs-CZ"/>
        </w:rPr>
        <w:t xml:space="preserve"> povrchu terénu, kdy původcem sedimentu a provozovatelem zařízení k využívání sedimentů na povrchu terénu je táž osoba, se bod 1.1. </w:t>
      </w:r>
      <w:proofErr w:type="gramStart"/>
      <w:r w:rsidRPr="00F76BE7">
        <w:rPr>
          <w:color w:val="000000"/>
          <w:lang w:eastAsia="cs-CZ"/>
        </w:rPr>
        <w:t>písm</w:t>
      </w:r>
      <w:proofErr w:type="gramEnd"/>
      <w:r w:rsidRPr="00F76BE7">
        <w:rPr>
          <w:color w:val="000000"/>
          <w:lang w:eastAsia="cs-CZ"/>
        </w:rPr>
        <w:t xml:space="preserve">. </w:t>
      </w:r>
      <w:proofErr w:type="gramStart"/>
      <w:r w:rsidRPr="00F76BE7">
        <w:rPr>
          <w:color w:val="000000"/>
          <w:lang w:eastAsia="cs-CZ"/>
        </w:rPr>
        <w:t>a</w:t>
      </w:r>
      <w:proofErr w:type="gramEnd"/>
      <w:r w:rsidRPr="00F76BE7">
        <w:rPr>
          <w:color w:val="000000"/>
          <w:lang w:eastAsia="cs-CZ"/>
        </w:rPr>
        <w:t>), b), c), e) a f) nepoužije.</w:t>
      </w:r>
    </w:p>
    <w:p w:rsidR="00AA01B6" w:rsidRPr="00F76BE7" w:rsidRDefault="00AA01B6" w:rsidP="00AA01B6">
      <w:pPr>
        <w:spacing w:before="144" w:after="144" w:line="360" w:lineRule="auto"/>
        <w:jc w:val="both"/>
        <w:rPr>
          <w:color w:val="000000"/>
          <w:lang w:eastAsia="cs-CZ"/>
        </w:rPr>
      </w:pPr>
      <w:r w:rsidRPr="00F76BE7">
        <w:rPr>
          <w:b/>
          <w:bCs/>
          <w:color w:val="000000"/>
          <w:lang w:eastAsia="cs-CZ"/>
        </w:rPr>
        <w:t>2.</w:t>
      </w:r>
      <w:r w:rsidRPr="00F76BE7">
        <w:rPr>
          <w:color w:val="000000"/>
          <w:lang w:eastAsia="cs-CZ"/>
        </w:rPr>
        <w:t xml:space="preserve"> Náležitosti základního popisu odpadu (informace a doklady o kvalitě odpadu), které musí dodavatel odpadu (vlastník odpadu) předat osobě oprávněné k provozování příslušného zařízení k nakládání s odpady v případě jednorázové nebo první z řady opakovaných dodávek odpadu do zařízení jsou následující</w:t>
      </w:r>
    </w:p>
    <w:p w:rsidR="00AA01B6" w:rsidRPr="00F76BE7" w:rsidRDefault="00AA01B6" w:rsidP="00AA01B6">
      <w:pPr>
        <w:spacing w:before="144" w:after="144" w:line="360" w:lineRule="auto"/>
        <w:jc w:val="both"/>
        <w:rPr>
          <w:color w:val="000000"/>
          <w:lang w:eastAsia="cs-CZ"/>
        </w:rPr>
      </w:pPr>
      <w:r w:rsidRPr="00F76BE7">
        <w:rPr>
          <w:b/>
          <w:bCs/>
          <w:color w:val="000000"/>
          <w:lang w:eastAsia="cs-CZ"/>
        </w:rPr>
        <w:t>a)</w:t>
      </w:r>
      <w:r w:rsidRPr="00F76BE7">
        <w:rPr>
          <w:color w:val="000000"/>
          <w:lang w:eastAsia="cs-CZ"/>
        </w:rPr>
        <w:t xml:space="preserve"> </w:t>
      </w:r>
      <w:proofErr w:type="gramStart"/>
      <w:r w:rsidRPr="00F76BE7">
        <w:rPr>
          <w:color w:val="000000"/>
          <w:lang w:eastAsia="cs-CZ"/>
        </w:rPr>
        <w:t>identifikační</w:t>
      </w:r>
      <w:proofErr w:type="gramEnd"/>
      <w:r w:rsidRPr="00F76BE7">
        <w:rPr>
          <w:color w:val="000000"/>
          <w:lang w:eastAsia="cs-CZ"/>
        </w:rPr>
        <w:t xml:space="preserve"> údaje dodavatele odpadu (název, sídlo, adresa, IČ bylo-li přiděleno),</w:t>
      </w:r>
    </w:p>
    <w:p w:rsidR="00AA01B6" w:rsidRPr="00F76BE7" w:rsidRDefault="00AA01B6" w:rsidP="00AA01B6">
      <w:pPr>
        <w:spacing w:before="144" w:after="144" w:line="360" w:lineRule="auto"/>
        <w:jc w:val="both"/>
        <w:rPr>
          <w:color w:val="000000"/>
          <w:lang w:eastAsia="cs-CZ"/>
        </w:rPr>
      </w:pPr>
      <w:r w:rsidRPr="00F76BE7">
        <w:rPr>
          <w:b/>
          <w:bCs/>
          <w:color w:val="000000"/>
          <w:lang w:eastAsia="cs-CZ"/>
        </w:rPr>
        <w:t>b)</w:t>
      </w:r>
      <w:r w:rsidRPr="00F76BE7">
        <w:rPr>
          <w:color w:val="000000"/>
          <w:lang w:eastAsia="cs-CZ"/>
        </w:rPr>
        <w:t xml:space="preserve"> </w:t>
      </w:r>
      <w:proofErr w:type="gramStart"/>
      <w:r w:rsidRPr="00F76BE7">
        <w:rPr>
          <w:color w:val="000000"/>
          <w:lang w:eastAsia="cs-CZ"/>
        </w:rPr>
        <w:t>název</w:t>
      </w:r>
      <w:proofErr w:type="gramEnd"/>
      <w:r w:rsidRPr="00F76BE7">
        <w:rPr>
          <w:color w:val="000000"/>
          <w:lang w:eastAsia="cs-CZ"/>
        </w:rPr>
        <w:t>, adresa provozovny, kde odpad vznikl,</w:t>
      </w:r>
    </w:p>
    <w:p w:rsidR="00AA01B6" w:rsidRPr="00F76BE7" w:rsidRDefault="00AA01B6" w:rsidP="00AA01B6">
      <w:pPr>
        <w:spacing w:before="144" w:after="144" w:line="360" w:lineRule="auto"/>
        <w:jc w:val="both"/>
        <w:rPr>
          <w:color w:val="000000"/>
          <w:lang w:eastAsia="cs-CZ"/>
        </w:rPr>
      </w:pPr>
      <w:r w:rsidRPr="00F76BE7">
        <w:rPr>
          <w:b/>
          <w:bCs/>
          <w:color w:val="000000"/>
          <w:lang w:eastAsia="cs-CZ"/>
        </w:rPr>
        <w:t>c)</w:t>
      </w:r>
      <w:r w:rsidRPr="00F76BE7">
        <w:rPr>
          <w:color w:val="000000"/>
          <w:lang w:eastAsia="cs-CZ"/>
        </w:rPr>
        <w:t xml:space="preserve"> </w:t>
      </w:r>
      <w:proofErr w:type="gramStart"/>
      <w:r w:rsidRPr="00F76BE7">
        <w:rPr>
          <w:color w:val="000000"/>
          <w:lang w:eastAsia="cs-CZ"/>
        </w:rPr>
        <w:t>název</w:t>
      </w:r>
      <w:proofErr w:type="gramEnd"/>
      <w:r w:rsidRPr="00F76BE7">
        <w:rPr>
          <w:color w:val="000000"/>
          <w:lang w:eastAsia="cs-CZ"/>
        </w:rPr>
        <w:t xml:space="preserve"> druhu odpadu, katalogové číslo, kategorie, výčet nebezpečných vlastností pokud je odpad kategorie „nebezpečný odpad",</w:t>
      </w:r>
    </w:p>
    <w:p w:rsidR="00AA01B6" w:rsidRPr="00F76BE7" w:rsidRDefault="00AA01B6" w:rsidP="00AA01B6">
      <w:pPr>
        <w:spacing w:before="144" w:after="144" w:line="360" w:lineRule="auto"/>
        <w:jc w:val="both"/>
        <w:rPr>
          <w:color w:val="000000"/>
          <w:lang w:eastAsia="cs-CZ"/>
        </w:rPr>
      </w:pPr>
      <w:r w:rsidRPr="00F76BE7">
        <w:rPr>
          <w:b/>
          <w:bCs/>
          <w:color w:val="000000"/>
          <w:lang w:eastAsia="cs-CZ"/>
        </w:rPr>
        <w:t>d)</w:t>
      </w:r>
      <w:r w:rsidRPr="00F76BE7">
        <w:rPr>
          <w:color w:val="000000"/>
          <w:lang w:eastAsia="cs-CZ"/>
        </w:rPr>
        <w:t xml:space="preserve"> </w:t>
      </w:r>
      <w:proofErr w:type="gramStart"/>
      <w:r w:rsidRPr="00F76BE7">
        <w:rPr>
          <w:color w:val="000000"/>
          <w:lang w:eastAsia="cs-CZ"/>
        </w:rPr>
        <w:t>popis</w:t>
      </w:r>
      <w:proofErr w:type="gramEnd"/>
      <w:r w:rsidRPr="00F76BE7">
        <w:rPr>
          <w:color w:val="000000"/>
          <w:lang w:eastAsia="cs-CZ"/>
        </w:rPr>
        <w:t xml:space="preserve"> vzniku odpadu,</w:t>
      </w:r>
    </w:p>
    <w:p w:rsidR="00AA01B6" w:rsidRPr="00F76BE7" w:rsidRDefault="00AA01B6" w:rsidP="00AA01B6">
      <w:pPr>
        <w:spacing w:before="144" w:after="144" w:line="360" w:lineRule="auto"/>
        <w:jc w:val="both"/>
        <w:rPr>
          <w:color w:val="000000"/>
          <w:lang w:eastAsia="cs-CZ"/>
        </w:rPr>
      </w:pPr>
      <w:r w:rsidRPr="00F76BE7">
        <w:rPr>
          <w:b/>
          <w:bCs/>
          <w:color w:val="000000"/>
          <w:lang w:eastAsia="cs-CZ"/>
        </w:rPr>
        <w:t>e)</w:t>
      </w:r>
      <w:r w:rsidRPr="00F76BE7">
        <w:rPr>
          <w:color w:val="000000"/>
          <w:lang w:eastAsia="cs-CZ"/>
        </w:rPr>
        <w:t xml:space="preserve"> </w:t>
      </w:r>
      <w:proofErr w:type="gramStart"/>
      <w:r w:rsidRPr="00F76BE7">
        <w:rPr>
          <w:color w:val="000000"/>
          <w:lang w:eastAsia="cs-CZ"/>
        </w:rPr>
        <w:t>fyzikální</w:t>
      </w:r>
      <w:proofErr w:type="gramEnd"/>
      <w:r w:rsidRPr="00F76BE7">
        <w:rPr>
          <w:color w:val="000000"/>
          <w:lang w:eastAsia="cs-CZ"/>
        </w:rPr>
        <w:t xml:space="preserve"> vlastnosti odpadu (konzistence, barva, zápach apod.),</w:t>
      </w:r>
    </w:p>
    <w:p w:rsidR="00AA01B6" w:rsidRPr="00F76BE7" w:rsidRDefault="00AA01B6" w:rsidP="00AA01B6">
      <w:pPr>
        <w:spacing w:before="144" w:after="144" w:line="360" w:lineRule="auto"/>
        <w:jc w:val="both"/>
        <w:rPr>
          <w:color w:val="000000"/>
          <w:lang w:eastAsia="cs-CZ"/>
        </w:rPr>
      </w:pPr>
      <w:r w:rsidRPr="00F76BE7">
        <w:rPr>
          <w:b/>
          <w:bCs/>
          <w:color w:val="000000"/>
          <w:lang w:eastAsia="cs-CZ"/>
        </w:rPr>
        <w:t>f)</w:t>
      </w:r>
      <w:r w:rsidRPr="00F76BE7">
        <w:rPr>
          <w:color w:val="000000"/>
          <w:lang w:eastAsia="cs-CZ"/>
        </w:rPr>
        <w:t xml:space="preserve"> </w:t>
      </w:r>
      <w:proofErr w:type="gramStart"/>
      <w:r w:rsidRPr="00F76BE7">
        <w:rPr>
          <w:color w:val="000000"/>
          <w:lang w:eastAsia="cs-CZ"/>
        </w:rPr>
        <w:t>jméno</w:t>
      </w:r>
      <w:proofErr w:type="gramEnd"/>
      <w:r w:rsidRPr="00F76BE7">
        <w:rPr>
          <w:color w:val="000000"/>
          <w:lang w:eastAsia="cs-CZ"/>
        </w:rPr>
        <w:t>, příjmení, bydliště, telefon, fax, e-mail a podpis osoby odpovědné za úplnost, správnost a pravdivost informací uvedených v základním popisu odpadu,</w:t>
      </w:r>
    </w:p>
    <w:p w:rsidR="00AA01B6" w:rsidRPr="00F76BE7" w:rsidRDefault="00AA01B6" w:rsidP="00AA01B6">
      <w:pPr>
        <w:spacing w:before="144" w:after="144" w:line="360" w:lineRule="auto"/>
        <w:jc w:val="both"/>
        <w:rPr>
          <w:color w:val="000000"/>
          <w:lang w:eastAsia="cs-CZ"/>
        </w:rPr>
      </w:pPr>
      <w:r w:rsidRPr="00F76BE7">
        <w:rPr>
          <w:b/>
          <w:bCs/>
          <w:color w:val="000000"/>
          <w:lang w:eastAsia="cs-CZ"/>
        </w:rPr>
        <w:lastRenderedPageBreak/>
        <w:t>g)</w:t>
      </w:r>
      <w:r w:rsidRPr="00F76BE7">
        <w:rPr>
          <w:color w:val="000000"/>
          <w:lang w:eastAsia="cs-CZ"/>
        </w:rPr>
        <w:t xml:space="preserve"> </w:t>
      </w:r>
      <w:proofErr w:type="gramStart"/>
      <w:r w:rsidRPr="00F76BE7">
        <w:rPr>
          <w:color w:val="000000"/>
          <w:lang w:eastAsia="cs-CZ"/>
        </w:rPr>
        <w:t>protokol</w:t>
      </w:r>
      <w:proofErr w:type="gramEnd"/>
      <w:r w:rsidRPr="00F76BE7">
        <w:rPr>
          <w:color w:val="000000"/>
          <w:lang w:eastAsia="cs-CZ"/>
        </w:rPr>
        <w:t xml:space="preserve"> o odběru vzorku odpadu, jehož náležitosti jsou stanoveny technickou normou ČSN EN 14899 ze dne 1. </w:t>
      </w:r>
      <w:proofErr w:type="gramStart"/>
      <w:r w:rsidRPr="00F76BE7">
        <w:rPr>
          <w:color w:val="000000"/>
          <w:lang w:eastAsia="cs-CZ"/>
        </w:rPr>
        <w:t>července</w:t>
      </w:r>
      <w:proofErr w:type="gramEnd"/>
      <w:r w:rsidRPr="00F76BE7">
        <w:rPr>
          <w:color w:val="000000"/>
          <w:lang w:eastAsia="cs-CZ"/>
        </w:rPr>
        <w:t xml:space="preserve"> 2006 Charakterizace odpadů - Vzorkování odpadů - Zásady přípravy programu vzorkování a jeho použití, pokud jsou při přejímce odpadů požadovány výsledky zkoušek a pokud se nejedná o odpady podle bodu 5.2.,</w:t>
      </w:r>
    </w:p>
    <w:p w:rsidR="00AA01B6" w:rsidRPr="00F76BE7" w:rsidRDefault="00AA01B6" w:rsidP="00AA01B6">
      <w:pPr>
        <w:spacing w:before="144" w:after="144" w:line="360" w:lineRule="auto"/>
        <w:jc w:val="both"/>
        <w:rPr>
          <w:color w:val="000000"/>
          <w:lang w:eastAsia="cs-CZ"/>
        </w:rPr>
      </w:pPr>
      <w:r w:rsidRPr="00F76BE7">
        <w:rPr>
          <w:b/>
          <w:bCs/>
          <w:color w:val="000000"/>
          <w:lang w:eastAsia="cs-CZ"/>
        </w:rPr>
        <w:t>h)</w:t>
      </w:r>
      <w:r w:rsidRPr="00F76BE7">
        <w:rPr>
          <w:color w:val="000000"/>
          <w:lang w:eastAsia="cs-CZ"/>
        </w:rPr>
        <w:t xml:space="preserve"> protokol o výsledcích zkoušek (vlastnostech odpadu), zaměřených zejména na zjištění podmínek vylučujících odpad z nakládání v příslušném zařízení, ne starší než 3 měsíce od data vypracování základního popisu odpadu, pokud jsou výsledky zkoušek při přejímce odpadů požadovány,</w:t>
      </w:r>
    </w:p>
    <w:p w:rsidR="00AA01B6" w:rsidRPr="00F76BE7" w:rsidRDefault="00AA01B6" w:rsidP="00AA01B6">
      <w:pPr>
        <w:spacing w:before="144" w:after="144" w:line="360" w:lineRule="auto"/>
        <w:jc w:val="both"/>
        <w:rPr>
          <w:color w:val="000000"/>
          <w:lang w:eastAsia="cs-CZ"/>
        </w:rPr>
      </w:pPr>
      <w:r w:rsidRPr="00F76BE7">
        <w:rPr>
          <w:b/>
          <w:bCs/>
          <w:color w:val="000000"/>
          <w:lang w:eastAsia="cs-CZ"/>
        </w:rPr>
        <w:t>i)</w:t>
      </w:r>
      <w:r w:rsidRPr="00F76BE7">
        <w:rPr>
          <w:color w:val="000000"/>
          <w:lang w:eastAsia="cs-CZ"/>
        </w:rPr>
        <w:t xml:space="preserve"> </w:t>
      </w:r>
      <w:proofErr w:type="gramStart"/>
      <w:r w:rsidRPr="00F76BE7">
        <w:rPr>
          <w:color w:val="000000"/>
          <w:lang w:eastAsia="cs-CZ"/>
        </w:rPr>
        <w:t>předpokládané</w:t>
      </w:r>
      <w:proofErr w:type="gramEnd"/>
      <w:r w:rsidRPr="00F76BE7">
        <w:rPr>
          <w:color w:val="000000"/>
          <w:lang w:eastAsia="cs-CZ"/>
        </w:rPr>
        <w:t xml:space="preserve"> množství odpadu v dodávce,</w:t>
      </w:r>
    </w:p>
    <w:p w:rsidR="00AA01B6" w:rsidRPr="00F76BE7" w:rsidRDefault="00AA01B6" w:rsidP="00AA01B6">
      <w:pPr>
        <w:spacing w:before="144" w:after="144" w:line="360" w:lineRule="auto"/>
        <w:jc w:val="both"/>
        <w:rPr>
          <w:color w:val="000000"/>
          <w:lang w:eastAsia="cs-CZ"/>
        </w:rPr>
      </w:pPr>
      <w:r w:rsidRPr="00F76BE7">
        <w:rPr>
          <w:b/>
          <w:bCs/>
          <w:color w:val="000000"/>
          <w:lang w:eastAsia="cs-CZ"/>
        </w:rPr>
        <w:t>j)</w:t>
      </w:r>
      <w:r w:rsidRPr="00F76BE7">
        <w:rPr>
          <w:color w:val="000000"/>
          <w:lang w:eastAsia="cs-CZ"/>
        </w:rPr>
        <w:t xml:space="preserve"> </w:t>
      </w:r>
      <w:proofErr w:type="gramStart"/>
      <w:r w:rsidRPr="00F76BE7">
        <w:rPr>
          <w:color w:val="000000"/>
          <w:lang w:eastAsia="cs-CZ"/>
        </w:rPr>
        <w:t>předpokládaná</w:t>
      </w:r>
      <w:proofErr w:type="gramEnd"/>
      <w:r w:rsidRPr="00F76BE7">
        <w:rPr>
          <w:color w:val="000000"/>
          <w:lang w:eastAsia="cs-CZ"/>
        </w:rPr>
        <w:t xml:space="preserve"> hmotnost a četnost dodávek odpadu shodných vlastností a předpokládané množství odpadu dodaného do zařízení za rok,</w:t>
      </w:r>
    </w:p>
    <w:p w:rsidR="00AA01B6" w:rsidRPr="00F76BE7" w:rsidRDefault="00AA01B6" w:rsidP="00AA01B6">
      <w:pPr>
        <w:spacing w:before="144" w:after="144" w:line="360" w:lineRule="auto"/>
        <w:jc w:val="both"/>
        <w:rPr>
          <w:color w:val="000000"/>
          <w:lang w:eastAsia="cs-CZ"/>
        </w:rPr>
      </w:pPr>
      <w:r w:rsidRPr="00F76BE7">
        <w:rPr>
          <w:b/>
          <w:bCs/>
          <w:color w:val="000000"/>
          <w:lang w:eastAsia="cs-CZ"/>
        </w:rPr>
        <w:t>k)</w:t>
      </w:r>
      <w:r w:rsidRPr="00F76BE7">
        <w:rPr>
          <w:color w:val="000000"/>
          <w:lang w:eastAsia="cs-CZ"/>
        </w:rPr>
        <w:t xml:space="preserve"> </w:t>
      </w:r>
      <w:proofErr w:type="gramStart"/>
      <w:r w:rsidRPr="00F76BE7">
        <w:rPr>
          <w:color w:val="000000"/>
          <w:lang w:eastAsia="cs-CZ"/>
        </w:rPr>
        <w:t>stanovení</w:t>
      </w:r>
      <w:proofErr w:type="gramEnd"/>
      <w:r w:rsidRPr="00F76BE7">
        <w:rPr>
          <w:color w:val="000000"/>
          <w:lang w:eastAsia="cs-CZ"/>
        </w:rPr>
        <w:t xml:space="preserve"> kritických ukazatelů, které budou sledovány v průběhu opakovaných dodávek odpadu:</w:t>
      </w:r>
    </w:p>
    <w:p w:rsidR="00AA01B6" w:rsidRPr="00F76BE7" w:rsidRDefault="00AA01B6" w:rsidP="00AA01B6">
      <w:pPr>
        <w:spacing w:before="144" w:after="144" w:line="360" w:lineRule="auto"/>
        <w:jc w:val="both"/>
        <w:rPr>
          <w:color w:val="000000"/>
          <w:lang w:eastAsia="cs-CZ"/>
        </w:rPr>
      </w:pPr>
      <w:r w:rsidRPr="00F76BE7">
        <w:rPr>
          <w:b/>
          <w:bCs/>
          <w:color w:val="000000"/>
          <w:lang w:eastAsia="cs-CZ"/>
        </w:rPr>
        <w:t>-</w:t>
      </w:r>
      <w:r w:rsidRPr="00F76BE7">
        <w:rPr>
          <w:color w:val="000000"/>
          <w:lang w:eastAsia="cs-CZ"/>
        </w:rPr>
        <w:t xml:space="preserve"> </w:t>
      </w:r>
      <w:proofErr w:type="gramStart"/>
      <w:r w:rsidRPr="00F76BE7">
        <w:rPr>
          <w:color w:val="000000"/>
          <w:lang w:eastAsia="cs-CZ"/>
        </w:rPr>
        <w:t>dodávaných</w:t>
      </w:r>
      <w:proofErr w:type="gramEnd"/>
      <w:r w:rsidRPr="00F76BE7">
        <w:rPr>
          <w:color w:val="000000"/>
          <w:lang w:eastAsia="cs-CZ"/>
        </w:rPr>
        <w:t xml:space="preserve"> původcem odpadu minimálně jedenkrát za rok,</w:t>
      </w:r>
    </w:p>
    <w:p w:rsidR="00AA01B6" w:rsidRPr="00F76BE7" w:rsidRDefault="00AA01B6" w:rsidP="00AA01B6">
      <w:pPr>
        <w:spacing w:before="144" w:after="144" w:line="360" w:lineRule="auto"/>
        <w:jc w:val="both"/>
        <w:rPr>
          <w:color w:val="000000"/>
          <w:lang w:eastAsia="cs-CZ"/>
        </w:rPr>
      </w:pPr>
      <w:r w:rsidRPr="00F76BE7">
        <w:rPr>
          <w:b/>
          <w:bCs/>
          <w:color w:val="000000"/>
          <w:lang w:eastAsia="cs-CZ"/>
        </w:rPr>
        <w:t>-</w:t>
      </w:r>
      <w:r w:rsidRPr="00F76BE7">
        <w:rPr>
          <w:color w:val="000000"/>
          <w:lang w:eastAsia="cs-CZ"/>
        </w:rPr>
        <w:t xml:space="preserve"> </w:t>
      </w:r>
      <w:proofErr w:type="gramStart"/>
      <w:r w:rsidRPr="00F76BE7">
        <w:rPr>
          <w:color w:val="000000"/>
          <w:lang w:eastAsia="cs-CZ"/>
        </w:rPr>
        <w:t>dodávaných</w:t>
      </w:r>
      <w:proofErr w:type="gramEnd"/>
      <w:r w:rsidRPr="00F76BE7">
        <w:rPr>
          <w:color w:val="000000"/>
          <w:lang w:eastAsia="cs-CZ"/>
        </w:rPr>
        <w:t xml:space="preserve"> provozovatelem zařízení ke sběru a výkupu odpadů v případě pravidelně i nepravidelně se opakující každé dodávky jednoho druhu odpadu stejných vlastností, vznikajícího v zařízení ke sběru a výkupu odpadů soustřeďováním stejných druhů odpadů od různých původců minimálně dvakrát za rok.</w:t>
      </w:r>
    </w:p>
    <w:p w:rsidR="00AA01B6" w:rsidRPr="00F76BE7" w:rsidRDefault="008161D0" w:rsidP="00AA01B6">
      <w:pPr>
        <w:spacing w:before="144" w:after="144" w:line="360" w:lineRule="auto"/>
        <w:jc w:val="both"/>
        <w:rPr>
          <w:color w:val="000000"/>
          <w:lang w:eastAsia="cs-CZ"/>
        </w:rPr>
      </w:pPr>
      <w:r>
        <w:rPr>
          <w:b/>
          <w:bCs/>
          <w:color w:val="000000"/>
          <w:lang w:eastAsia="cs-CZ"/>
        </w:rPr>
        <w:t>3</w:t>
      </w:r>
      <w:r w:rsidR="00AA01B6" w:rsidRPr="00F76BE7">
        <w:rPr>
          <w:b/>
          <w:bCs/>
          <w:color w:val="000000"/>
          <w:lang w:eastAsia="cs-CZ"/>
        </w:rPr>
        <w:t>.</w:t>
      </w:r>
      <w:r w:rsidR="00AA01B6" w:rsidRPr="00F76BE7">
        <w:rPr>
          <w:color w:val="000000"/>
          <w:lang w:eastAsia="cs-CZ"/>
        </w:rPr>
        <w:t xml:space="preserve"> Základní popis odpadu se aktualizuje při každé změně surovin a technologie procesu, ve kterém odpad vzniká a dalších změnách, které ovlivní kvalitativní ukazatele odpadu.</w:t>
      </w:r>
    </w:p>
    <w:p w:rsidR="008161D0" w:rsidRPr="00F76BE7" w:rsidRDefault="008161D0" w:rsidP="00AA01B6">
      <w:pPr>
        <w:spacing w:before="144" w:after="144" w:line="360" w:lineRule="auto"/>
        <w:jc w:val="both"/>
        <w:rPr>
          <w:color w:val="000000"/>
          <w:lang w:eastAsia="cs-CZ"/>
        </w:rPr>
      </w:pPr>
      <w:r>
        <w:rPr>
          <w:b/>
          <w:bCs/>
          <w:color w:val="000000"/>
          <w:lang w:eastAsia="cs-CZ"/>
        </w:rPr>
        <w:t>4</w:t>
      </w:r>
      <w:r w:rsidR="00AA01B6" w:rsidRPr="00F76BE7">
        <w:rPr>
          <w:b/>
          <w:bCs/>
          <w:color w:val="000000"/>
          <w:lang w:eastAsia="cs-CZ"/>
        </w:rPr>
        <w:t>.</w:t>
      </w:r>
      <w:r w:rsidR="00AA01B6" w:rsidRPr="00F76BE7">
        <w:rPr>
          <w:color w:val="000000"/>
          <w:lang w:eastAsia="cs-CZ"/>
        </w:rPr>
        <w:t xml:space="preserve"> Zjednodušená přejímka odpadu </w:t>
      </w:r>
      <w:r w:rsidR="000B250B">
        <w:rPr>
          <w:color w:val="000000"/>
          <w:lang w:eastAsia="cs-CZ"/>
        </w:rPr>
        <w:t>do zařízení</w:t>
      </w:r>
    </w:p>
    <w:p w:rsidR="00AA01B6" w:rsidRPr="00F76BE7" w:rsidRDefault="008161D0" w:rsidP="00AA01B6">
      <w:pPr>
        <w:spacing w:before="144" w:after="144" w:line="360" w:lineRule="auto"/>
        <w:jc w:val="both"/>
        <w:rPr>
          <w:color w:val="000000"/>
          <w:lang w:eastAsia="cs-CZ"/>
        </w:rPr>
      </w:pPr>
      <w:r>
        <w:rPr>
          <w:b/>
          <w:bCs/>
          <w:color w:val="000000"/>
          <w:lang w:eastAsia="cs-CZ"/>
        </w:rPr>
        <w:t>4</w:t>
      </w:r>
      <w:r w:rsidR="00AA01B6" w:rsidRPr="00F76BE7">
        <w:rPr>
          <w:b/>
          <w:bCs/>
          <w:color w:val="000000"/>
          <w:lang w:eastAsia="cs-CZ"/>
        </w:rPr>
        <w:t>.1.</w:t>
      </w:r>
      <w:r w:rsidR="00AA01B6" w:rsidRPr="00F76BE7">
        <w:rPr>
          <w:color w:val="000000"/>
          <w:lang w:eastAsia="cs-CZ"/>
        </w:rPr>
        <w:t xml:space="preserve"> Při opakovaných dodávkách odpadu může být základní popis odpadu nahrazen čestným prohlášením vlastníka odpadu, že odpad odpovídá základnímu popisu, dodanému při první z řady dodávek </w:t>
      </w:r>
      <w:proofErr w:type="gramStart"/>
      <w:r w:rsidR="00AA01B6" w:rsidRPr="00F76BE7">
        <w:rPr>
          <w:color w:val="000000"/>
          <w:lang w:eastAsia="cs-CZ"/>
        </w:rPr>
        <w:t>a</w:t>
      </w:r>
      <w:proofErr w:type="gramEnd"/>
      <w:r w:rsidR="00AA01B6" w:rsidRPr="00F76BE7">
        <w:rPr>
          <w:color w:val="000000"/>
          <w:lang w:eastAsia="cs-CZ"/>
        </w:rPr>
        <w:t xml:space="preserve"> ověřením kritických ukazatelů dle podmínek stanovených v bodě 2 písm. k).</w:t>
      </w:r>
    </w:p>
    <w:p w:rsidR="00AA01B6" w:rsidRPr="00F76BE7" w:rsidRDefault="008161D0" w:rsidP="00AA01B6">
      <w:pPr>
        <w:spacing w:before="144" w:after="144" w:line="360" w:lineRule="auto"/>
        <w:jc w:val="both"/>
        <w:rPr>
          <w:color w:val="000000"/>
          <w:lang w:eastAsia="cs-CZ"/>
        </w:rPr>
      </w:pPr>
      <w:r>
        <w:rPr>
          <w:b/>
          <w:bCs/>
          <w:color w:val="000000"/>
          <w:lang w:eastAsia="cs-CZ"/>
        </w:rPr>
        <w:t>4</w:t>
      </w:r>
      <w:r w:rsidR="00AA01B6" w:rsidRPr="00F76BE7">
        <w:rPr>
          <w:b/>
          <w:bCs/>
          <w:color w:val="000000"/>
          <w:lang w:eastAsia="cs-CZ"/>
        </w:rPr>
        <w:t>.2.</w:t>
      </w:r>
      <w:r w:rsidR="00AA01B6" w:rsidRPr="00F76BE7">
        <w:rPr>
          <w:color w:val="000000"/>
          <w:lang w:eastAsia="cs-CZ"/>
        </w:rPr>
        <w:t xml:space="preserve"> Odpady, jejichž základní popis není třeba vypracovávat </w:t>
      </w:r>
      <w:proofErr w:type="gramStart"/>
      <w:r w:rsidR="00AA01B6" w:rsidRPr="00F76BE7">
        <w:rPr>
          <w:color w:val="000000"/>
          <w:lang w:eastAsia="cs-CZ"/>
        </w:rPr>
        <w:t>na</w:t>
      </w:r>
      <w:proofErr w:type="gramEnd"/>
      <w:r w:rsidR="00AA01B6" w:rsidRPr="00F76BE7">
        <w:rPr>
          <w:color w:val="000000"/>
          <w:lang w:eastAsia="cs-CZ"/>
        </w:rPr>
        <w:t xml:space="preserve"> základě výsledků zkoušek, jsou:</w:t>
      </w:r>
    </w:p>
    <w:p w:rsidR="00AA01B6" w:rsidRPr="00F76BE7" w:rsidRDefault="00AA01B6" w:rsidP="00AA01B6">
      <w:pPr>
        <w:spacing w:before="144" w:after="144" w:line="360" w:lineRule="auto"/>
        <w:jc w:val="both"/>
        <w:rPr>
          <w:color w:val="000000"/>
          <w:lang w:eastAsia="cs-CZ"/>
        </w:rPr>
      </w:pPr>
      <w:r w:rsidRPr="00F76BE7">
        <w:rPr>
          <w:b/>
          <w:bCs/>
          <w:color w:val="000000"/>
          <w:lang w:eastAsia="cs-CZ"/>
        </w:rPr>
        <w:t>a)</w:t>
      </w:r>
      <w:r w:rsidRPr="00F76BE7">
        <w:rPr>
          <w:color w:val="000000"/>
          <w:lang w:eastAsia="cs-CZ"/>
        </w:rPr>
        <w:t xml:space="preserve"> </w:t>
      </w:r>
      <w:proofErr w:type="gramStart"/>
      <w:r w:rsidRPr="00F76BE7">
        <w:rPr>
          <w:color w:val="000000"/>
          <w:lang w:eastAsia="cs-CZ"/>
        </w:rPr>
        <w:t>odpady</w:t>
      </w:r>
      <w:proofErr w:type="gramEnd"/>
      <w:r w:rsidRPr="00F76BE7">
        <w:rPr>
          <w:color w:val="000000"/>
          <w:lang w:eastAsia="cs-CZ"/>
        </w:rPr>
        <w:t xml:space="preserve"> uvedené v příloze č. 8 ukládané za podmínek tam stanovených,</w:t>
      </w:r>
    </w:p>
    <w:p w:rsidR="00AA01B6" w:rsidRPr="00F76BE7" w:rsidRDefault="00AA01B6" w:rsidP="00AA01B6">
      <w:pPr>
        <w:spacing w:before="144" w:after="144" w:line="360" w:lineRule="auto"/>
        <w:jc w:val="both"/>
        <w:rPr>
          <w:color w:val="000000"/>
          <w:lang w:eastAsia="cs-CZ"/>
        </w:rPr>
      </w:pPr>
      <w:r w:rsidRPr="00F76BE7">
        <w:rPr>
          <w:b/>
          <w:bCs/>
          <w:color w:val="000000"/>
          <w:lang w:eastAsia="cs-CZ"/>
        </w:rPr>
        <w:lastRenderedPageBreak/>
        <w:t>b)</w:t>
      </w:r>
      <w:r w:rsidRPr="00F76BE7">
        <w:rPr>
          <w:color w:val="000000"/>
          <w:lang w:eastAsia="cs-CZ"/>
        </w:rPr>
        <w:t xml:space="preserve"> </w:t>
      </w:r>
      <w:proofErr w:type="gramStart"/>
      <w:r w:rsidRPr="00F76BE7">
        <w:rPr>
          <w:color w:val="000000"/>
          <w:lang w:eastAsia="cs-CZ"/>
        </w:rPr>
        <w:t>odpady</w:t>
      </w:r>
      <w:proofErr w:type="gramEnd"/>
      <w:r w:rsidRPr="00F76BE7">
        <w:rPr>
          <w:color w:val="000000"/>
          <w:lang w:eastAsia="cs-CZ"/>
        </w:rPr>
        <w:t>, jejichž hodnocení pro účely přijetí do zařízení lze provést odborným úsudkem na základě znalosti vstupních surovin, technologie vzniku, úpravy a dalších informací; úsudek musí být v základním popisu podrobně zdokumentován ve vztahu ke každému ukazateli pro přijetí do příslušného zařízení stanovenému v přílohách č. 2 a 4 k této vyhlášce,</w:t>
      </w:r>
    </w:p>
    <w:p w:rsidR="00AA01B6" w:rsidRDefault="00AA01B6" w:rsidP="008161D0">
      <w:pPr>
        <w:spacing w:before="144" w:after="144" w:line="360" w:lineRule="auto"/>
        <w:jc w:val="both"/>
      </w:pPr>
      <w:r w:rsidRPr="00F76BE7">
        <w:rPr>
          <w:b/>
          <w:bCs/>
          <w:color w:val="000000"/>
          <w:lang w:eastAsia="cs-CZ"/>
        </w:rPr>
        <w:t>c)</w:t>
      </w:r>
      <w:r w:rsidRPr="00F76BE7">
        <w:rPr>
          <w:color w:val="000000"/>
          <w:lang w:eastAsia="cs-CZ"/>
        </w:rPr>
        <w:t xml:space="preserve"> </w:t>
      </w:r>
      <w:proofErr w:type="gramStart"/>
      <w:r w:rsidRPr="00F76BE7">
        <w:rPr>
          <w:color w:val="000000"/>
          <w:lang w:eastAsia="cs-CZ"/>
        </w:rPr>
        <w:t>odpady</w:t>
      </w:r>
      <w:proofErr w:type="gramEnd"/>
      <w:r w:rsidRPr="00F76BE7">
        <w:rPr>
          <w:color w:val="000000"/>
          <w:lang w:eastAsia="cs-CZ"/>
        </w:rPr>
        <w:t>, z nichž nelze odebrat reprezentativní vzorek a jejichž základní popis se zpracovává na základě úsudku.</w:t>
      </w:r>
    </w:p>
    <w:p w:rsidR="008161D0" w:rsidRPr="008161D0" w:rsidRDefault="008161D0" w:rsidP="008161D0">
      <w:pPr>
        <w:spacing w:after="144"/>
        <w:jc w:val="both"/>
        <w:rPr>
          <w:color w:val="000000"/>
          <w:lang w:val="cs-CZ" w:eastAsia="cs-CZ"/>
        </w:rPr>
      </w:pPr>
      <w:r>
        <w:rPr>
          <w:b/>
          <w:bCs/>
          <w:color w:val="000000"/>
          <w:lang w:val="cs-CZ" w:eastAsia="cs-CZ"/>
        </w:rPr>
        <w:t>5</w:t>
      </w:r>
      <w:r w:rsidRPr="008161D0">
        <w:rPr>
          <w:b/>
          <w:bCs/>
          <w:color w:val="000000"/>
          <w:lang w:val="cs-CZ" w:eastAsia="cs-CZ"/>
        </w:rPr>
        <w:t>.</w:t>
      </w:r>
      <w:r w:rsidRPr="008161D0">
        <w:rPr>
          <w:color w:val="000000"/>
          <w:lang w:val="cs-CZ" w:eastAsia="cs-CZ"/>
        </w:rPr>
        <w:t xml:space="preserve"> Mimo náplň provozního řádu uvedenou pro zařízení skupiny A (odst. 5 vyhlášky</w:t>
      </w:r>
      <w:r>
        <w:rPr>
          <w:color w:val="000000"/>
          <w:lang w:val="cs-CZ" w:eastAsia="cs-CZ"/>
        </w:rPr>
        <w:t xml:space="preserve"> 383/2001 Sb.</w:t>
      </w:r>
      <w:r w:rsidRPr="008161D0">
        <w:rPr>
          <w:color w:val="000000"/>
          <w:lang w:val="cs-CZ" w:eastAsia="cs-CZ"/>
        </w:rPr>
        <w:t>) obsahuje provozní řád zařízení ze skupiny B následující údaje:</w:t>
      </w:r>
    </w:p>
    <w:p w:rsidR="008161D0" w:rsidRDefault="008161D0" w:rsidP="008161D0">
      <w:pPr>
        <w:spacing w:before="144" w:after="144"/>
        <w:jc w:val="both"/>
        <w:rPr>
          <w:color w:val="000000"/>
          <w:lang w:val="cs-CZ" w:eastAsia="cs-CZ"/>
        </w:rPr>
      </w:pPr>
      <w:r>
        <w:rPr>
          <w:b/>
          <w:bCs/>
          <w:color w:val="000000"/>
          <w:lang w:val="cs-CZ" w:eastAsia="cs-CZ"/>
        </w:rPr>
        <w:t>5</w:t>
      </w:r>
      <w:r w:rsidRPr="008161D0">
        <w:rPr>
          <w:b/>
          <w:bCs/>
          <w:color w:val="000000"/>
          <w:lang w:val="cs-CZ" w:eastAsia="cs-CZ"/>
        </w:rPr>
        <w:t>.1</w:t>
      </w:r>
      <w:r w:rsidRPr="008161D0">
        <w:rPr>
          <w:color w:val="000000"/>
          <w:lang w:val="cs-CZ" w:eastAsia="cs-CZ"/>
        </w:rPr>
        <w:t> Podrobná kvalitativní charakteristika odpadů umožňující jejich přijetí do zařízení.</w:t>
      </w:r>
    </w:p>
    <w:p w:rsidR="008161D0" w:rsidRPr="008161D0" w:rsidRDefault="000F02D4" w:rsidP="008161D0">
      <w:pPr>
        <w:spacing w:before="144" w:after="144"/>
        <w:jc w:val="both"/>
        <w:rPr>
          <w:color w:val="000000"/>
          <w:lang w:val="cs-CZ" w:eastAsia="cs-CZ"/>
        </w:rPr>
      </w:pPr>
      <w:r>
        <w:rPr>
          <w:color w:val="000000"/>
          <w:lang w:val="cs-CZ" w:eastAsia="cs-CZ"/>
        </w:rPr>
        <w:t>Jedná se o využívání inertních odpadů bez znečištění závadnými či nebezpečnými látkami</w:t>
      </w:r>
    </w:p>
    <w:p w:rsidR="008161D0" w:rsidRDefault="008161D0" w:rsidP="008161D0">
      <w:pPr>
        <w:spacing w:before="144" w:after="144"/>
        <w:jc w:val="both"/>
        <w:rPr>
          <w:color w:val="000000"/>
          <w:lang w:val="cs-CZ" w:eastAsia="cs-CZ"/>
        </w:rPr>
      </w:pPr>
      <w:r>
        <w:rPr>
          <w:b/>
          <w:bCs/>
          <w:color w:val="000000"/>
          <w:lang w:val="cs-CZ" w:eastAsia="cs-CZ"/>
        </w:rPr>
        <w:t>5</w:t>
      </w:r>
      <w:r w:rsidRPr="008161D0">
        <w:rPr>
          <w:b/>
          <w:bCs/>
          <w:color w:val="000000"/>
          <w:lang w:val="cs-CZ" w:eastAsia="cs-CZ"/>
        </w:rPr>
        <w:t>.2</w:t>
      </w:r>
      <w:r w:rsidRPr="008161D0">
        <w:rPr>
          <w:color w:val="000000"/>
          <w:lang w:val="cs-CZ" w:eastAsia="cs-CZ"/>
        </w:rPr>
        <w:t> Suroviny využívané v zařízení (mimo přijímané odpady).</w:t>
      </w:r>
    </w:p>
    <w:p w:rsidR="008161D0" w:rsidRPr="008161D0" w:rsidRDefault="008161D0" w:rsidP="008161D0">
      <w:pPr>
        <w:spacing w:before="144" w:after="144"/>
        <w:jc w:val="both"/>
        <w:rPr>
          <w:color w:val="000000"/>
          <w:lang w:val="cs-CZ" w:eastAsia="cs-CZ"/>
        </w:rPr>
      </w:pPr>
      <w:r>
        <w:rPr>
          <w:color w:val="000000"/>
          <w:lang w:val="cs-CZ" w:eastAsia="cs-CZ"/>
        </w:rPr>
        <w:t xml:space="preserve">Jako </w:t>
      </w:r>
      <w:r w:rsidR="00C61A6A">
        <w:rPr>
          <w:color w:val="000000"/>
          <w:lang w:val="cs-CZ" w:eastAsia="cs-CZ"/>
        </w:rPr>
        <w:t xml:space="preserve">surovina využívaná v zařízení se pro dokončovací práce svrchních povrchů použije ornice a čisté zeminy. </w:t>
      </w:r>
    </w:p>
    <w:p w:rsidR="008161D0" w:rsidRDefault="008161D0" w:rsidP="008161D0">
      <w:pPr>
        <w:spacing w:before="144" w:after="144"/>
        <w:jc w:val="both"/>
        <w:rPr>
          <w:color w:val="000000"/>
          <w:lang w:val="cs-CZ" w:eastAsia="cs-CZ"/>
        </w:rPr>
      </w:pPr>
      <w:r>
        <w:rPr>
          <w:b/>
          <w:bCs/>
          <w:color w:val="000000"/>
          <w:lang w:val="cs-CZ" w:eastAsia="cs-CZ"/>
        </w:rPr>
        <w:t>5</w:t>
      </w:r>
      <w:r w:rsidRPr="008161D0">
        <w:rPr>
          <w:b/>
          <w:bCs/>
          <w:color w:val="000000"/>
          <w:lang w:val="cs-CZ" w:eastAsia="cs-CZ"/>
        </w:rPr>
        <w:t>.3</w:t>
      </w:r>
      <w:r w:rsidRPr="008161D0">
        <w:rPr>
          <w:color w:val="000000"/>
          <w:lang w:val="cs-CZ" w:eastAsia="cs-CZ"/>
        </w:rPr>
        <w:t> Využitelné materiály (nebo energie) získávané v zařízení z odpadů a jejich množství ve vztahu k přijímaným odpadům (např. kW/t odpadu).</w:t>
      </w:r>
    </w:p>
    <w:p w:rsidR="00C61A6A" w:rsidRPr="008161D0" w:rsidRDefault="00C61A6A" w:rsidP="008161D0">
      <w:pPr>
        <w:spacing w:before="144" w:after="144"/>
        <w:jc w:val="both"/>
        <w:rPr>
          <w:color w:val="000000"/>
          <w:lang w:val="cs-CZ" w:eastAsia="cs-CZ"/>
        </w:rPr>
      </w:pPr>
      <w:r>
        <w:rPr>
          <w:color w:val="000000"/>
          <w:lang w:val="cs-CZ" w:eastAsia="cs-CZ"/>
        </w:rPr>
        <w:t>Žádné materiály</w:t>
      </w:r>
    </w:p>
    <w:p w:rsidR="008161D0" w:rsidRDefault="008161D0" w:rsidP="008161D0">
      <w:pPr>
        <w:spacing w:before="144" w:after="144"/>
        <w:jc w:val="both"/>
        <w:rPr>
          <w:color w:val="000000"/>
          <w:lang w:val="cs-CZ" w:eastAsia="cs-CZ"/>
        </w:rPr>
      </w:pPr>
      <w:r>
        <w:rPr>
          <w:b/>
          <w:bCs/>
          <w:color w:val="000000"/>
          <w:lang w:val="cs-CZ" w:eastAsia="cs-CZ"/>
        </w:rPr>
        <w:t>5</w:t>
      </w:r>
      <w:r w:rsidRPr="008161D0">
        <w:rPr>
          <w:b/>
          <w:bCs/>
          <w:color w:val="000000"/>
          <w:lang w:val="cs-CZ" w:eastAsia="cs-CZ"/>
        </w:rPr>
        <w:t>.4</w:t>
      </w:r>
      <w:r w:rsidRPr="008161D0">
        <w:rPr>
          <w:color w:val="000000"/>
          <w:lang w:val="cs-CZ" w:eastAsia="cs-CZ"/>
        </w:rPr>
        <w:t> Energetická náročnost zařízení v přepočtu na hmotnostní jednotku přijímaných odpadů.</w:t>
      </w:r>
    </w:p>
    <w:p w:rsidR="00C61A6A" w:rsidRPr="008161D0" w:rsidRDefault="00C61A6A" w:rsidP="008161D0">
      <w:pPr>
        <w:spacing w:before="144" w:after="144"/>
        <w:jc w:val="both"/>
        <w:rPr>
          <w:color w:val="000000"/>
          <w:lang w:val="cs-CZ" w:eastAsia="cs-CZ"/>
        </w:rPr>
      </w:pPr>
      <w:r>
        <w:rPr>
          <w:color w:val="000000"/>
          <w:lang w:val="cs-CZ" w:eastAsia="cs-CZ"/>
        </w:rPr>
        <w:t>Vlastní zařízení nemá žádnou energetickou náročnost. Jedná se pouze o spotřebu provozních kapalin do obslužných strojů a vozidel.</w:t>
      </w:r>
    </w:p>
    <w:p w:rsidR="008161D0" w:rsidRDefault="008161D0" w:rsidP="008161D0">
      <w:pPr>
        <w:spacing w:before="144" w:after="144"/>
        <w:jc w:val="both"/>
        <w:rPr>
          <w:color w:val="000000"/>
          <w:lang w:val="cs-CZ" w:eastAsia="cs-CZ"/>
        </w:rPr>
      </w:pPr>
      <w:r>
        <w:rPr>
          <w:b/>
          <w:bCs/>
          <w:color w:val="000000"/>
          <w:lang w:val="cs-CZ" w:eastAsia="cs-CZ"/>
        </w:rPr>
        <w:t>5</w:t>
      </w:r>
      <w:r w:rsidRPr="008161D0">
        <w:rPr>
          <w:b/>
          <w:bCs/>
          <w:color w:val="000000"/>
          <w:lang w:val="cs-CZ" w:eastAsia="cs-CZ"/>
        </w:rPr>
        <w:t>.5</w:t>
      </w:r>
      <w:r w:rsidRPr="008161D0">
        <w:rPr>
          <w:color w:val="000000"/>
          <w:lang w:val="cs-CZ" w:eastAsia="cs-CZ"/>
        </w:rPr>
        <w:t> Odpady, odpadní vody a emise do ovzduší vystupující ze zařízení a jejich skutečné vlastnosti včetně popisu způsobu jejich řízení.</w:t>
      </w:r>
    </w:p>
    <w:p w:rsidR="00C61A6A" w:rsidRDefault="00C61A6A" w:rsidP="008161D0">
      <w:pPr>
        <w:spacing w:before="144" w:after="144"/>
        <w:jc w:val="both"/>
        <w:rPr>
          <w:color w:val="000000"/>
          <w:lang w:val="cs-CZ" w:eastAsia="cs-CZ"/>
        </w:rPr>
      </w:pPr>
      <w:r>
        <w:rPr>
          <w:color w:val="000000"/>
          <w:lang w:val="cs-CZ" w:eastAsia="cs-CZ"/>
        </w:rPr>
        <w:t>Vznik odpadů v zařízení se nepředpokládá s vyjímkou havarijníxch stavů</w:t>
      </w:r>
    </w:p>
    <w:p w:rsidR="00C61A6A" w:rsidRDefault="00C61A6A" w:rsidP="008161D0">
      <w:pPr>
        <w:spacing w:before="144" w:after="144"/>
        <w:jc w:val="both"/>
        <w:rPr>
          <w:color w:val="000000"/>
          <w:lang w:val="cs-CZ" w:eastAsia="cs-CZ"/>
        </w:rPr>
      </w:pPr>
      <w:r>
        <w:rPr>
          <w:color w:val="000000"/>
          <w:lang w:val="cs-CZ" w:eastAsia="cs-CZ"/>
        </w:rPr>
        <w:t>Vznik odpadní vody se nepředpokládá, vzhledem k ukládání inertní</w:t>
      </w:r>
      <w:r w:rsidR="000F02D4">
        <w:rPr>
          <w:color w:val="000000"/>
          <w:lang w:val="cs-CZ" w:eastAsia="cs-CZ"/>
        </w:rPr>
        <w:t>ch odpadů</w:t>
      </w:r>
    </w:p>
    <w:p w:rsidR="000F02D4" w:rsidRPr="008161D0" w:rsidRDefault="000F02D4" w:rsidP="008161D0">
      <w:pPr>
        <w:spacing w:before="144" w:after="144"/>
        <w:jc w:val="both"/>
        <w:rPr>
          <w:color w:val="000000"/>
          <w:lang w:val="cs-CZ" w:eastAsia="cs-CZ"/>
        </w:rPr>
      </w:pPr>
      <w:r>
        <w:rPr>
          <w:color w:val="000000"/>
          <w:lang w:val="cs-CZ" w:eastAsia="cs-CZ"/>
        </w:rPr>
        <w:t>Vznik emisí do ovzduší se nepředpokládá, v případě nepříznivých povětrnostních podmínek se buď nebude provádět ukládání (např. silný vítr.) nebo bude prováděno zkrápění (v případě velkých veder, kdy by hrozila vysoká prašnost)</w:t>
      </w:r>
    </w:p>
    <w:p w:rsidR="008161D0" w:rsidRPr="008161D0" w:rsidRDefault="008161D0" w:rsidP="008161D0">
      <w:pPr>
        <w:spacing w:before="144" w:after="144"/>
        <w:jc w:val="both"/>
        <w:rPr>
          <w:color w:val="000000"/>
          <w:lang w:val="cs-CZ" w:eastAsia="cs-CZ"/>
        </w:rPr>
      </w:pPr>
      <w:r>
        <w:rPr>
          <w:b/>
          <w:bCs/>
          <w:color w:val="000000"/>
          <w:lang w:val="cs-CZ" w:eastAsia="cs-CZ"/>
        </w:rPr>
        <w:t>5</w:t>
      </w:r>
      <w:r w:rsidRPr="008161D0">
        <w:rPr>
          <w:b/>
          <w:bCs/>
          <w:color w:val="000000"/>
          <w:lang w:val="cs-CZ" w:eastAsia="cs-CZ"/>
        </w:rPr>
        <w:t>.6</w:t>
      </w:r>
      <w:r w:rsidRPr="008161D0">
        <w:rPr>
          <w:color w:val="000000"/>
          <w:lang w:val="cs-CZ" w:eastAsia="cs-CZ"/>
        </w:rPr>
        <w:t> Hmotnostní podíl odpadů vystupujících ze zařízení včetně hmotnostního toku emisí do ovzduší a objemu vypouštěných odpadních vod ve vztahu k hmotnosti přijímaných odpadů.</w:t>
      </w:r>
    </w:p>
    <w:p w:rsidR="00520CAE" w:rsidRDefault="00520CAE" w:rsidP="005F5CBB"/>
    <w:p w:rsidR="00CF17C0" w:rsidRDefault="0005419D" w:rsidP="009B7A55">
      <w:pPr>
        <w:pStyle w:val="Nadpis1"/>
      </w:pPr>
      <w:bookmarkStart w:id="23" w:name="_Toc51572501"/>
      <w:r>
        <w:t>Organizační zajištění provozu zařízení a jeho kontrola</w:t>
      </w:r>
      <w:bookmarkEnd w:id="23"/>
    </w:p>
    <w:p w:rsidR="0005419D" w:rsidRPr="00DF4D54" w:rsidRDefault="0005419D" w:rsidP="0005419D">
      <w:pPr>
        <w:pStyle w:val="Nadpis2"/>
      </w:pPr>
      <w:bookmarkStart w:id="24" w:name="_Toc51572502"/>
      <w:r>
        <w:t>Organizační zajištění</w:t>
      </w:r>
      <w:bookmarkEnd w:id="24"/>
    </w:p>
    <w:p w:rsidR="00DF4D54" w:rsidRDefault="0005419D" w:rsidP="0005419D">
      <w:pPr>
        <w:spacing w:line="360" w:lineRule="auto"/>
        <w:jc w:val="both"/>
      </w:pPr>
      <w:r>
        <w:t xml:space="preserve">Veškeré činnosti vykonávané v zařízení pro sběr, výkup a využívání odpadů řídí odpovědná </w:t>
      </w:r>
      <w:proofErr w:type="gramStart"/>
      <w:r>
        <w:t>osoba  -</w:t>
      </w:r>
      <w:proofErr w:type="gramEnd"/>
      <w:r>
        <w:t xml:space="preserve"> uvedena níže.</w:t>
      </w:r>
    </w:p>
    <w:p w:rsidR="0005419D" w:rsidRPr="00E14D58" w:rsidRDefault="0005419D" w:rsidP="0005419D">
      <w:pPr>
        <w:spacing w:line="360" w:lineRule="auto"/>
        <w:jc w:val="both"/>
        <w:rPr>
          <w:b/>
        </w:rPr>
      </w:pPr>
      <w:r w:rsidRPr="00E14D58">
        <w:rPr>
          <w:b/>
        </w:rPr>
        <w:lastRenderedPageBreak/>
        <w:t>Předpokládaný počet zaměstnanců: 2 až 3</w:t>
      </w:r>
    </w:p>
    <w:p w:rsidR="0005419D" w:rsidRDefault="0005419D" w:rsidP="0005419D">
      <w:pPr>
        <w:spacing w:line="360" w:lineRule="auto"/>
        <w:jc w:val="both"/>
      </w:pPr>
      <w:r w:rsidRPr="00D26C6E">
        <w:rPr>
          <w:b/>
        </w:rPr>
        <w:t>Provoz bude zajišťován:</w:t>
      </w:r>
      <w:r w:rsidRPr="00D26C6E">
        <w:rPr>
          <w:b/>
        </w:rPr>
        <w:tab/>
      </w:r>
      <w:r>
        <w:t>Odpovědná osoba – Ing. Stanislav Strnad</w:t>
      </w:r>
    </w:p>
    <w:p w:rsidR="0005419D" w:rsidRDefault="0005419D" w:rsidP="0005419D">
      <w:pPr>
        <w:spacing w:line="360" w:lineRule="auto"/>
        <w:jc w:val="both"/>
      </w:pPr>
      <w:r>
        <w:tab/>
      </w:r>
      <w:r>
        <w:tab/>
      </w:r>
      <w:r>
        <w:tab/>
      </w:r>
      <w:r>
        <w:tab/>
        <w:t>Odpadový hospodář – Ing. Stanislav Strnad</w:t>
      </w:r>
    </w:p>
    <w:p w:rsidR="0005419D" w:rsidRDefault="0005419D" w:rsidP="0005419D">
      <w:pPr>
        <w:spacing w:line="360" w:lineRule="auto"/>
        <w:jc w:val="both"/>
      </w:pPr>
      <w:r>
        <w:tab/>
      </w:r>
      <w:r>
        <w:tab/>
      </w:r>
      <w:r>
        <w:tab/>
      </w:r>
      <w:r>
        <w:tab/>
        <w:t>Závodní lomu – Ing. Jaroslav Zákostelecký</w:t>
      </w:r>
    </w:p>
    <w:p w:rsidR="00DF4D54" w:rsidRDefault="00DF4D54" w:rsidP="0005419D">
      <w:pPr>
        <w:spacing w:line="360" w:lineRule="auto"/>
        <w:jc w:val="both"/>
        <w:rPr>
          <w:b/>
        </w:rPr>
      </w:pPr>
    </w:p>
    <w:p w:rsidR="0005419D" w:rsidRPr="00D26C6E" w:rsidRDefault="0005419D" w:rsidP="0005419D">
      <w:pPr>
        <w:spacing w:line="360" w:lineRule="auto"/>
        <w:jc w:val="both"/>
        <w:rPr>
          <w:b/>
        </w:rPr>
      </w:pPr>
      <w:r w:rsidRPr="00D26C6E">
        <w:rPr>
          <w:b/>
        </w:rPr>
        <w:t>Vymezení funkcí a činností pracovníků:</w:t>
      </w:r>
    </w:p>
    <w:p w:rsidR="0005419D" w:rsidRDefault="0005419D" w:rsidP="0005419D">
      <w:pPr>
        <w:spacing w:line="360" w:lineRule="auto"/>
        <w:jc w:val="both"/>
      </w:pPr>
      <w:r w:rsidRPr="00A566A1">
        <w:rPr>
          <w:b/>
        </w:rPr>
        <w:t>Odpovědná osoba za provoz zařízení</w:t>
      </w:r>
      <w:r>
        <w:t xml:space="preserve"> – řídí veškeré činnosti vykonávané v zařízení pro sběr, výkup a předpravu odpadů</w:t>
      </w:r>
    </w:p>
    <w:p w:rsidR="0005419D" w:rsidRDefault="0005419D" w:rsidP="0005419D">
      <w:pPr>
        <w:spacing w:line="360" w:lineRule="auto"/>
        <w:jc w:val="both"/>
      </w:pPr>
      <w:r w:rsidRPr="00A566A1">
        <w:rPr>
          <w:b/>
        </w:rPr>
        <w:t>Odpadový hospodář</w:t>
      </w:r>
      <w:r>
        <w:t xml:space="preserve"> – jeho povinnosti vyplývají ze zákona č. 185/2001 Sb., o odpadech</w:t>
      </w:r>
    </w:p>
    <w:p w:rsidR="0005419D" w:rsidRDefault="0005419D" w:rsidP="0005419D">
      <w:pPr>
        <w:spacing w:line="360" w:lineRule="auto"/>
        <w:jc w:val="both"/>
      </w:pPr>
      <w:r w:rsidRPr="00A566A1">
        <w:rPr>
          <w:b/>
        </w:rPr>
        <w:t>Závodní lomu</w:t>
      </w:r>
      <w:r>
        <w:t xml:space="preserve"> – provádí pravidelná školení </w:t>
      </w:r>
      <w:proofErr w:type="gramStart"/>
      <w:r>
        <w:t>a</w:t>
      </w:r>
      <w:proofErr w:type="gramEnd"/>
      <w:r>
        <w:t xml:space="preserve"> ověření odborné způsobilosti pracovníků dle § 103 odst. 2 zákona č. 262/2006 Sb. a § 11 vyhlášky ČBÚ č. 26/1988 Sb., vykonává funkci odborně způsobilé osoby a dohlíží </w:t>
      </w:r>
      <w:proofErr w:type="gramStart"/>
      <w:r>
        <w:t>na</w:t>
      </w:r>
      <w:proofErr w:type="gramEnd"/>
      <w:r>
        <w:t xml:space="preserve"> plnění příslušných právních předpisů podle horního práva.</w:t>
      </w:r>
    </w:p>
    <w:p w:rsidR="0005419D" w:rsidRDefault="0005419D" w:rsidP="0005419D">
      <w:pPr>
        <w:spacing w:line="360" w:lineRule="auto"/>
        <w:jc w:val="both"/>
      </w:pPr>
      <w:r>
        <w:t>Všichni pracovníci včetně externích dodavatelů musí být před vstupem do zařízení proškolení závodním lomu!</w:t>
      </w:r>
    </w:p>
    <w:p w:rsidR="0005419D" w:rsidRDefault="0005419D" w:rsidP="0005419D">
      <w:pPr>
        <w:spacing w:line="360" w:lineRule="auto"/>
        <w:jc w:val="both"/>
      </w:pPr>
    </w:p>
    <w:p w:rsidR="0005419D" w:rsidRDefault="0005419D" w:rsidP="0005419D">
      <w:pPr>
        <w:pStyle w:val="Nadpis2"/>
      </w:pPr>
      <w:bookmarkStart w:id="25" w:name="_Toc51572503"/>
      <w:r>
        <w:t>Provozní doba zařízení</w:t>
      </w:r>
      <w:bookmarkEnd w:id="25"/>
    </w:p>
    <w:p w:rsidR="0005419D" w:rsidRPr="00F66D5D" w:rsidRDefault="0005419D" w:rsidP="0005419D">
      <w:pPr>
        <w:spacing w:line="360" w:lineRule="auto"/>
        <w:jc w:val="both"/>
        <w:rPr>
          <w:b/>
        </w:rPr>
      </w:pPr>
      <w:r w:rsidRPr="00E63CB0">
        <w:rPr>
          <w:b/>
        </w:rPr>
        <w:t>Provozní doba:</w:t>
      </w:r>
      <w:r>
        <w:t xml:space="preserve"> Po – Pa 8:00 až 12:00 po telefonické domluvě: </w:t>
      </w:r>
      <w:r w:rsidRPr="00F66D5D">
        <w:rPr>
          <w:b/>
        </w:rPr>
        <w:t>724 524 784</w:t>
      </w:r>
    </w:p>
    <w:p w:rsidR="0005419D" w:rsidRDefault="0005419D" w:rsidP="0005419D">
      <w:pPr>
        <w:spacing w:line="360" w:lineRule="auto"/>
        <w:jc w:val="both"/>
      </w:pPr>
      <w:r w:rsidRPr="00E609CF">
        <w:rPr>
          <w:b/>
        </w:rPr>
        <w:t xml:space="preserve">Způsob vyhlašování zahájení, přerušení nebo ukončení či změny omezení provozu </w:t>
      </w:r>
      <w:proofErr w:type="gramStart"/>
      <w:r w:rsidRPr="00E609CF">
        <w:rPr>
          <w:b/>
        </w:rPr>
        <w:t>zařízení :</w:t>
      </w:r>
      <w:proofErr w:type="gramEnd"/>
      <w:r>
        <w:t xml:space="preserve">  písemným oznámením na veřejné desce Městyse Chodová Planá a na Informační tabuli.</w:t>
      </w:r>
    </w:p>
    <w:p w:rsidR="00DF4D54" w:rsidRDefault="00DF4D54" w:rsidP="0005419D">
      <w:pPr>
        <w:spacing w:line="360" w:lineRule="auto"/>
        <w:jc w:val="both"/>
      </w:pPr>
    </w:p>
    <w:p w:rsidR="00DF4D54" w:rsidRDefault="00DF4D54" w:rsidP="00DF4D54">
      <w:pPr>
        <w:pStyle w:val="Nadpis2"/>
      </w:pPr>
      <w:bookmarkStart w:id="26" w:name="_Toc51572504"/>
      <w:r>
        <w:t>Způsob ochrany zařízení proti vniknutí nepovolaných osob</w:t>
      </w:r>
      <w:bookmarkEnd w:id="26"/>
    </w:p>
    <w:p w:rsidR="00DF4D54" w:rsidRDefault="00DF4D54" w:rsidP="00DF4D54">
      <w:pPr>
        <w:rPr>
          <w:b/>
          <w:u w:val="single"/>
        </w:rPr>
      </w:pPr>
      <w:r w:rsidRPr="00E14D58">
        <w:rPr>
          <w:b/>
          <w:u w:val="single"/>
        </w:rPr>
        <w:t>Do zařízení je vstup nepovolaných osob zakázán</w:t>
      </w:r>
      <w:r>
        <w:rPr>
          <w:b/>
          <w:u w:val="single"/>
        </w:rPr>
        <w:t>.</w:t>
      </w:r>
    </w:p>
    <w:p w:rsidR="00DF4D54" w:rsidRDefault="00DF4D54" w:rsidP="00DF4D54">
      <w:pPr>
        <w:spacing w:line="360" w:lineRule="auto"/>
        <w:jc w:val="both"/>
      </w:pPr>
      <w:r>
        <w:t xml:space="preserve">Zařízení je zabezpečeno proti neoprávněnému vniknutí nepovolaných osob takto: -příjezdová cesta je opatřena závorou a celý dobývací prostor je označen výstražnými tabulkami.  </w:t>
      </w:r>
    </w:p>
    <w:p w:rsidR="00DF4D54" w:rsidRDefault="00DF4D54" w:rsidP="0005419D">
      <w:pPr>
        <w:spacing w:line="360" w:lineRule="auto"/>
        <w:jc w:val="both"/>
      </w:pPr>
    </w:p>
    <w:p w:rsidR="0005419D" w:rsidRDefault="0005419D" w:rsidP="0005419D">
      <w:pPr>
        <w:spacing w:line="360" w:lineRule="auto"/>
        <w:jc w:val="both"/>
      </w:pPr>
      <w:r>
        <w:t>V pracovní době se v zařízení mohou zdržovat pouze osoby proškolené závodním lomu nebo jím pověřenou osobou (obvykle odpovědná osoba).</w:t>
      </w:r>
    </w:p>
    <w:p w:rsidR="0005419D" w:rsidRDefault="0005419D" w:rsidP="0005419D">
      <w:pPr>
        <w:spacing w:line="360" w:lineRule="auto"/>
        <w:jc w:val="both"/>
      </w:pPr>
      <w:r>
        <w:t>Mimopracovní dobu – prostor zařízení je označen výstražnými cedulemi „Zákaz vstupu nepovolaným osobám</w:t>
      </w:r>
      <w:proofErr w:type="gramStart"/>
      <w:r>
        <w:t>“ a</w:t>
      </w:r>
      <w:proofErr w:type="gramEnd"/>
      <w:r>
        <w:t xml:space="preserve"> „Dobývací prostor“</w:t>
      </w:r>
      <w:r w:rsidR="00DF4D54">
        <w:t>.</w:t>
      </w:r>
    </w:p>
    <w:p w:rsidR="00DF4D54" w:rsidRDefault="00DF4D54" w:rsidP="0005419D">
      <w:pPr>
        <w:spacing w:line="360" w:lineRule="auto"/>
        <w:jc w:val="both"/>
      </w:pPr>
      <w:r>
        <w:lastRenderedPageBreak/>
        <w:t xml:space="preserve">V případě podezření </w:t>
      </w:r>
      <w:proofErr w:type="gramStart"/>
      <w:r>
        <w:t>na</w:t>
      </w:r>
      <w:proofErr w:type="gramEnd"/>
      <w:r>
        <w:t xml:space="preserve"> n</w:t>
      </w:r>
      <w:r w:rsidR="008A0636">
        <w:t>eoprávněné vniknutí do prostoru</w:t>
      </w:r>
      <w:r>
        <w:t xml:space="preserve"> nahlásí obsluha tuto skutečnost neprodleně odpovědné osobě, kte</w:t>
      </w:r>
      <w:r w:rsidR="008A0636">
        <w:t>rá</w:t>
      </w:r>
      <w:r>
        <w:t xml:space="preserve"> zajistí další postup (interní šetření, příp. oznámení skutečnosti orgánům činným v trestním řízení).</w:t>
      </w:r>
    </w:p>
    <w:p w:rsidR="00DF4D54" w:rsidRDefault="00D16365" w:rsidP="0005419D">
      <w:pPr>
        <w:spacing w:line="360" w:lineRule="auto"/>
        <w:jc w:val="both"/>
      </w:pPr>
      <w:r>
        <w:t xml:space="preserve">Dodavatelům odpadů je vstup povolen pouze za účelem předání odpadů k uložení a to jen </w:t>
      </w:r>
      <w:proofErr w:type="gramStart"/>
      <w:r>
        <w:t>na</w:t>
      </w:r>
      <w:proofErr w:type="gramEnd"/>
      <w:r>
        <w:t xml:space="preserve"> dobu nezbytně nutnou.</w:t>
      </w:r>
    </w:p>
    <w:p w:rsidR="00D16365" w:rsidRDefault="0005419D" w:rsidP="0005419D">
      <w:pPr>
        <w:spacing w:line="360" w:lineRule="auto"/>
        <w:jc w:val="both"/>
      </w:pPr>
      <w:r>
        <w:t xml:space="preserve">Přepravci a dodavatelé odpadů se musí před vpuštěním do zařízení ohlásit v kanceláři provozovny: </w:t>
      </w:r>
      <w:r w:rsidR="00D16365">
        <w:t xml:space="preserve"> </w:t>
      </w:r>
    </w:p>
    <w:p w:rsidR="00D16365" w:rsidRDefault="00D16365" w:rsidP="0005419D">
      <w:pPr>
        <w:spacing w:line="360" w:lineRule="auto"/>
        <w:jc w:val="both"/>
        <w:rPr>
          <w:b/>
        </w:rPr>
      </w:pPr>
      <w:r>
        <w:t xml:space="preserve">a) </w:t>
      </w:r>
      <w:proofErr w:type="gramStart"/>
      <w:r>
        <w:t>na</w:t>
      </w:r>
      <w:proofErr w:type="gramEnd"/>
      <w:r>
        <w:t xml:space="preserve"> fimě </w:t>
      </w:r>
      <w:r w:rsidR="0005419D" w:rsidRPr="00F66D5D">
        <w:rPr>
          <w:b/>
        </w:rPr>
        <w:t>Chodovka a.s.</w:t>
      </w:r>
      <w:r w:rsidR="0005419D">
        <w:rPr>
          <w:b/>
        </w:rPr>
        <w:t xml:space="preserve"> </w:t>
      </w:r>
      <w:r>
        <w:rPr>
          <w:b/>
        </w:rPr>
        <w:t>, Pohraniční stráže 474, 348 13  Chodová Planá, zastoupená těmito osobami oprávněné jednat:</w:t>
      </w:r>
      <w:r w:rsidR="0005419D">
        <w:rPr>
          <w:b/>
        </w:rPr>
        <w:t xml:space="preserve"> </w:t>
      </w:r>
    </w:p>
    <w:p w:rsidR="00D16365" w:rsidRPr="00D16365" w:rsidRDefault="00D16365" w:rsidP="0005419D">
      <w:pPr>
        <w:spacing w:line="360" w:lineRule="auto"/>
        <w:jc w:val="both"/>
      </w:pPr>
      <w:r w:rsidRPr="00D16365">
        <w:t>- Ing. Stanislav Strnad</w:t>
      </w:r>
      <w:r>
        <w:t xml:space="preserve"> – tel. 724 524 784</w:t>
      </w:r>
    </w:p>
    <w:p w:rsidR="00D16365" w:rsidRPr="00D16365" w:rsidRDefault="00D16365" w:rsidP="0005419D">
      <w:pPr>
        <w:spacing w:line="360" w:lineRule="auto"/>
        <w:jc w:val="both"/>
      </w:pPr>
      <w:r w:rsidRPr="00D16365">
        <w:t>- Renata Kleinová</w:t>
      </w:r>
      <w:r>
        <w:t xml:space="preserve"> – tel. 725 076 030</w:t>
      </w:r>
    </w:p>
    <w:p w:rsidR="00D16365" w:rsidRDefault="00D16365" w:rsidP="0005419D">
      <w:pPr>
        <w:spacing w:line="360" w:lineRule="auto"/>
        <w:jc w:val="both"/>
        <w:rPr>
          <w:b/>
        </w:rPr>
      </w:pPr>
      <w:r>
        <w:rPr>
          <w:b/>
        </w:rPr>
        <w:t xml:space="preserve">b) </w:t>
      </w:r>
      <w:proofErr w:type="gramStart"/>
      <w:r>
        <w:rPr>
          <w:b/>
        </w:rPr>
        <w:t>nebo</w:t>
      </w:r>
      <w:proofErr w:type="gramEnd"/>
      <w:r>
        <w:rPr>
          <w:b/>
        </w:rPr>
        <w:t xml:space="preserve"> kontaktovat:</w:t>
      </w:r>
    </w:p>
    <w:p w:rsidR="00D16365" w:rsidRDefault="00D16365" w:rsidP="0005419D">
      <w:pPr>
        <w:spacing w:line="360" w:lineRule="auto"/>
        <w:jc w:val="both"/>
        <w:rPr>
          <w:b/>
        </w:rPr>
      </w:pPr>
      <w:r>
        <w:rPr>
          <w:b/>
        </w:rPr>
        <w:t xml:space="preserve">- </w:t>
      </w:r>
      <w:r w:rsidRPr="00D16365">
        <w:t>Luboše Hlačíka – starostu městyse</w:t>
      </w:r>
      <w:r>
        <w:t>, tel. 602 475 882</w:t>
      </w:r>
    </w:p>
    <w:p w:rsidR="00D16365" w:rsidRDefault="00D16365" w:rsidP="0005419D">
      <w:pPr>
        <w:spacing w:line="360" w:lineRule="auto"/>
        <w:jc w:val="both"/>
        <w:rPr>
          <w:b/>
        </w:rPr>
      </w:pPr>
      <w:r>
        <w:rPr>
          <w:b/>
        </w:rPr>
        <w:t xml:space="preserve">- </w:t>
      </w:r>
      <w:r w:rsidRPr="00D16365">
        <w:t>Ctirada Hirše – místostarostu městyse</w:t>
      </w:r>
      <w:r>
        <w:t>. 374 798 467</w:t>
      </w:r>
    </w:p>
    <w:p w:rsidR="0005419D" w:rsidRDefault="00D16365" w:rsidP="0005419D">
      <w:pPr>
        <w:spacing w:line="360" w:lineRule="auto"/>
        <w:jc w:val="both"/>
        <w:rPr>
          <w:b/>
        </w:rPr>
      </w:pPr>
      <w:r>
        <w:rPr>
          <w:b/>
        </w:rPr>
        <w:t xml:space="preserve">- </w:t>
      </w:r>
      <w:r w:rsidRPr="00D16365">
        <w:t>Tomáše Marcina – člena zastupitelstva, rady a dozorčí rady Chodovka, a.s.</w:t>
      </w:r>
      <w:r w:rsidR="0005419D">
        <w:rPr>
          <w:b/>
        </w:rPr>
        <w:t xml:space="preserve"> </w:t>
      </w:r>
    </w:p>
    <w:p w:rsidR="00397120" w:rsidRDefault="00397120" w:rsidP="0005419D">
      <w:pPr>
        <w:spacing w:line="360" w:lineRule="auto"/>
        <w:jc w:val="both"/>
        <w:rPr>
          <w:b/>
        </w:rPr>
      </w:pPr>
    </w:p>
    <w:p w:rsidR="0005419D" w:rsidRDefault="0005419D" w:rsidP="0005419D">
      <w:pPr>
        <w:spacing w:line="360" w:lineRule="auto"/>
        <w:jc w:val="both"/>
      </w:pPr>
      <w:r>
        <w:t>Pracovníci, kteří byli zjednáni k provedení prací musí být před započetím poučeni o možných rizicích BOZP a zásadách PO. Poučení stvrdí svým podpisem. Bez doprovodu pracovníků zařízení smí do areálu vstoupit pouze osoby za účelem poskytnutí první pomoci při úrazu, nebo za účelem zabránění úrazu, požáru, nehod, havárií apod. Dále za účelem zmírnění následků při uvedených událostech. Veškeré návštěvy mají za povinnost se hlásit telefonicky a následně v </w:t>
      </w:r>
      <w:r w:rsidRPr="00F66D5D">
        <w:rPr>
          <w:b/>
        </w:rPr>
        <w:t>kanceláři společnosti Chodovka a.s.</w:t>
      </w:r>
    </w:p>
    <w:p w:rsidR="0005419D" w:rsidRDefault="0005419D" w:rsidP="0005419D">
      <w:pPr>
        <w:spacing w:line="360" w:lineRule="auto"/>
        <w:jc w:val="both"/>
      </w:pPr>
      <w:r>
        <w:t>Obsluha zařízení při manipulaci s velkoobjemovými kontejnery a hydraulickým nakládacím zařízením musí zajistit, že se nesmí v nebezpečném prostoru pohyblivých částí (kontejner, hydraulické nakládací zařízení) zdržovat žádné osoby. Nebezpečný prostor je maximální vzdálenost dosahu kontejneru nebo ruky hydraulického nakládacího zařízení zvětšená o 2 metry. Za dodržení uvedeného požadavku zodpovídá řidič vozidla, který činnosti provádí.</w:t>
      </w:r>
    </w:p>
    <w:p w:rsidR="0005419D" w:rsidRPr="00A566A1" w:rsidRDefault="0005419D" w:rsidP="0005419D">
      <w:pPr>
        <w:spacing w:line="360" w:lineRule="auto"/>
        <w:jc w:val="both"/>
        <w:rPr>
          <w:b/>
        </w:rPr>
      </w:pPr>
      <w:r w:rsidRPr="00A566A1">
        <w:rPr>
          <w:b/>
        </w:rPr>
        <w:t>Orgány</w:t>
      </w:r>
      <w:r w:rsidR="00397120">
        <w:rPr>
          <w:b/>
        </w:rPr>
        <w:t xml:space="preserve"> jsou</w:t>
      </w:r>
      <w:r w:rsidRPr="00A566A1">
        <w:rPr>
          <w:b/>
        </w:rPr>
        <w:t xml:space="preserve"> povinné </w:t>
      </w:r>
      <w:proofErr w:type="gramStart"/>
      <w:r w:rsidRPr="00A566A1">
        <w:rPr>
          <w:b/>
        </w:rPr>
        <w:t>a</w:t>
      </w:r>
      <w:proofErr w:type="gramEnd"/>
      <w:r w:rsidRPr="00A566A1">
        <w:rPr>
          <w:b/>
        </w:rPr>
        <w:t xml:space="preserve"> oprávněné zajišťovat v denních intervalech i namátkové kontroly provozu. O provedených kontrolách se provádějí zápisy do provozního deníku</w:t>
      </w:r>
    </w:p>
    <w:p w:rsidR="0005419D" w:rsidRDefault="0005419D" w:rsidP="0005419D">
      <w:pPr>
        <w:spacing w:line="360" w:lineRule="auto"/>
        <w:jc w:val="both"/>
      </w:pPr>
      <w:r>
        <w:t xml:space="preserve">Zařízení podléhá zvláštním předpisům vztahujícím se k dobývacímu prostoru, proto vstup do zařízení je možný pouze pro osoby proškolené závodním lomu nebo v případě </w:t>
      </w:r>
      <w:r>
        <w:lastRenderedPageBreak/>
        <w:t>kontrolních orgánů KÚ či ČIŽP v doprovodu závodního lomu či jím proškolené odpovědné osoby.</w:t>
      </w:r>
    </w:p>
    <w:p w:rsidR="00397120" w:rsidRDefault="00397120" w:rsidP="0005419D">
      <w:pPr>
        <w:spacing w:after="60" w:line="360" w:lineRule="auto"/>
        <w:jc w:val="both"/>
        <w:outlineLvl w:val="3"/>
        <w:rPr>
          <w:b/>
          <w:bCs/>
          <w:color w:val="070707"/>
          <w:lang w:eastAsia="cs-CZ"/>
        </w:rPr>
      </w:pPr>
    </w:p>
    <w:p w:rsidR="0005419D" w:rsidRPr="005C1562" w:rsidRDefault="0005419D" w:rsidP="00397120">
      <w:pPr>
        <w:pStyle w:val="Nadpis2"/>
      </w:pPr>
      <w:bookmarkStart w:id="27" w:name="_Toc51572505"/>
      <w:r w:rsidRPr="005C1562">
        <w:t>Způsob prokazování přijatelnosti odpadu do zařízení</w:t>
      </w:r>
      <w:bookmarkEnd w:id="27"/>
    </w:p>
    <w:p w:rsidR="0005419D" w:rsidRDefault="00397120" w:rsidP="0005419D">
      <w:pPr>
        <w:spacing w:before="144" w:after="144" w:line="360" w:lineRule="auto"/>
        <w:jc w:val="both"/>
        <w:rPr>
          <w:color w:val="000000"/>
          <w:lang w:eastAsia="cs-CZ"/>
        </w:rPr>
      </w:pPr>
      <w:proofErr w:type="gramStart"/>
      <w:r>
        <w:rPr>
          <w:color w:val="000000"/>
          <w:lang w:eastAsia="cs-CZ"/>
        </w:rPr>
        <w:t>( k</w:t>
      </w:r>
      <w:proofErr w:type="gramEnd"/>
      <w:r w:rsidR="0005419D" w:rsidRPr="005C1562">
        <w:rPr>
          <w:color w:val="000000"/>
          <w:lang w:eastAsia="cs-CZ"/>
        </w:rPr>
        <w:t xml:space="preserve"> § 21 odst. 5 písm. c)</w:t>
      </w:r>
      <w:r>
        <w:rPr>
          <w:color w:val="000000"/>
          <w:lang w:eastAsia="cs-CZ"/>
        </w:rPr>
        <w:t xml:space="preserve"> </w:t>
      </w:r>
      <w:r w:rsidRPr="0057685B">
        <w:rPr>
          <w:color w:val="000000"/>
          <w:lang w:eastAsia="cs-CZ"/>
        </w:rPr>
        <w:t>zákona</w:t>
      </w:r>
      <w:r>
        <w:rPr>
          <w:color w:val="000000"/>
          <w:lang w:eastAsia="cs-CZ"/>
        </w:rPr>
        <w:t xml:space="preserve"> č. 294/2005 Sb.</w:t>
      </w:r>
      <w:r w:rsidRPr="0057685B">
        <w:rPr>
          <w:color w:val="000000"/>
          <w:lang w:eastAsia="cs-CZ"/>
        </w:rPr>
        <w:t>)</w:t>
      </w:r>
    </w:p>
    <w:p w:rsidR="00F80EA2" w:rsidRPr="00F80EA2" w:rsidRDefault="00F80EA2" w:rsidP="00F80EA2">
      <w:pPr>
        <w:spacing w:line="360" w:lineRule="auto"/>
        <w:jc w:val="both"/>
      </w:pPr>
      <w:r w:rsidRPr="005C1562">
        <w:rPr>
          <w:b/>
        </w:rPr>
        <w:t>Přejímka odpadů:</w:t>
      </w:r>
      <w:r>
        <w:t xml:space="preserve"> provozovatel zařízení, jeho pracovníci, původci odpadů, oprávněné osoby</w:t>
      </w:r>
      <w:proofErr w:type="gramStart"/>
      <w:r>
        <w:t>,  nesou</w:t>
      </w:r>
      <w:proofErr w:type="gramEnd"/>
      <w:r>
        <w:t xml:space="preserve"> zodpovědnost za škody a újmy na zdraví, které při činnosti vzniknou.</w:t>
      </w:r>
    </w:p>
    <w:p w:rsidR="0005419D" w:rsidRPr="005C1562" w:rsidRDefault="0005419D" w:rsidP="0005419D">
      <w:pPr>
        <w:spacing w:before="144" w:after="144" w:line="360" w:lineRule="auto"/>
        <w:jc w:val="both"/>
        <w:rPr>
          <w:color w:val="000000"/>
          <w:lang w:eastAsia="cs-CZ"/>
        </w:rPr>
      </w:pPr>
      <w:r w:rsidRPr="005C1562">
        <w:rPr>
          <w:b/>
          <w:bCs/>
          <w:color w:val="000000"/>
          <w:lang w:eastAsia="cs-CZ"/>
        </w:rPr>
        <w:t>(1)</w:t>
      </w:r>
      <w:r w:rsidRPr="005C1562">
        <w:rPr>
          <w:color w:val="000000"/>
          <w:lang w:eastAsia="cs-CZ"/>
        </w:rPr>
        <w:t xml:space="preserve"> Způsob prokazování splnění kritérií pro přijetí odpadů do zařízení podle § 2 písm. n) </w:t>
      </w:r>
      <w:proofErr w:type="gramStart"/>
      <w:r w:rsidRPr="005C1562">
        <w:rPr>
          <w:color w:val="000000"/>
          <w:lang w:eastAsia="cs-CZ"/>
        </w:rPr>
        <w:t>a</w:t>
      </w:r>
      <w:proofErr w:type="gramEnd"/>
      <w:r w:rsidRPr="005C1562">
        <w:rPr>
          <w:color w:val="000000"/>
          <w:lang w:eastAsia="cs-CZ"/>
        </w:rPr>
        <w:t xml:space="preserve"> postup provozovatele zařízení při přejímce odpadů do zařízení je stanoven v příloze č. 1.</w:t>
      </w:r>
    </w:p>
    <w:p w:rsidR="0005419D" w:rsidRPr="005C1562" w:rsidRDefault="0005419D" w:rsidP="0005419D">
      <w:pPr>
        <w:spacing w:before="144" w:after="144" w:line="360" w:lineRule="auto"/>
        <w:jc w:val="both"/>
        <w:rPr>
          <w:color w:val="000000"/>
          <w:lang w:eastAsia="cs-CZ"/>
        </w:rPr>
      </w:pPr>
      <w:r w:rsidRPr="005C1562">
        <w:rPr>
          <w:b/>
          <w:bCs/>
          <w:color w:val="000000"/>
          <w:lang w:eastAsia="cs-CZ"/>
        </w:rPr>
        <w:t>(2)</w:t>
      </w:r>
      <w:r w:rsidRPr="005C1562">
        <w:rPr>
          <w:color w:val="000000"/>
          <w:lang w:eastAsia="cs-CZ"/>
        </w:rPr>
        <w:t xml:space="preserve"> Odpady, které mohou být přijímány </w:t>
      </w:r>
      <w:proofErr w:type="gramStart"/>
      <w:r w:rsidRPr="005C1562">
        <w:rPr>
          <w:color w:val="000000"/>
          <w:lang w:eastAsia="cs-CZ"/>
        </w:rPr>
        <w:t>od</w:t>
      </w:r>
      <w:proofErr w:type="gramEnd"/>
      <w:r w:rsidRPr="005C1562">
        <w:rPr>
          <w:color w:val="000000"/>
          <w:lang w:eastAsia="cs-CZ"/>
        </w:rPr>
        <w:t xml:space="preserve"> nepodnikajících fyzických osob na skládky bez zkoušek, je-li jejich seznam součástí schváleného provozního řádu zařízení, jsou uvedeny v příloze č. 8.</w:t>
      </w:r>
    </w:p>
    <w:p w:rsidR="0005419D" w:rsidRPr="00397120" w:rsidRDefault="0005419D" w:rsidP="00397120">
      <w:pPr>
        <w:spacing w:before="144" w:after="144" w:line="360" w:lineRule="auto"/>
        <w:jc w:val="both"/>
        <w:rPr>
          <w:color w:val="000000"/>
          <w:lang w:eastAsia="cs-CZ"/>
        </w:rPr>
      </w:pPr>
      <w:r w:rsidRPr="005C1562">
        <w:rPr>
          <w:b/>
          <w:bCs/>
          <w:color w:val="000000"/>
          <w:lang w:eastAsia="cs-CZ"/>
        </w:rPr>
        <w:t>(3)</w:t>
      </w:r>
      <w:r w:rsidRPr="005C1562">
        <w:rPr>
          <w:color w:val="000000"/>
          <w:lang w:eastAsia="cs-CZ"/>
        </w:rPr>
        <w:t xml:space="preserve"> Analytické metody, ekotoxikologické a mikrobiologické testy pro stanovení ukazatelů přijatelnosti odpadů do zařízení jsou uvedeny v příloze č. 12, s výjimkou metod pro stanovení kritických ukazatelů, které nejsou stan</w:t>
      </w:r>
      <w:r w:rsidR="00397120">
        <w:rPr>
          <w:color w:val="000000"/>
          <w:lang w:eastAsia="cs-CZ"/>
        </w:rPr>
        <w:t>oveny v přílohách č. 2, 4 a 10.</w:t>
      </w:r>
    </w:p>
    <w:p w:rsidR="0005419D" w:rsidRDefault="0005419D" w:rsidP="0005419D">
      <w:pPr>
        <w:spacing w:line="360" w:lineRule="auto"/>
        <w:jc w:val="both"/>
      </w:pPr>
      <w:r>
        <w:t xml:space="preserve">Pracovníci zařízení původců odpadů nebo oprávněných osob musí být </w:t>
      </w:r>
      <w:r w:rsidR="00F80EA2">
        <w:t xml:space="preserve">s </w:t>
      </w:r>
      <w:r>
        <w:t>provozním řádem seznámeni s</w:t>
      </w:r>
      <w:r w:rsidR="00F80EA2">
        <w:t xml:space="preserve">tejně jako </w:t>
      </w:r>
      <w:proofErr w:type="gramStart"/>
      <w:r w:rsidR="00F80EA2">
        <w:t xml:space="preserve">s </w:t>
      </w:r>
      <w:r>
        <w:t> oprávněními</w:t>
      </w:r>
      <w:proofErr w:type="gramEnd"/>
      <w:r>
        <w:t xml:space="preserve"> a povinnost</w:t>
      </w:r>
      <w:r w:rsidR="00F80EA2">
        <w:t>mi</w:t>
      </w:r>
      <w:r>
        <w:t xml:space="preserve"> příslušných orgánů k provádění kontroly v zařízení a povinnost</w:t>
      </w:r>
      <w:r w:rsidR="00F80EA2">
        <w:t>i</w:t>
      </w:r>
      <w:r>
        <w:t xml:space="preserve"> předkládat těmto orgánům na jejich žádost příslušnou dokumentaci a podávat pravdivé a úplné informace související s provozem zařízení</w:t>
      </w:r>
      <w:r w:rsidR="00397120">
        <w:t>.</w:t>
      </w:r>
    </w:p>
    <w:p w:rsidR="00F80EA2" w:rsidRDefault="00F80EA2" w:rsidP="0005419D">
      <w:pPr>
        <w:spacing w:line="360" w:lineRule="auto"/>
        <w:jc w:val="both"/>
      </w:pPr>
    </w:p>
    <w:p w:rsidR="00DD3EF7" w:rsidRDefault="00DD3EF7" w:rsidP="0005419D">
      <w:pPr>
        <w:spacing w:line="360" w:lineRule="auto"/>
        <w:jc w:val="both"/>
      </w:pPr>
    </w:p>
    <w:p w:rsidR="00DD3EF7" w:rsidRDefault="00DD3EF7" w:rsidP="0005419D">
      <w:pPr>
        <w:spacing w:line="360" w:lineRule="auto"/>
        <w:jc w:val="both"/>
      </w:pPr>
    </w:p>
    <w:p w:rsidR="00F80EA2" w:rsidRDefault="00F80EA2" w:rsidP="00F80EA2">
      <w:pPr>
        <w:pStyle w:val="Nadpis2"/>
      </w:pPr>
      <w:bookmarkStart w:id="28" w:name="_Toc51572506"/>
      <w:r>
        <w:t>Program kontroly a monitorování</w:t>
      </w:r>
      <w:bookmarkEnd w:id="28"/>
    </w:p>
    <w:p w:rsidR="00F80EA2" w:rsidRDefault="00F80EA2" w:rsidP="00F80EA2">
      <w:pPr>
        <w:spacing w:line="360" w:lineRule="auto"/>
        <w:jc w:val="both"/>
      </w:pPr>
      <w:r>
        <w:t xml:space="preserve">Povinností provozovatele </w:t>
      </w:r>
      <w:proofErr w:type="gramStart"/>
      <w:r>
        <w:t>zařízení  je</w:t>
      </w:r>
      <w:proofErr w:type="gramEnd"/>
      <w:r>
        <w:t>:</w:t>
      </w:r>
    </w:p>
    <w:p w:rsidR="00F80EA2" w:rsidRDefault="00F80EA2" w:rsidP="009A70BB">
      <w:pPr>
        <w:pStyle w:val="Odstavecseseznamem"/>
        <w:numPr>
          <w:ilvl w:val="0"/>
          <w:numId w:val="9"/>
        </w:numPr>
        <w:spacing w:line="360" w:lineRule="auto"/>
        <w:jc w:val="both"/>
      </w:pPr>
      <w:r>
        <w:t xml:space="preserve">zajistit provozování v souladu s programem kontroly a monitorování (ČSN 83 8036), </w:t>
      </w:r>
    </w:p>
    <w:p w:rsidR="00F80EA2" w:rsidRDefault="00F80EA2" w:rsidP="009A70BB">
      <w:pPr>
        <w:pStyle w:val="Odstavecseseznamem"/>
        <w:numPr>
          <w:ilvl w:val="0"/>
          <w:numId w:val="9"/>
        </w:numPr>
        <w:spacing w:line="360" w:lineRule="auto"/>
        <w:jc w:val="both"/>
      </w:pPr>
      <w:proofErr w:type="gramStart"/>
      <w:r>
        <w:t>vyhodnocovat</w:t>
      </w:r>
      <w:proofErr w:type="gramEnd"/>
      <w:r>
        <w:t xml:space="preserve"> výsledky těchto pozorování a jejich předávání příslušným orgánům v pravidelných lhůtách, nejméně 1 x za rok.</w:t>
      </w:r>
    </w:p>
    <w:p w:rsidR="00F80EA2" w:rsidRDefault="00F80EA2" w:rsidP="00F80EA2">
      <w:pPr>
        <w:spacing w:line="360" w:lineRule="auto"/>
        <w:jc w:val="both"/>
      </w:pPr>
    </w:p>
    <w:p w:rsidR="00F80EA2" w:rsidRPr="00A55B29" w:rsidRDefault="00F80EA2" w:rsidP="00F80EA2">
      <w:pPr>
        <w:spacing w:line="360" w:lineRule="auto"/>
        <w:jc w:val="both"/>
        <w:rPr>
          <w:b/>
        </w:rPr>
      </w:pPr>
      <w:r w:rsidRPr="00A55B29">
        <w:rPr>
          <w:b/>
        </w:rPr>
        <w:t>Monitorovací systém:</w:t>
      </w:r>
    </w:p>
    <w:p w:rsidR="00F80EA2" w:rsidRDefault="00F80EA2" w:rsidP="00F80EA2">
      <w:pPr>
        <w:spacing w:line="360" w:lineRule="auto"/>
        <w:jc w:val="both"/>
      </w:pPr>
      <w:r>
        <w:lastRenderedPageBreak/>
        <w:t>V minulosti byl dobývací prostor vybaven třemi kontrolními vrty, které lze využít k monitoringu zařízení.</w:t>
      </w:r>
    </w:p>
    <w:p w:rsidR="00F80EA2" w:rsidRDefault="00F80EA2" w:rsidP="00F80EA2">
      <w:pPr>
        <w:spacing w:line="360" w:lineRule="auto"/>
        <w:jc w:val="both"/>
      </w:pPr>
      <w:r>
        <w:t>Pravidelné kontroly – odběry vzorků – z monitorovacích vrtů budou prováděny následovně:</w:t>
      </w:r>
    </w:p>
    <w:p w:rsidR="00F80EA2" w:rsidRDefault="00F80EA2" w:rsidP="009A70BB">
      <w:pPr>
        <w:pStyle w:val="Odstavecseseznamem"/>
        <w:numPr>
          <w:ilvl w:val="0"/>
          <w:numId w:val="10"/>
        </w:numPr>
        <w:spacing w:after="200" w:line="360" w:lineRule="auto"/>
        <w:jc w:val="both"/>
      </w:pPr>
      <w:r>
        <w:t>vyústění  opránu  – 2 x ročně,</w:t>
      </w:r>
    </w:p>
    <w:p w:rsidR="00F80EA2" w:rsidRDefault="00F80EA2" w:rsidP="009A70BB">
      <w:pPr>
        <w:pStyle w:val="Odstavecseseznamem"/>
        <w:numPr>
          <w:ilvl w:val="0"/>
          <w:numId w:val="10"/>
        </w:numPr>
        <w:spacing w:after="200" w:line="360" w:lineRule="auto"/>
        <w:jc w:val="both"/>
      </w:pPr>
      <w:proofErr w:type="gramStart"/>
      <w:r>
        <w:t>monitorovací</w:t>
      </w:r>
      <w:proofErr w:type="gramEnd"/>
      <w:r>
        <w:t xml:space="preserve"> vrty 1 a 3 – 1x ročně.</w:t>
      </w:r>
    </w:p>
    <w:p w:rsidR="00F80EA2" w:rsidRPr="00A55B29" w:rsidRDefault="00F80EA2" w:rsidP="00F80EA2">
      <w:pPr>
        <w:spacing w:line="360" w:lineRule="auto"/>
        <w:jc w:val="both"/>
        <w:rPr>
          <w:b/>
        </w:rPr>
      </w:pPr>
      <w:r w:rsidRPr="00A55B29">
        <w:rPr>
          <w:b/>
        </w:rPr>
        <w:t>Opatření při zjištění závady:</w:t>
      </w:r>
    </w:p>
    <w:p w:rsidR="00F80EA2" w:rsidRDefault="00F80EA2" w:rsidP="00F80EA2">
      <w:pPr>
        <w:spacing w:line="360" w:lineRule="auto"/>
        <w:jc w:val="both"/>
      </w:pPr>
      <w:r>
        <w:t xml:space="preserve">Nafta a PHM nebudou v zařízení doplňovány. Pracovník při přejímce </w:t>
      </w:r>
      <w:proofErr w:type="gramStart"/>
      <w:r>
        <w:t>a</w:t>
      </w:r>
      <w:proofErr w:type="gramEnd"/>
      <w:r>
        <w:t xml:space="preserve"> obsluha buldozeru, nakladače a jiné provozní techniky kontrolují případné úkapy z dopravních prostředků dodavatelů a manipulační techniky. V případě zjištěné závady musí být dodavatel upozorněn, při její neodstranění nebo opakování nesmí být vpuštěn do areálu zařízení. U techniky pracující v zařízení musí být závada odstraněna.</w:t>
      </w:r>
    </w:p>
    <w:p w:rsidR="00F80EA2" w:rsidRPr="00F80EA2" w:rsidRDefault="00F80EA2" w:rsidP="00F80EA2">
      <w:pPr>
        <w:spacing w:line="360" w:lineRule="auto"/>
        <w:jc w:val="both"/>
      </w:pPr>
      <w:r>
        <w:t xml:space="preserve">Zařízení neprodukuje žádné emise ani odpadní vody, které by bylo nutno zvlášť sledovat. V období, kdy je malý úhrn srážek, je zapotřebí navezené materiály skrápět zachycenou srážkovou vodou z dobývacího prostoru, aby nebylo okolí obtěžováno nadměrným prachem. Rovněž tak v přiměřené míře i přístupovou cestu. Při činnosti zařízení je kladen důraz </w:t>
      </w:r>
      <w:proofErr w:type="gramStart"/>
      <w:r>
        <w:t>na</w:t>
      </w:r>
      <w:proofErr w:type="gramEnd"/>
      <w:r>
        <w:t xml:space="preserve"> řádnou přejímku odpadů, přičemž převzít lze pouze takový odpad, jehož vlastnosti a zařazení dle Katalogu odpadů jsou v souladu s provozním řádem zařízení.</w:t>
      </w:r>
    </w:p>
    <w:p w:rsidR="00F80EA2" w:rsidRDefault="00F80EA2" w:rsidP="0005419D">
      <w:pPr>
        <w:spacing w:line="360" w:lineRule="auto"/>
        <w:jc w:val="both"/>
      </w:pPr>
    </w:p>
    <w:p w:rsidR="0005419D" w:rsidRDefault="00F80EA2" w:rsidP="00F80EA2">
      <w:pPr>
        <w:pStyle w:val="Nadpis2"/>
      </w:pPr>
      <w:bookmarkStart w:id="29" w:name="_Toc51572507"/>
      <w:r>
        <w:t>Odkaz na obecně platné předpisy</w:t>
      </w:r>
      <w:bookmarkEnd w:id="29"/>
    </w:p>
    <w:p w:rsidR="00F80EA2" w:rsidRDefault="00F80EA2" w:rsidP="00F80EA2">
      <w:pPr>
        <w:spacing w:line="360" w:lineRule="auto"/>
        <w:jc w:val="both"/>
      </w:pPr>
      <w:r>
        <w:t>Veškerá   činnost  a   provoz  dobývacího   prostoru   musí být plně v  souladu se zákonem č. 185/2001 Sb., o odpadech a o změně některých dalších zákonů, ve znění pozdějších předpisů, vyhláškou MŽP č. 383/2001 Sb., o podrobnostech nakládání s odpady ve znění pozdějších předpisů, vyhláškou č. 294/2005 Sb., o podrobnostech ukládání odpadů na skládky a jejich využívání v terénu, ve znění pozdějších předpisů, vyhláškou č. 93/2016 Sb., o Katalogu odpadů a vyhláškou č. 94/2016 Sb., o hodnocení nebezpečných vlastností odpadů.</w:t>
      </w:r>
    </w:p>
    <w:p w:rsidR="002C7813" w:rsidRDefault="002C7813" w:rsidP="009E6976">
      <w:pPr>
        <w:tabs>
          <w:tab w:val="left" w:pos="2335"/>
          <w:tab w:val="left" w:pos="5363"/>
          <w:tab w:val="left" w:pos="6570"/>
          <w:tab w:val="left" w:pos="8451"/>
          <w:tab w:val="left" w:pos="8517"/>
          <w:tab w:val="left" w:pos="8583"/>
          <w:tab w:val="left" w:pos="8649"/>
          <w:tab w:val="left" w:pos="8715"/>
        </w:tabs>
        <w:spacing w:line="360" w:lineRule="auto"/>
        <w:jc w:val="both"/>
      </w:pPr>
    </w:p>
    <w:p w:rsidR="00D60311" w:rsidRDefault="00F80EA2" w:rsidP="00F80EA2">
      <w:pPr>
        <w:pStyle w:val="Nadpis1"/>
      </w:pPr>
      <w:bookmarkStart w:id="30" w:name="_Toc51572508"/>
      <w:r>
        <w:t>Vedení evidence odpadů</w:t>
      </w:r>
      <w:bookmarkEnd w:id="30"/>
    </w:p>
    <w:p w:rsidR="00F80EA2" w:rsidRDefault="00F80EA2" w:rsidP="009A70BB">
      <w:pPr>
        <w:pStyle w:val="Odstavecseseznamem"/>
        <w:numPr>
          <w:ilvl w:val="0"/>
          <w:numId w:val="11"/>
        </w:numPr>
        <w:spacing w:line="360" w:lineRule="auto"/>
        <w:ind w:left="0" w:firstLine="0"/>
        <w:jc w:val="both"/>
      </w:pPr>
      <w:r>
        <w:t xml:space="preserve">Vedení evidence o provozu zařízení a ukládaných odpadů – evidence je vedena </w:t>
      </w:r>
      <w:proofErr w:type="gramStart"/>
      <w:r>
        <w:t>na</w:t>
      </w:r>
      <w:proofErr w:type="gramEnd"/>
      <w:r>
        <w:t xml:space="preserve"> formulářích v souladu s ustanovením § 18 pís. J) </w:t>
      </w:r>
      <w:proofErr w:type="gramStart"/>
      <w:r>
        <w:t>zákona</w:t>
      </w:r>
      <w:proofErr w:type="gramEnd"/>
      <w:r>
        <w:t xml:space="preserve"> o odpadech,</w:t>
      </w:r>
      <w:r w:rsidR="001F5AA7">
        <w:t xml:space="preserve"> </w:t>
      </w:r>
      <w:r>
        <w:t xml:space="preserve">v platném znění, na </w:t>
      </w:r>
      <w:r>
        <w:lastRenderedPageBreak/>
        <w:t>základě podkladové dokumentace, která je součástí provozního deníku zařízení – „základní popis odpadu, faktury, dodací listy nebo vážní lístky, pokladní příjmové a výdajové doklady převáděn</w:t>
      </w:r>
      <w:r w:rsidR="006B7809">
        <w:t>é</w:t>
      </w:r>
      <w:r>
        <w:t xml:space="preserve"> do elektronické podoby </w:t>
      </w:r>
      <w:r w:rsidRPr="008A0636">
        <w:t xml:space="preserve">EET. </w:t>
      </w:r>
      <w:r>
        <w:t>To vše v souladu s pohybem sbíraných, vykupovaných a případně produkovaných odpadů.</w:t>
      </w:r>
    </w:p>
    <w:p w:rsidR="00F80EA2" w:rsidRDefault="00F80EA2" w:rsidP="009A70BB">
      <w:pPr>
        <w:pStyle w:val="Odstavecseseznamem"/>
        <w:numPr>
          <w:ilvl w:val="0"/>
          <w:numId w:val="11"/>
        </w:numPr>
        <w:spacing w:line="360" w:lineRule="auto"/>
        <w:ind w:left="0" w:firstLine="0"/>
        <w:jc w:val="both"/>
      </w:pPr>
      <w:r>
        <w:t>Vedení evidence odpadů vznikajících při provozu</w:t>
      </w:r>
      <w:r w:rsidR="001F5AA7">
        <w:t xml:space="preserve"> </w:t>
      </w:r>
      <w:proofErr w:type="gramStart"/>
      <w:r w:rsidR="001F5AA7">
        <w:t xml:space="preserve">- </w:t>
      </w:r>
      <w:r>
        <w:t xml:space="preserve"> je</w:t>
      </w:r>
      <w:proofErr w:type="gramEnd"/>
      <w:r>
        <w:t xml:space="preserve"> prováděna v souladu s požadavky výše cit</w:t>
      </w:r>
      <w:r w:rsidR="0008052A">
        <w:t>ované vyhlášky MŽP č. 383/2001 S</w:t>
      </w:r>
      <w:r>
        <w:t xml:space="preserve">b.. Každá jednotlivá produkce je </w:t>
      </w:r>
      <w:proofErr w:type="gramStart"/>
      <w:r>
        <w:t>na</w:t>
      </w:r>
      <w:proofErr w:type="gramEnd"/>
      <w:r>
        <w:t xml:space="preserve"> základě souboru dokumentů, které tvoří provozní deník, zaznamenána v elektronické podobě.</w:t>
      </w:r>
    </w:p>
    <w:p w:rsidR="00F80EA2" w:rsidRDefault="00F80EA2" w:rsidP="00F80EA2">
      <w:pPr>
        <w:spacing w:line="360" w:lineRule="auto"/>
        <w:jc w:val="both"/>
      </w:pPr>
      <w:r>
        <w:t xml:space="preserve">Evidence přijatých odpadů musí být archivována po celou dobu provozu zařízení </w:t>
      </w:r>
      <w:proofErr w:type="gramStart"/>
      <w:r>
        <w:t>i  dobu</w:t>
      </w:r>
      <w:proofErr w:type="gramEnd"/>
      <w:r>
        <w:t xml:space="preserve"> následnou (minimálně 30 let)</w:t>
      </w:r>
      <w:r w:rsidR="008A0636">
        <w:t>.</w:t>
      </w:r>
    </w:p>
    <w:p w:rsidR="00F80EA2" w:rsidRPr="00F80EA2" w:rsidRDefault="00F80EA2" w:rsidP="00F80EA2">
      <w:pPr>
        <w:spacing w:line="360" w:lineRule="auto"/>
        <w:jc w:val="both"/>
      </w:pPr>
    </w:p>
    <w:p w:rsidR="002C7813" w:rsidRDefault="0008052A" w:rsidP="0008052A">
      <w:pPr>
        <w:pStyle w:val="Nadpis1"/>
      </w:pPr>
      <w:bookmarkStart w:id="31" w:name="_Toc51572509"/>
      <w:r>
        <w:t>Bezpečnost provozu a ochrana zdraví osob</w:t>
      </w:r>
      <w:bookmarkEnd w:id="31"/>
    </w:p>
    <w:p w:rsidR="00ED6183" w:rsidRPr="00ED6183" w:rsidRDefault="00ED6183" w:rsidP="00ED6183">
      <w:pPr>
        <w:pStyle w:val="Nadpis2"/>
      </w:pPr>
      <w:bookmarkStart w:id="32" w:name="_Toc51572510"/>
      <w:r>
        <w:t>Základní opatření</w:t>
      </w:r>
      <w:bookmarkEnd w:id="32"/>
    </w:p>
    <w:p w:rsidR="0008052A" w:rsidRDefault="0008052A" w:rsidP="0008052A">
      <w:pPr>
        <w:spacing w:line="360" w:lineRule="auto"/>
        <w:jc w:val="both"/>
      </w:pPr>
      <w:r>
        <w:t xml:space="preserve">Při provozu zařízení se všichni pracovníci provozovatele </w:t>
      </w:r>
      <w:proofErr w:type="gramStart"/>
      <w:r>
        <w:t>a</w:t>
      </w:r>
      <w:proofErr w:type="gramEnd"/>
      <w:r>
        <w:t xml:space="preserve"> ostatní povolané osoby z důvodu zajištění bezpečnosti práce řídí ustanoveními ZP 262/2006 Sb. a dalšími předpisy BOZP a PO.</w:t>
      </w:r>
    </w:p>
    <w:p w:rsidR="0008052A" w:rsidRDefault="0008052A" w:rsidP="0008052A">
      <w:pPr>
        <w:spacing w:line="360" w:lineRule="auto"/>
        <w:jc w:val="both"/>
      </w:pPr>
      <w:r>
        <w:t xml:space="preserve">Všichni pracovníci provozovatele musí být prokazatelně alespoň 1x za kalendářní rok seznámeni s předpisy </w:t>
      </w:r>
      <w:proofErr w:type="gramStart"/>
      <w:r>
        <w:t>na</w:t>
      </w:r>
      <w:proofErr w:type="gramEnd"/>
      <w:r>
        <w:t xml:space="preserve"> úseku BOZP a PO a dále musí být pravidělně školeni odborným orgány ve všech oborech souvisejících s bezpečným prováděním jejich činnosti, případně seznámeni se správnou obsluhou mechanismů a zařízení.</w:t>
      </w:r>
    </w:p>
    <w:p w:rsidR="006B7809" w:rsidRDefault="006B7809" w:rsidP="0008052A">
      <w:pPr>
        <w:spacing w:line="360" w:lineRule="auto"/>
        <w:jc w:val="both"/>
        <w:rPr>
          <w:b/>
        </w:rPr>
      </w:pPr>
    </w:p>
    <w:p w:rsidR="0008052A" w:rsidRPr="00ED6183" w:rsidRDefault="0008052A" w:rsidP="0008052A">
      <w:pPr>
        <w:spacing w:line="360" w:lineRule="auto"/>
        <w:jc w:val="both"/>
        <w:rPr>
          <w:b/>
        </w:rPr>
      </w:pPr>
      <w:r w:rsidRPr="00ED6183">
        <w:rPr>
          <w:b/>
        </w:rPr>
        <w:t>Další povinnosti:</w:t>
      </w:r>
    </w:p>
    <w:p w:rsidR="0008052A" w:rsidRDefault="0008052A" w:rsidP="009A70BB">
      <w:pPr>
        <w:pStyle w:val="Odstavecseseznamem"/>
        <w:numPr>
          <w:ilvl w:val="0"/>
          <w:numId w:val="12"/>
        </w:numPr>
        <w:spacing w:line="360" w:lineRule="auto"/>
        <w:jc w:val="both"/>
      </w:pPr>
      <w:r>
        <w:t>povinnost pracovníků provádět všechny činnosti podle pokynů nadřízeného pracovníka,</w:t>
      </w:r>
    </w:p>
    <w:p w:rsidR="0008052A" w:rsidRDefault="0008052A" w:rsidP="009A70BB">
      <w:pPr>
        <w:pStyle w:val="Odstavecseseznamem"/>
        <w:numPr>
          <w:ilvl w:val="0"/>
          <w:numId w:val="12"/>
        </w:numPr>
        <w:spacing w:line="360" w:lineRule="auto"/>
        <w:jc w:val="both"/>
      </w:pPr>
      <w:r>
        <w:t>používání mechanismů pouze pro práce uvedené v návodu na obsluhu a po předchozí kontrole jejich stavu,</w:t>
      </w:r>
    </w:p>
    <w:p w:rsidR="0008052A" w:rsidRDefault="0008052A" w:rsidP="009A70BB">
      <w:pPr>
        <w:pStyle w:val="Odstavecseseznamem"/>
        <w:numPr>
          <w:ilvl w:val="0"/>
          <w:numId w:val="12"/>
        </w:numPr>
        <w:spacing w:line="360" w:lineRule="auto"/>
        <w:jc w:val="both"/>
      </w:pPr>
      <w:r>
        <w:t>povinnost dodržovat bezpečnostní předpisy při práci se stroji a mechanismy,</w:t>
      </w:r>
    </w:p>
    <w:p w:rsidR="0008052A" w:rsidRDefault="0008052A" w:rsidP="009A70BB">
      <w:pPr>
        <w:pStyle w:val="Odstavecseseznamem"/>
        <w:numPr>
          <w:ilvl w:val="0"/>
          <w:numId w:val="12"/>
        </w:numPr>
        <w:spacing w:line="360" w:lineRule="auto"/>
        <w:jc w:val="both"/>
      </w:pPr>
      <w:r>
        <w:t>povinnost dodržovat zákaz vstupu a výstupu z mechanismů za jejich chodu, přibližování se k mechanismům mimo zorné pole řidiče a opuštění mechanizačního prostředku bez jeho zajištění proti samovolnému pohybu,</w:t>
      </w:r>
    </w:p>
    <w:p w:rsidR="0008052A" w:rsidRDefault="0008052A" w:rsidP="009A70BB">
      <w:pPr>
        <w:pStyle w:val="Odstavecseseznamem"/>
        <w:numPr>
          <w:ilvl w:val="0"/>
          <w:numId w:val="12"/>
        </w:numPr>
        <w:spacing w:line="360" w:lineRule="auto"/>
        <w:jc w:val="both"/>
      </w:pPr>
      <w:r>
        <w:t>zákaz kouření a manipulace s otevřeným ohněm,</w:t>
      </w:r>
    </w:p>
    <w:p w:rsidR="0008052A" w:rsidRDefault="0008052A" w:rsidP="009A70BB">
      <w:pPr>
        <w:pStyle w:val="Odstavecseseznamem"/>
        <w:numPr>
          <w:ilvl w:val="0"/>
          <w:numId w:val="12"/>
        </w:numPr>
        <w:spacing w:line="360" w:lineRule="auto"/>
        <w:jc w:val="both"/>
      </w:pPr>
      <w:r>
        <w:lastRenderedPageBreak/>
        <w:t>zákaz volného spalování odpadu v areálu zařízení,</w:t>
      </w:r>
    </w:p>
    <w:p w:rsidR="00A77E97" w:rsidRPr="00A77E97" w:rsidRDefault="00A77E97" w:rsidP="009A70BB">
      <w:pPr>
        <w:pStyle w:val="Odstavecseseznamem"/>
        <w:numPr>
          <w:ilvl w:val="0"/>
          <w:numId w:val="12"/>
        </w:numPr>
        <w:spacing w:line="360" w:lineRule="auto"/>
        <w:jc w:val="both"/>
      </w:pPr>
      <w:proofErr w:type="gramStart"/>
      <w:r>
        <w:t>povinnost</w:t>
      </w:r>
      <w:proofErr w:type="gramEnd"/>
      <w:r>
        <w:t xml:space="preserve"> okamžitě asanovat vyteklé nebo rozlité pohonné hmoty – pro případ úniku ropných látek z manipulační a dopravní techniky je zařízení vybaveno prostředky k minimalizaci negativního dopadu na životní prostředí (materiál sloužící k zachycení, lopata, koště, nádoba na odpad a popř. biologicky odbouratelný prostředek na likvidaci ropných látek např. SIMPLE GREEN). Zaměstnanci jsou formou pravidelných školení seznamováni s činnostmi, které v takovém případě musí vykonat. Při úniku provozních kapalin je zapotřebí pokusit se zabránit dalšímu unikání – ucpáním, utěsněním, omotáním </w:t>
      </w:r>
      <w:proofErr w:type="gramStart"/>
      <w:r>
        <w:t>páskou .</w:t>
      </w:r>
      <w:proofErr w:type="gramEnd"/>
      <w:r>
        <w:t xml:space="preserve"> </w:t>
      </w:r>
      <w:proofErr w:type="gramStart"/>
      <w:r>
        <w:t>a</w:t>
      </w:r>
      <w:proofErr w:type="gramEnd"/>
      <w:r>
        <w:t xml:space="preserve"> uniklou kapalinu sanovat pomocí sorpčního materiálu. Nasáklou zeminu je potřeba odstranit pomocí lopaty, pokud došlo vlivem úniku k havárii, musí být kontaminovaná zemina odtěžena a místo uvedeno do původního stavu,</w:t>
      </w:r>
    </w:p>
    <w:p w:rsidR="0008052A" w:rsidRDefault="00ED6183" w:rsidP="009A70BB">
      <w:pPr>
        <w:pStyle w:val="Odstavecseseznamem"/>
        <w:numPr>
          <w:ilvl w:val="0"/>
          <w:numId w:val="12"/>
        </w:numPr>
        <w:spacing w:line="360" w:lineRule="auto"/>
        <w:jc w:val="both"/>
      </w:pPr>
      <w:proofErr w:type="gramStart"/>
      <w:r>
        <w:t>p</w:t>
      </w:r>
      <w:r w:rsidR="0008052A">
        <w:t>ovinnost</w:t>
      </w:r>
      <w:proofErr w:type="gramEnd"/>
      <w:r w:rsidR="0008052A">
        <w:t xml:space="preserve"> pracovníků absolvovat školení  ohledně předpisů pro hornickou činnost, které zajišťuje závodní lomu</w:t>
      </w:r>
      <w:r>
        <w:t>.</w:t>
      </w:r>
    </w:p>
    <w:p w:rsidR="00ED6183" w:rsidRPr="00ED6183" w:rsidRDefault="00ED6183" w:rsidP="00ED6183">
      <w:pPr>
        <w:pStyle w:val="Nadpisobsahu"/>
      </w:pPr>
    </w:p>
    <w:p w:rsidR="00ED6183" w:rsidRPr="00ED6183" w:rsidRDefault="00ED6183" w:rsidP="00ED6183">
      <w:pPr>
        <w:pStyle w:val="Nadpis2"/>
      </w:pPr>
      <w:bookmarkStart w:id="33" w:name="_Toc51572511"/>
      <w:r>
        <w:t>Zajištění ochrany zdraví zaměstnanců a zdravých životních a pracovních podmínek</w:t>
      </w:r>
      <w:bookmarkEnd w:id="33"/>
    </w:p>
    <w:p w:rsidR="00ED6183" w:rsidRDefault="00A77E97" w:rsidP="00ED6183">
      <w:pPr>
        <w:spacing w:line="360" w:lineRule="auto"/>
        <w:jc w:val="both"/>
      </w:pPr>
      <w:r>
        <w:t>Pro zajištění ochrany zdraví a zdravích životních a pracovních podmínek pracovníků provozovatele je nutné v souladu s příslušnými předpisy splnit:</w:t>
      </w:r>
    </w:p>
    <w:p w:rsidR="00B14B93" w:rsidRDefault="00B14B93" w:rsidP="009A70BB">
      <w:pPr>
        <w:pStyle w:val="Odstavecseseznamem"/>
        <w:numPr>
          <w:ilvl w:val="0"/>
          <w:numId w:val="13"/>
        </w:numPr>
        <w:spacing w:line="360" w:lineRule="auto"/>
        <w:jc w:val="both"/>
      </w:pPr>
      <w:r>
        <w:t>povinné vstupní a periodické prohlídky,</w:t>
      </w:r>
    </w:p>
    <w:p w:rsidR="0008052A" w:rsidRDefault="0008052A" w:rsidP="009A70BB">
      <w:pPr>
        <w:pStyle w:val="Odstavecseseznamem"/>
        <w:numPr>
          <w:ilvl w:val="0"/>
          <w:numId w:val="13"/>
        </w:numPr>
        <w:spacing w:line="360" w:lineRule="auto"/>
        <w:jc w:val="both"/>
      </w:pPr>
      <w:r>
        <w:t>v prostoru se smí pohybovat pouze osoby proškolené závodním lomu nebo jím pověřenou osobou</w:t>
      </w:r>
      <w:r w:rsidR="00B14B93">
        <w:t>,</w:t>
      </w:r>
    </w:p>
    <w:p w:rsidR="0008052A" w:rsidRDefault="00B14B93" w:rsidP="009A70BB">
      <w:pPr>
        <w:pStyle w:val="Odstavecseseznamem"/>
        <w:numPr>
          <w:ilvl w:val="0"/>
          <w:numId w:val="13"/>
        </w:numPr>
        <w:spacing w:line="360" w:lineRule="auto"/>
        <w:jc w:val="both"/>
      </w:pPr>
      <w:r>
        <w:t>s</w:t>
      </w:r>
      <w:r w:rsidR="0008052A">
        <w:t>eznámení pracovníků zařízení s vlastnostmi ukládaných odpadů z hlediska účinků na  zdraví a bezpečné zacházení s nimi – viz záznam o proškolení 1x ročně</w:t>
      </w:r>
      <w:r>
        <w:t>,</w:t>
      </w:r>
    </w:p>
    <w:p w:rsidR="0008052A" w:rsidRDefault="00B14B93" w:rsidP="009A70BB">
      <w:pPr>
        <w:pStyle w:val="Odstavecseseznamem"/>
        <w:numPr>
          <w:ilvl w:val="0"/>
          <w:numId w:val="13"/>
        </w:numPr>
        <w:spacing w:line="360" w:lineRule="auto"/>
        <w:jc w:val="both"/>
      </w:pPr>
      <w:r>
        <w:t>s</w:t>
      </w:r>
      <w:r w:rsidR="0008052A">
        <w:t>eznámení pracovníků zařízení se zásadami první pomoci – viz záznam o proškolení 1 x ročně</w:t>
      </w:r>
      <w:r>
        <w:t>,</w:t>
      </w:r>
    </w:p>
    <w:p w:rsidR="0008052A" w:rsidRDefault="00B14B93" w:rsidP="009A70BB">
      <w:pPr>
        <w:pStyle w:val="Odstavecseseznamem"/>
        <w:numPr>
          <w:ilvl w:val="0"/>
          <w:numId w:val="13"/>
        </w:numPr>
        <w:spacing w:line="360" w:lineRule="auto"/>
        <w:jc w:val="both"/>
      </w:pPr>
      <w:r>
        <w:t>p</w:t>
      </w:r>
      <w:r w:rsidR="0008052A">
        <w:t>ovinné používání pracovních oděvů a osobních ochranných prostředků a pomůcek – viz záznam o proškolení 1 x ročně</w:t>
      </w:r>
      <w:r>
        <w:t>,</w:t>
      </w:r>
    </w:p>
    <w:p w:rsidR="0008052A" w:rsidRDefault="0008052A" w:rsidP="009A70BB">
      <w:pPr>
        <w:pStyle w:val="Odstavecseseznamem"/>
        <w:numPr>
          <w:ilvl w:val="0"/>
          <w:numId w:val="13"/>
        </w:numPr>
        <w:spacing w:line="360" w:lineRule="auto"/>
        <w:jc w:val="both"/>
      </w:pPr>
      <w:r>
        <w:t>vybavení pracoviště zdravotním materiálem a pracovníkem vyškoleným pro poskytování první pomoci – lékárnička v sídle společnosti Chodovka a.s.</w:t>
      </w:r>
      <w:r w:rsidR="00B14B93">
        <w:t>,</w:t>
      </w:r>
    </w:p>
    <w:p w:rsidR="0008052A" w:rsidRDefault="00B14B93" w:rsidP="009A70BB">
      <w:pPr>
        <w:pStyle w:val="Odstavecseseznamem"/>
        <w:numPr>
          <w:ilvl w:val="0"/>
          <w:numId w:val="13"/>
        </w:numPr>
        <w:spacing w:line="360" w:lineRule="auto"/>
        <w:jc w:val="both"/>
      </w:pPr>
      <w:r>
        <w:lastRenderedPageBreak/>
        <w:t>z</w:t>
      </w:r>
      <w:r w:rsidR="0008052A">
        <w:t>ákaz jídla, pití a kouření v zařízení mimo prostory k tomu určené</w:t>
      </w:r>
      <w:r>
        <w:t>,</w:t>
      </w:r>
    </w:p>
    <w:p w:rsidR="0008052A" w:rsidRDefault="00B14B93" w:rsidP="009A70BB">
      <w:pPr>
        <w:pStyle w:val="Odstavecseseznamem"/>
        <w:numPr>
          <w:ilvl w:val="0"/>
          <w:numId w:val="13"/>
        </w:numPr>
        <w:spacing w:line="360" w:lineRule="auto"/>
        <w:jc w:val="both"/>
      </w:pPr>
      <w:proofErr w:type="gramStart"/>
      <w:r>
        <w:t>z</w:t>
      </w:r>
      <w:r w:rsidR="0008052A">
        <w:t>ákaz</w:t>
      </w:r>
      <w:proofErr w:type="gramEnd"/>
      <w:r w:rsidR="0008052A">
        <w:t xml:space="preserve"> kontaktu </w:t>
      </w:r>
      <w:r>
        <w:t xml:space="preserve">s </w:t>
      </w:r>
      <w:r w:rsidR="0008052A">
        <w:t>toulavými zvířaty</w:t>
      </w:r>
      <w:r>
        <w:t>.</w:t>
      </w:r>
    </w:p>
    <w:p w:rsidR="00B14B93" w:rsidRDefault="00B14B93" w:rsidP="00B14B93">
      <w:pPr>
        <w:pStyle w:val="Nadpis1"/>
      </w:pPr>
      <w:bookmarkStart w:id="34" w:name="_Toc51572512"/>
      <w:r>
        <w:t>Jiná ustanovení</w:t>
      </w:r>
      <w:bookmarkEnd w:id="34"/>
    </w:p>
    <w:p w:rsidR="00B14B93" w:rsidRDefault="00B14B93" w:rsidP="00B14B93">
      <w:pPr>
        <w:spacing w:line="360" w:lineRule="auto"/>
        <w:jc w:val="both"/>
      </w:pPr>
      <w:r>
        <w:rPr>
          <w:b/>
        </w:rPr>
        <w:t xml:space="preserve">a) </w:t>
      </w:r>
      <w:proofErr w:type="gramStart"/>
      <w:r>
        <w:rPr>
          <w:b/>
        </w:rPr>
        <w:t>z</w:t>
      </w:r>
      <w:r w:rsidRPr="00830DBF">
        <w:rPr>
          <w:b/>
        </w:rPr>
        <w:t>působ</w:t>
      </w:r>
      <w:proofErr w:type="gramEnd"/>
      <w:r w:rsidRPr="00830DBF">
        <w:rPr>
          <w:b/>
        </w:rPr>
        <w:t xml:space="preserve"> zabezpečení odpadů před odcizením nebo jiným nežádoucím únikem:</w:t>
      </w:r>
      <w:r>
        <w:t xml:space="preserve"> - vzhledem k inertním druhům odpadů nepředpokládá se nežádoucí únik a ani jejich odcizení,</w:t>
      </w:r>
    </w:p>
    <w:p w:rsidR="00B14B93" w:rsidRPr="00B14B93" w:rsidRDefault="00B14B93" w:rsidP="00B14B93">
      <w:pPr>
        <w:spacing w:line="360" w:lineRule="auto"/>
        <w:jc w:val="both"/>
        <w:rPr>
          <w:b/>
        </w:rPr>
      </w:pPr>
      <w:r>
        <w:rPr>
          <w:b/>
        </w:rPr>
        <w:t xml:space="preserve">b) </w:t>
      </w:r>
      <w:proofErr w:type="gramStart"/>
      <w:r>
        <w:rPr>
          <w:b/>
        </w:rPr>
        <w:t>z</w:t>
      </w:r>
      <w:r w:rsidRPr="00295AC8">
        <w:rPr>
          <w:b/>
        </w:rPr>
        <w:t>vláštní</w:t>
      </w:r>
      <w:proofErr w:type="gramEnd"/>
      <w:r w:rsidRPr="00295AC8">
        <w:rPr>
          <w:b/>
        </w:rPr>
        <w:t xml:space="preserve"> ujednání potřebná pro konkrétní případy, které nejsou předepsány normou</w:t>
      </w:r>
      <w:r>
        <w:rPr>
          <w:b/>
        </w:rPr>
        <w:t>:</w:t>
      </w:r>
      <w:r>
        <w:t xml:space="preserve"> Zařízení je podřízeno režimu spadajícímu pod hornickou činnost a proto tato nařízení mají přednost.</w:t>
      </w:r>
    </w:p>
    <w:p w:rsidR="00B14B93" w:rsidRPr="00B14B93" w:rsidRDefault="00B14B93" w:rsidP="00B14B93"/>
    <w:p w:rsidR="002C7813" w:rsidRDefault="00B14B93" w:rsidP="00B14B93">
      <w:pPr>
        <w:pStyle w:val="Nadpis1"/>
      </w:pPr>
      <w:bookmarkStart w:id="35" w:name="_Toc51572513"/>
      <w:r>
        <w:t>Přílohy</w:t>
      </w:r>
      <w:bookmarkEnd w:id="35"/>
    </w:p>
    <w:p w:rsidR="00B14B93" w:rsidRPr="00B14B93" w:rsidRDefault="00B14B93" w:rsidP="009A70BB">
      <w:pPr>
        <w:pStyle w:val="Odstavecseseznamem"/>
        <w:numPr>
          <w:ilvl w:val="0"/>
          <w:numId w:val="14"/>
        </w:numPr>
        <w:spacing w:after="200" w:line="276" w:lineRule="auto"/>
      </w:pPr>
      <w:r>
        <w:t>Situace – viz mapa</w:t>
      </w:r>
    </w:p>
    <w:p w:rsidR="00B14B93" w:rsidRDefault="00B14B93" w:rsidP="009A70BB">
      <w:pPr>
        <w:pStyle w:val="Odstavecseseznamem"/>
        <w:numPr>
          <w:ilvl w:val="0"/>
          <w:numId w:val="14"/>
        </w:numPr>
        <w:spacing w:after="200" w:line="276" w:lineRule="auto"/>
      </w:pPr>
      <w:r>
        <w:t>Provozní deník - vzor</w:t>
      </w:r>
    </w:p>
    <w:p w:rsidR="00B14B93" w:rsidRDefault="00B14B93" w:rsidP="009A70BB">
      <w:pPr>
        <w:pStyle w:val="Odstavecseseznamem"/>
        <w:numPr>
          <w:ilvl w:val="0"/>
          <w:numId w:val="14"/>
        </w:numPr>
        <w:spacing w:after="200" w:line="276" w:lineRule="auto"/>
      </w:pPr>
      <w:r>
        <w:t>Návody pro obsluhu a údržbu technologických zařízení</w:t>
      </w:r>
    </w:p>
    <w:p w:rsidR="00B14B93" w:rsidRDefault="00B14B93" w:rsidP="009A70BB">
      <w:pPr>
        <w:pStyle w:val="Odstavecseseznamem"/>
        <w:numPr>
          <w:ilvl w:val="0"/>
          <w:numId w:val="14"/>
        </w:numPr>
        <w:spacing w:after="200" w:line="276" w:lineRule="auto"/>
      </w:pPr>
      <w:r>
        <w:t>Požární plán a požární poplachová směrnice</w:t>
      </w:r>
    </w:p>
    <w:p w:rsidR="009D02C5" w:rsidRDefault="009D02C5" w:rsidP="009D02C5">
      <w:pPr>
        <w:pStyle w:val="Odstavecseseznamem"/>
        <w:numPr>
          <w:ilvl w:val="0"/>
          <w:numId w:val="14"/>
        </w:numPr>
        <w:spacing w:after="200" w:line="276" w:lineRule="auto"/>
      </w:pPr>
      <w:r>
        <w:t>Vzor informační tabule umístěné při vjezdu</w:t>
      </w:r>
    </w:p>
    <w:p w:rsidR="009D02C5" w:rsidRDefault="009D02C5" w:rsidP="008D1955">
      <w:pPr>
        <w:pStyle w:val="Odstavecseseznamem"/>
        <w:numPr>
          <w:ilvl w:val="0"/>
          <w:numId w:val="14"/>
        </w:numPr>
        <w:spacing w:after="200" w:line="276" w:lineRule="auto"/>
      </w:pPr>
      <w:r>
        <w:t>Vyznačení mezideponie hotového kompostu</w:t>
      </w:r>
    </w:p>
    <w:p w:rsidR="009D02C5" w:rsidRPr="009D02C5" w:rsidRDefault="009D02C5" w:rsidP="009D02C5">
      <w:pPr>
        <w:pStyle w:val="Nadpisobsahu"/>
      </w:pPr>
    </w:p>
    <w:p w:rsidR="009D02C5" w:rsidRDefault="009D02C5" w:rsidP="009D02C5">
      <w:pPr>
        <w:pStyle w:val="Nadpisobsahu"/>
      </w:pPr>
    </w:p>
    <w:p w:rsidR="00C95E79" w:rsidRDefault="00C95E79" w:rsidP="00C95E79"/>
    <w:p w:rsidR="00C95E79" w:rsidRDefault="00C95E79" w:rsidP="00C95E79"/>
    <w:p w:rsidR="00C95E79" w:rsidRDefault="00C95E79" w:rsidP="00C95E79"/>
    <w:p w:rsidR="00C95E79" w:rsidRDefault="00C95E79" w:rsidP="00C95E79"/>
    <w:p w:rsidR="00C95E79" w:rsidRDefault="00C95E79" w:rsidP="00C95E79"/>
    <w:p w:rsidR="00C95E79" w:rsidRDefault="00C95E79" w:rsidP="00C95E79"/>
    <w:p w:rsidR="00C95E79" w:rsidRDefault="00C95E79" w:rsidP="00C95E79"/>
    <w:p w:rsidR="00C95E79" w:rsidRDefault="00C95E79" w:rsidP="00C95E79"/>
    <w:p w:rsidR="00C95E79" w:rsidRDefault="00C95E79" w:rsidP="00C95E79"/>
    <w:p w:rsidR="00C95E79" w:rsidRDefault="00C95E79" w:rsidP="00C95E79"/>
    <w:p w:rsidR="00C95E79" w:rsidRDefault="00C95E79" w:rsidP="00C95E79"/>
    <w:p w:rsidR="00C95E79" w:rsidRDefault="00C95E79" w:rsidP="00C95E79"/>
    <w:p w:rsidR="00C95E79" w:rsidRPr="00C95E79" w:rsidRDefault="00C95E79" w:rsidP="00C95E79"/>
    <w:p w:rsidR="000F02D4" w:rsidRDefault="000F02D4" w:rsidP="000F02D4">
      <w:pPr>
        <w:rPr>
          <w:lang w:val="cs-CZ" w:eastAsia="cs-CZ"/>
        </w:rPr>
      </w:pPr>
      <w:bookmarkStart w:id="36" w:name="_Toc444613385"/>
    </w:p>
    <w:p w:rsidR="000F02D4" w:rsidRDefault="000F02D4" w:rsidP="000F02D4">
      <w:pPr>
        <w:rPr>
          <w:lang w:val="cs-CZ" w:eastAsia="cs-CZ"/>
        </w:rPr>
      </w:pPr>
    </w:p>
    <w:p w:rsidR="00041CDC" w:rsidRPr="006D7666" w:rsidRDefault="005A4BC0" w:rsidP="006D7666">
      <w:pPr>
        <w:pStyle w:val="Nadpis2"/>
      </w:pPr>
      <w:bookmarkStart w:id="37" w:name="_Toc51572514"/>
      <w:r w:rsidRPr="006D7666">
        <w:lastRenderedPageBreak/>
        <w:t xml:space="preserve">Příloha </w:t>
      </w:r>
      <w:r w:rsidR="006D7666" w:rsidRPr="006D7666">
        <w:t>1</w:t>
      </w:r>
      <w:r w:rsidRPr="006D7666">
        <w:t xml:space="preserve"> </w:t>
      </w:r>
      <w:bookmarkEnd w:id="36"/>
      <w:r w:rsidR="006D7666" w:rsidRPr="006D7666">
        <w:t>situační mapa</w:t>
      </w:r>
      <w:bookmarkEnd w:id="37"/>
    </w:p>
    <w:p w:rsidR="00866E72" w:rsidRDefault="00866E72" w:rsidP="00866E72">
      <w:pPr>
        <w:autoSpaceDE w:val="0"/>
        <w:autoSpaceDN w:val="0"/>
        <w:adjustRightInd w:val="0"/>
        <w:jc w:val="center"/>
        <w:rPr>
          <w:b/>
          <w:bCs/>
          <w:color w:val="004A4A"/>
        </w:rPr>
      </w:pPr>
    </w:p>
    <w:p w:rsidR="006763F2" w:rsidRDefault="006763F2" w:rsidP="00866E72">
      <w:pPr>
        <w:rPr>
          <w:noProof/>
          <w:lang w:val="cs-CZ" w:eastAsia="cs-CZ"/>
        </w:rPr>
      </w:pPr>
    </w:p>
    <w:p w:rsidR="00B02519" w:rsidRDefault="00B02519" w:rsidP="00866E72"/>
    <w:p w:rsidR="00D87753" w:rsidRDefault="00D87753" w:rsidP="00866E72"/>
    <w:p w:rsidR="00D87753" w:rsidRDefault="00D87753" w:rsidP="00866E72"/>
    <w:p w:rsidR="00D87753" w:rsidRDefault="00D87753" w:rsidP="00866E72"/>
    <w:p w:rsidR="00D87753" w:rsidRDefault="00D87753" w:rsidP="00866E72"/>
    <w:p w:rsidR="00D87753" w:rsidRDefault="00D87753" w:rsidP="00866E72"/>
    <w:p w:rsidR="00D87753" w:rsidRDefault="007876BD" w:rsidP="00866E72">
      <w:r>
        <w:rPr>
          <w:noProof/>
          <w:lang w:val="cs-CZ" w:eastAsia="cs-CZ"/>
        </w:rPr>
        <w:drawing>
          <wp:anchor distT="0" distB="0" distL="114300" distR="114300" simplePos="0" relativeHeight="251659264" behindDoc="1" locked="0" layoutInCell="1" allowOverlap="1" wp14:anchorId="463C8F20" wp14:editId="1C4BA6C7">
            <wp:simplePos x="0" y="0"/>
            <wp:positionH relativeFrom="page">
              <wp:align>center</wp:align>
            </wp:positionH>
            <wp:positionV relativeFrom="paragraph">
              <wp:posOffset>86995</wp:posOffset>
            </wp:positionV>
            <wp:extent cx="8284845" cy="5170170"/>
            <wp:effectExtent l="0" t="4762" r="0" b="0"/>
            <wp:wrapTight wrapText="bothSides">
              <wp:wrapPolygon edited="0">
                <wp:start x="-12" y="21580"/>
                <wp:lineTo x="21543" y="21580"/>
                <wp:lineTo x="21543" y="92"/>
                <wp:lineTo x="-12" y="92"/>
                <wp:lineTo x="-12" y="2158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6731" t="15780" r="16516" b="10176"/>
                    <a:stretch/>
                  </pic:blipFill>
                  <pic:spPr bwMode="auto">
                    <a:xfrm rot="5400000">
                      <a:off x="0" y="0"/>
                      <a:ext cx="8284845" cy="5170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87753" w:rsidRDefault="00D87753" w:rsidP="00866E72"/>
    <w:p w:rsidR="00D87753" w:rsidRDefault="00D87753" w:rsidP="00866E72"/>
    <w:p w:rsidR="00D87753" w:rsidRDefault="00D87753" w:rsidP="00866E72"/>
    <w:p w:rsidR="00D87753" w:rsidRDefault="00D87753" w:rsidP="00866E72"/>
    <w:p w:rsidR="00D87753" w:rsidRDefault="00D87753" w:rsidP="00866E72"/>
    <w:p w:rsidR="00D87753" w:rsidRDefault="00D87753" w:rsidP="00866E72"/>
    <w:p w:rsidR="00D87753" w:rsidRDefault="00D87753" w:rsidP="00866E72"/>
    <w:p w:rsidR="00D87753" w:rsidRDefault="00D87753" w:rsidP="00866E72"/>
    <w:p w:rsidR="00D87753" w:rsidRDefault="00D87753" w:rsidP="00866E72"/>
    <w:p w:rsidR="00D87753" w:rsidRDefault="00D87753" w:rsidP="00866E72"/>
    <w:p w:rsidR="00D87753" w:rsidRDefault="00D87753" w:rsidP="00866E72"/>
    <w:p w:rsidR="00D87753" w:rsidRDefault="00D87753" w:rsidP="00866E72"/>
    <w:p w:rsidR="00D87753" w:rsidRDefault="00D87753" w:rsidP="00866E72"/>
    <w:p w:rsidR="00D87753" w:rsidRDefault="00D87753" w:rsidP="00866E72"/>
    <w:p w:rsidR="00D87753" w:rsidRDefault="00D87753" w:rsidP="00866E72"/>
    <w:p w:rsidR="00D87753" w:rsidRDefault="00D87753" w:rsidP="00866E72"/>
    <w:p w:rsidR="00D87753" w:rsidRDefault="00D87753" w:rsidP="00866E72"/>
    <w:p w:rsidR="00D87753" w:rsidRDefault="00D87753" w:rsidP="00866E72"/>
    <w:p w:rsidR="00D87753" w:rsidRDefault="00D87753" w:rsidP="00866E72"/>
    <w:p w:rsidR="00D87753" w:rsidRDefault="00D87753" w:rsidP="00866E72"/>
    <w:p w:rsidR="005A4BC0" w:rsidRDefault="005A4BC0" w:rsidP="00866E72"/>
    <w:p w:rsidR="005A4BC0" w:rsidRDefault="005A4BC0" w:rsidP="00866E72"/>
    <w:p w:rsidR="00D87753" w:rsidRDefault="00D87753" w:rsidP="00866E72"/>
    <w:p w:rsidR="006763F2" w:rsidRDefault="006763F2" w:rsidP="00866E72"/>
    <w:p w:rsidR="006763F2" w:rsidRDefault="006763F2" w:rsidP="00866E72"/>
    <w:p w:rsidR="006D7666" w:rsidRDefault="006D7666" w:rsidP="005A4BC0">
      <w:pPr>
        <w:pStyle w:val="Nadpis2"/>
        <w:numPr>
          <w:ilvl w:val="0"/>
          <w:numId w:val="0"/>
        </w:numPr>
        <w:ind w:left="576" w:hanging="576"/>
      </w:pPr>
      <w:bookmarkStart w:id="38" w:name="_Toc444613386"/>
    </w:p>
    <w:p w:rsidR="006D7666" w:rsidRDefault="006D7666" w:rsidP="005A4BC0">
      <w:pPr>
        <w:pStyle w:val="Nadpis2"/>
        <w:numPr>
          <w:ilvl w:val="0"/>
          <w:numId w:val="0"/>
        </w:numPr>
        <w:ind w:left="576" w:hanging="576"/>
      </w:pPr>
    </w:p>
    <w:p w:rsidR="006D7666" w:rsidRDefault="006D7666" w:rsidP="005A4BC0">
      <w:pPr>
        <w:pStyle w:val="Nadpis2"/>
        <w:numPr>
          <w:ilvl w:val="0"/>
          <w:numId w:val="0"/>
        </w:numPr>
        <w:ind w:left="576" w:hanging="576"/>
      </w:pPr>
    </w:p>
    <w:bookmarkEnd w:id="38"/>
    <w:p w:rsidR="006763F2" w:rsidRDefault="006763F2" w:rsidP="006763F2">
      <w:pPr>
        <w:spacing w:line="360" w:lineRule="auto"/>
      </w:pPr>
    </w:p>
    <w:p w:rsidR="007F6A2F" w:rsidRDefault="007F6A2F" w:rsidP="007F6A2F">
      <w:pPr>
        <w:spacing w:line="360" w:lineRule="auto"/>
        <w:ind w:left="360"/>
        <w:jc w:val="both"/>
      </w:pPr>
    </w:p>
    <w:p w:rsidR="006D7666" w:rsidRDefault="006D7666" w:rsidP="007F6A2F">
      <w:pPr>
        <w:spacing w:line="360" w:lineRule="auto"/>
        <w:ind w:left="360"/>
        <w:jc w:val="both"/>
      </w:pPr>
    </w:p>
    <w:p w:rsidR="006D7666" w:rsidRDefault="006D7666" w:rsidP="007F6A2F">
      <w:pPr>
        <w:spacing w:line="360" w:lineRule="auto"/>
        <w:ind w:left="360"/>
        <w:jc w:val="both"/>
      </w:pPr>
    </w:p>
    <w:p w:rsidR="006D7666" w:rsidRDefault="006D7666" w:rsidP="006D7666">
      <w:pPr>
        <w:pStyle w:val="Nadpis2"/>
      </w:pPr>
      <w:bookmarkStart w:id="39" w:name="_Toc51572515"/>
      <w:r>
        <w:lastRenderedPageBreak/>
        <w:t xml:space="preserve">Provozní deník </w:t>
      </w:r>
      <w:proofErr w:type="gramStart"/>
      <w:r>
        <w:t>zařízení</w:t>
      </w:r>
      <w:proofErr w:type="gramEnd"/>
      <w:r>
        <w:t xml:space="preserve"> –</w:t>
      </w:r>
      <w:proofErr w:type="gramStart"/>
      <w:r>
        <w:t>vzor</w:t>
      </w:r>
      <w:bookmarkEnd w:id="39"/>
      <w:proofErr w:type="gramEnd"/>
    </w:p>
    <w:p w:rsidR="006D7666" w:rsidRDefault="00793CF6" w:rsidP="006D7666">
      <w:pPr>
        <w:rPr>
          <w:lang w:val="cs-CZ" w:eastAsia="cs-CZ"/>
        </w:rPr>
      </w:pPr>
      <w:r w:rsidRPr="00793CF6">
        <w:rPr>
          <w:noProof/>
          <w:lang w:val="cs-CZ" w:eastAsia="cs-CZ"/>
        </w:rPr>
        <w:drawing>
          <wp:inline distT="0" distB="0" distL="0" distR="0">
            <wp:extent cx="5579745" cy="7413484"/>
            <wp:effectExtent l="0" t="0" r="1905"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79745" cy="7413484"/>
                    </a:xfrm>
                    <a:prstGeom prst="rect">
                      <a:avLst/>
                    </a:prstGeom>
                    <a:noFill/>
                    <a:ln>
                      <a:noFill/>
                    </a:ln>
                  </pic:spPr>
                </pic:pic>
              </a:graphicData>
            </a:graphic>
          </wp:inline>
        </w:drawing>
      </w:r>
    </w:p>
    <w:p w:rsidR="006D7666" w:rsidRDefault="006D7666" w:rsidP="006D7666">
      <w:pPr>
        <w:rPr>
          <w:lang w:val="cs-CZ" w:eastAsia="cs-CZ"/>
        </w:rPr>
      </w:pPr>
    </w:p>
    <w:p w:rsidR="006D7666" w:rsidRDefault="006D7666" w:rsidP="006D7666">
      <w:pPr>
        <w:rPr>
          <w:lang w:val="cs-CZ" w:eastAsia="cs-CZ"/>
        </w:rPr>
      </w:pPr>
    </w:p>
    <w:p w:rsidR="006D7666" w:rsidRDefault="006D7666" w:rsidP="006D7666">
      <w:pPr>
        <w:rPr>
          <w:lang w:val="cs-CZ" w:eastAsia="cs-CZ"/>
        </w:rPr>
      </w:pPr>
    </w:p>
    <w:p w:rsidR="006D7666" w:rsidRDefault="006D7666" w:rsidP="006D7666">
      <w:pPr>
        <w:rPr>
          <w:lang w:val="cs-CZ" w:eastAsia="cs-CZ"/>
        </w:rPr>
      </w:pPr>
    </w:p>
    <w:p w:rsidR="006D7666" w:rsidRDefault="006D7666" w:rsidP="006D7666">
      <w:pPr>
        <w:rPr>
          <w:lang w:val="cs-CZ" w:eastAsia="cs-CZ"/>
        </w:rPr>
      </w:pPr>
    </w:p>
    <w:p w:rsidR="006D7666" w:rsidRDefault="006D7666" w:rsidP="006D7666">
      <w:pPr>
        <w:rPr>
          <w:lang w:val="cs-CZ" w:eastAsia="cs-CZ"/>
        </w:rPr>
      </w:pPr>
    </w:p>
    <w:p w:rsidR="006D7666" w:rsidRDefault="006D7666" w:rsidP="006D7666">
      <w:pPr>
        <w:rPr>
          <w:lang w:val="cs-CZ" w:eastAsia="cs-CZ"/>
        </w:rPr>
      </w:pPr>
    </w:p>
    <w:p w:rsidR="006D7666" w:rsidRDefault="007876BD" w:rsidP="006D7666">
      <w:pPr>
        <w:rPr>
          <w:lang w:val="cs-CZ" w:eastAsia="cs-CZ"/>
        </w:rPr>
      </w:pPr>
      <w:r w:rsidRPr="0086740F">
        <w:rPr>
          <w:noProof/>
          <w:lang w:val="cs-CZ" w:eastAsia="cs-CZ"/>
        </w:rPr>
        <w:drawing>
          <wp:inline distT="0" distB="0" distL="0" distR="0" wp14:anchorId="585926A5" wp14:editId="6F2C5BC9">
            <wp:extent cx="5579745" cy="2653030"/>
            <wp:effectExtent l="0" t="0" r="190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79745" cy="2653030"/>
                    </a:xfrm>
                    <a:prstGeom prst="rect">
                      <a:avLst/>
                    </a:prstGeom>
                    <a:noFill/>
                    <a:ln>
                      <a:noFill/>
                    </a:ln>
                  </pic:spPr>
                </pic:pic>
              </a:graphicData>
            </a:graphic>
          </wp:inline>
        </w:drawing>
      </w:r>
    </w:p>
    <w:p w:rsidR="006D7666" w:rsidRDefault="006D7666" w:rsidP="006D7666">
      <w:pPr>
        <w:rPr>
          <w:lang w:val="cs-CZ" w:eastAsia="cs-CZ"/>
        </w:rPr>
      </w:pPr>
    </w:p>
    <w:p w:rsidR="006D7666" w:rsidRDefault="006D7666" w:rsidP="006D7666">
      <w:pPr>
        <w:rPr>
          <w:lang w:val="cs-CZ" w:eastAsia="cs-CZ"/>
        </w:rPr>
      </w:pPr>
    </w:p>
    <w:p w:rsidR="006D7666" w:rsidRDefault="006D7666" w:rsidP="006D7666">
      <w:pPr>
        <w:rPr>
          <w:lang w:val="cs-CZ" w:eastAsia="cs-CZ"/>
        </w:rPr>
      </w:pPr>
    </w:p>
    <w:p w:rsidR="006D7666" w:rsidRDefault="007876BD" w:rsidP="006D7666">
      <w:pPr>
        <w:rPr>
          <w:lang w:val="cs-CZ" w:eastAsia="cs-CZ"/>
        </w:rPr>
      </w:pPr>
      <w:r w:rsidRPr="0086740F">
        <w:rPr>
          <w:noProof/>
          <w:lang w:val="cs-CZ" w:eastAsia="cs-CZ"/>
        </w:rPr>
        <w:drawing>
          <wp:inline distT="0" distB="0" distL="0" distR="0" wp14:anchorId="1E741407" wp14:editId="6631213D">
            <wp:extent cx="5579745" cy="1743710"/>
            <wp:effectExtent l="0" t="0" r="1905" b="889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79745" cy="1743710"/>
                    </a:xfrm>
                    <a:prstGeom prst="rect">
                      <a:avLst/>
                    </a:prstGeom>
                    <a:noFill/>
                    <a:ln>
                      <a:noFill/>
                    </a:ln>
                  </pic:spPr>
                </pic:pic>
              </a:graphicData>
            </a:graphic>
          </wp:inline>
        </w:drawing>
      </w:r>
    </w:p>
    <w:p w:rsidR="006D7666" w:rsidRDefault="006D7666" w:rsidP="006D7666">
      <w:pPr>
        <w:rPr>
          <w:lang w:val="cs-CZ" w:eastAsia="cs-CZ"/>
        </w:rPr>
      </w:pPr>
    </w:p>
    <w:p w:rsidR="006D7666" w:rsidRDefault="006D7666" w:rsidP="006D7666">
      <w:pPr>
        <w:rPr>
          <w:lang w:val="cs-CZ" w:eastAsia="cs-CZ"/>
        </w:rPr>
      </w:pPr>
    </w:p>
    <w:p w:rsidR="006D7666" w:rsidRDefault="007876BD" w:rsidP="006D7666">
      <w:pPr>
        <w:rPr>
          <w:lang w:val="cs-CZ" w:eastAsia="cs-CZ"/>
        </w:rPr>
      </w:pPr>
      <w:r w:rsidRPr="0086740F">
        <w:rPr>
          <w:noProof/>
          <w:lang w:val="cs-CZ" w:eastAsia="cs-CZ"/>
        </w:rPr>
        <w:drawing>
          <wp:inline distT="0" distB="0" distL="0" distR="0" wp14:anchorId="32A766C7" wp14:editId="5B1EB3B0">
            <wp:extent cx="5579745" cy="2054860"/>
            <wp:effectExtent l="0" t="0" r="1905" b="254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79745" cy="2054860"/>
                    </a:xfrm>
                    <a:prstGeom prst="rect">
                      <a:avLst/>
                    </a:prstGeom>
                    <a:noFill/>
                    <a:ln>
                      <a:noFill/>
                    </a:ln>
                  </pic:spPr>
                </pic:pic>
              </a:graphicData>
            </a:graphic>
          </wp:inline>
        </w:drawing>
      </w:r>
    </w:p>
    <w:p w:rsidR="006D7666" w:rsidRDefault="006D7666" w:rsidP="006D7666">
      <w:pPr>
        <w:rPr>
          <w:lang w:val="cs-CZ" w:eastAsia="cs-CZ"/>
        </w:rPr>
      </w:pPr>
    </w:p>
    <w:p w:rsidR="006D7666" w:rsidRDefault="006D7666" w:rsidP="006D7666">
      <w:pPr>
        <w:rPr>
          <w:lang w:val="cs-CZ" w:eastAsia="cs-CZ"/>
        </w:rPr>
      </w:pPr>
    </w:p>
    <w:p w:rsidR="006D7666" w:rsidRDefault="006D7666" w:rsidP="006D7666">
      <w:pPr>
        <w:rPr>
          <w:lang w:val="cs-CZ" w:eastAsia="cs-CZ"/>
        </w:rPr>
      </w:pPr>
    </w:p>
    <w:p w:rsidR="006D7666" w:rsidRDefault="007876BD" w:rsidP="006D7666">
      <w:pPr>
        <w:rPr>
          <w:lang w:val="cs-CZ" w:eastAsia="cs-CZ"/>
        </w:rPr>
      </w:pPr>
      <w:r w:rsidRPr="0086740F">
        <w:rPr>
          <w:noProof/>
          <w:lang w:val="cs-CZ" w:eastAsia="cs-CZ"/>
        </w:rPr>
        <w:lastRenderedPageBreak/>
        <w:drawing>
          <wp:inline distT="0" distB="0" distL="0" distR="0" wp14:anchorId="05947CD5" wp14:editId="2C8598B9">
            <wp:extent cx="5579745" cy="1938020"/>
            <wp:effectExtent l="0" t="0" r="1905" b="508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79745" cy="1938020"/>
                    </a:xfrm>
                    <a:prstGeom prst="rect">
                      <a:avLst/>
                    </a:prstGeom>
                    <a:noFill/>
                    <a:ln>
                      <a:noFill/>
                    </a:ln>
                  </pic:spPr>
                </pic:pic>
              </a:graphicData>
            </a:graphic>
          </wp:inline>
        </w:drawing>
      </w:r>
    </w:p>
    <w:p w:rsidR="006D7666" w:rsidRDefault="006D7666" w:rsidP="006D7666">
      <w:pPr>
        <w:rPr>
          <w:lang w:val="cs-CZ" w:eastAsia="cs-CZ"/>
        </w:rPr>
      </w:pPr>
    </w:p>
    <w:p w:rsidR="006D7666" w:rsidRDefault="007876BD" w:rsidP="006D7666">
      <w:pPr>
        <w:rPr>
          <w:lang w:val="cs-CZ" w:eastAsia="cs-CZ"/>
        </w:rPr>
      </w:pPr>
      <w:r w:rsidRPr="0086740F">
        <w:rPr>
          <w:noProof/>
          <w:lang w:val="cs-CZ" w:eastAsia="cs-CZ"/>
        </w:rPr>
        <w:drawing>
          <wp:inline distT="0" distB="0" distL="0" distR="0" wp14:anchorId="1AA1D8D0" wp14:editId="4E075158">
            <wp:extent cx="5579745" cy="1817370"/>
            <wp:effectExtent l="0" t="0" r="1905"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79745" cy="1817370"/>
                    </a:xfrm>
                    <a:prstGeom prst="rect">
                      <a:avLst/>
                    </a:prstGeom>
                    <a:noFill/>
                    <a:ln>
                      <a:noFill/>
                    </a:ln>
                  </pic:spPr>
                </pic:pic>
              </a:graphicData>
            </a:graphic>
          </wp:inline>
        </w:drawing>
      </w:r>
    </w:p>
    <w:p w:rsidR="006D7666" w:rsidRDefault="006D7666" w:rsidP="006D7666">
      <w:pPr>
        <w:rPr>
          <w:lang w:val="cs-CZ" w:eastAsia="cs-CZ"/>
        </w:rPr>
      </w:pPr>
    </w:p>
    <w:p w:rsidR="006D7666" w:rsidRDefault="006D7666" w:rsidP="006D7666">
      <w:pPr>
        <w:rPr>
          <w:lang w:val="cs-CZ" w:eastAsia="cs-CZ"/>
        </w:rPr>
      </w:pPr>
    </w:p>
    <w:p w:rsidR="006D7666" w:rsidRDefault="006D7666" w:rsidP="006D7666">
      <w:pPr>
        <w:rPr>
          <w:lang w:val="cs-CZ" w:eastAsia="cs-CZ"/>
        </w:rPr>
      </w:pPr>
    </w:p>
    <w:p w:rsidR="006D7666" w:rsidRDefault="006D7666" w:rsidP="006D7666">
      <w:pPr>
        <w:rPr>
          <w:lang w:val="cs-CZ" w:eastAsia="cs-CZ"/>
        </w:rPr>
      </w:pPr>
    </w:p>
    <w:p w:rsidR="006D7666" w:rsidRDefault="006D7666" w:rsidP="006D7666">
      <w:pPr>
        <w:rPr>
          <w:lang w:val="cs-CZ" w:eastAsia="cs-CZ"/>
        </w:rPr>
      </w:pPr>
    </w:p>
    <w:p w:rsidR="006D7666" w:rsidRDefault="006D7666" w:rsidP="006D7666">
      <w:pPr>
        <w:rPr>
          <w:lang w:val="cs-CZ" w:eastAsia="cs-CZ"/>
        </w:rPr>
      </w:pPr>
    </w:p>
    <w:p w:rsidR="006D7666" w:rsidRDefault="006D7666" w:rsidP="006D7666">
      <w:pPr>
        <w:rPr>
          <w:lang w:val="cs-CZ" w:eastAsia="cs-CZ"/>
        </w:rPr>
      </w:pPr>
    </w:p>
    <w:p w:rsidR="006D7666" w:rsidRDefault="006D7666" w:rsidP="006D7666">
      <w:pPr>
        <w:rPr>
          <w:lang w:val="cs-CZ" w:eastAsia="cs-CZ"/>
        </w:rPr>
      </w:pPr>
    </w:p>
    <w:p w:rsidR="006D7666" w:rsidRDefault="006D7666" w:rsidP="006D7666">
      <w:pPr>
        <w:rPr>
          <w:lang w:val="cs-CZ" w:eastAsia="cs-CZ"/>
        </w:rPr>
      </w:pPr>
    </w:p>
    <w:p w:rsidR="006D7666" w:rsidRDefault="006D7666" w:rsidP="006D7666">
      <w:pPr>
        <w:rPr>
          <w:lang w:val="cs-CZ" w:eastAsia="cs-CZ"/>
        </w:rPr>
      </w:pPr>
    </w:p>
    <w:p w:rsidR="006D7666" w:rsidRDefault="006D7666" w:rsidP="006D7666">
      <w:pPr>
        <w:rPr>
          <w:lang w:val="cs-CZ" w:eastAsia="cs-CZ"/>
        </w:rPr>
      </w:pPr>
    </w:p>
    <w:p w:rsidR="006D7666" w:rsidRDefault="006D7666" w:rsidP="006D7666">
      <w:pPr>
        <w:rPr>
          <w:lang w:val="cs-CZ" w:eastAsia="cs-CZ"/>
        </w:rPr>
      </w:pPr>
    </w:p>
    <w:p w:rsidR="006D7666" w:rsidRDefault="006D7666" w:rsidP="006D7666">
      <w:pPr>
        <w:rPr>
          <w:lang w:val="cs-CZ" w:eastAsia="cs-CZ"/>
        </w:rPr>
      </w:pPr>
    </w:p>
    <w:p w:rsidR="006D7666" w:rsidRDefault="006D7666" w:rsidP="006D7666">
      <w:pPr>
        <w:rPr>
          <w:lang w:val="cs-CZ" w:eastAsia="cs-CZ"/>
        </w:rPr>
      </w:pPr>
    </w:p>
    <w:p w:rsidR="007876BD" w:rsidRDefault="007876BD" w:rsidP="006D7666">
      <w:pPr>
        <w:rPr>
          <w:lang w:val="cs-CZ" w:eastAsia="cs-CZ"/>
        </w:rPr>
      </w:pPr>
    </w:p>
    <w:p w:rsidR="007876BD" w:rsidRDefault="007876BD" w:rsidP="006D7666">
      <w:pPr>
        <w:rPr>
          <w:lang w:val="cs-CZ" w:eastAsia="cs-CZ"/>
        </w:rPr>
      </w:pPr>
    </w:p>
    <w:p w:rsidR="007876BD" w:rsidRDefault="007876BD" w:rsidP="006D7666">
      <w:pPr>
        <w:rPr>
          <w:lang w:val="cs-CZ" w:eastAsia="cs-CZ"/>
        </w:rPr>
      </w:pPr>
    </w:p>
    <w:p w:rsidR="007876BD" w:rsidRDefault="007876BD" w:rsidP="006D7666">
      <w:pPr>
        <w:rPr>
          <w:lang w:val="cs-CZ" w:eastAsia="cs-CZ"/>
        </w:rPr>
      </w:pPr>
    </w:p>
    <w:p w:rsidR="006D7666" w:rsidRDefault="006D7666" w:rsidP="006D7666">
      <w:pPr>
        <w:rPr>
          <w:lang w:val="cs-CZ" w:eastAsia="cs-CZ"/>
        </w:rPr>
      </w:pPr>
    </w:p>
    <w:p w:rsidR="006D7666" w:rsidRDefault="006D7666" w:rsidP="006D7666">
      <w:pPr>
        <w:rPr>
          <w:lang w:val="cs-CZ" w:eastAsia="cs-CZ"/>
        </w:rPr>
      </w:pPr>
    </w:p>
    <w:p w:rsidR="006D7666" w:rsidRDefault="006D7666" w:rsidP="006D7666">
      <w:pPr>
        <w:rPr>
          <w:lang w:val="cs-CZ" w:eastAsia="cs-CZ"/>
        </w:rPr>
      </w:pPr>
    </w:p>
    <w:p w:rsidR="006D7666" w:rsidRDefault="006D7666" w:rsidP="006D7666">
      <w:pPr>
        <w:rPr>
          <w:lang w:val="cs-CZ" w:eastAsia="cs-CZ"/>
        </w:rPr>
      </w:pPr>
    </w:p>
    <w:p w:rsidR="006D7666" w:rsidRDefault="006D7666" w:rsidP="006D7666">
      <w:pPr>
        <w:rPr>
          <w:lang w:val="cs-CZ" w:eastAsia="cs-CZ"/>
        </w:rPr>
      </w:pPr>
    </w:p>
    <w:p w:rsidR="006D7666" w:rsidRDefault="006D7666" w:rsidP="006D7666">
      <w:pPr>
        <w:rPr>
          <w:lang w:val="cs-CZ" w:eastAsia="cs-CZ"/>
        </w:rPr>
      </w:pPr>
    </w:p>
    <w:p w:rsidR="006D7666" w:rsidRDefault="006D7666" w:rsidP="006D7666">
      <w:pPr>
        <w:pStyle w:val="Nadpis2"/>
      </w:pPr>
      <w:bookmarkStart w:id="40" w:name="_Toc51572516"/>
      <w:r>
        <w:lastRenderedPageBreak/>
        <w:t>Návody pro obsluhu a údržbu technologických zařízení</w:t>
      </w:r>
      <w:bookmarkEnd w:id="40"/>
    </w:p>
    <w:p w:rsidR="006D7666" w:rsidRDefault="006D7666" w:rsidP="006D7666">
      <w:pPr>
        <w:rPr>
          <w:lang w:val="cs-CZ" w:eastAsia="cs-CZ"/>
        </w:rPr>
      </w:pPr>
    </w:p>
    <w:p w:rsidR="007876BD" w:rsidRDefault="007876BD" w:rsidP="007876BD">
      <w:pPr>
        <w:rPr>
          <w:lang w:val="cs-CZ" w:eastAsia="cs-CZ"/>
        </w:rPr>
      </w:pPr>
      <w:r>
        <w:rPr>
          <w:lang w:val="cs-CZ" w:eastAsia="cs-CZ"/>
        </w:rPr>
        <w:t>Jsou součástí provozní dokumentace hliniště.</w:t>
      </w:r>
    </w:p>
    <w:p w:rsidR="007876BD" w:rsidRDefault="007876BD" w:rsidP="007876BD">
      <w:pPr>
        <w:rPr>
          <w:lang w:val="cs-CZ" w:eastAsia="cs-CZ"/>
        </w:rPr>
      </w:pPr>
    </w:p>
    <w:p w:rsidR="007876BD" w:rsidRDefault="007876BD" w:rsidP="007876BD">
      <w:pPr>
        <w:rPr>
          <w:lang w:val="cs-CZ" w:eastAsia="cs-CZ"/>
        </w:rPr>
      </w:pPr>
      <w:r>
        <w:rPr>
          <w:lang w:val="cs-CZ" w:eastAsia="cs-CZ"/>
        </w:rPr>
        <w:t>Jsou aktualizovány dle instalovaného zařízení.</w:t>
      </w:r>
    </w:p>
    <w:p w:rsidR="006D7666" w:rsidRDefault="006D7666" w:rsidP="006D7666">
      <w:pPr>
        <w:rPr>
          <w:lang w:val="cs-CZ" w:eastAsia="cs-CZ"/>
        </w:rPr>
      </w:pPr>
    </w:p>
    <w:p w:rsidR="006D7666" w:rsidRDefault="006D7666" w:rsidP="006D7666">
      <w:pPr>
        <w:rPr>
          <w:lang w:val="cs-CZ" w:eastAsia="cs-CZ"/>
        </w:rPr>
      </w:pPr>
    </w:p>
    <w:p w:rsidR="006D7666" w:rsidRDefault="006D7666" w:rsidP="006D7666">
      <w:pPr>
        <w:rPr>
          <w:lang w:val="cs-CZ" w:eastAsia="cs-CZ"/>
        </w:rPr>
      </w:pPr>
    </w:p>
    <w:p w:rsidR="006D7666" w:rsidRDefault="006D7666" w:rsidP="006D7666">
      <w:pPr>
        <w:rPr>
          <w:lang w:val="cs-CZ" w:eastAsia="cs-CZ"/>
        </w:rPr>
      </w:pPr>
    </w:p>
    <w:p w:rsidR="006D7666" w:rsidRDefault="006D7666" w:rsidP="006D7666">
      <w:pPr>
        <w:rPr>
          <w:lang w:val="cs-CZ" w:eastAsia="cs-CZ"/>
        </w:rPr>
      </w:pPr>
    </w:p>
    <w:p w:rsidR="006D7666" w:rsidRDefault="006D7666" w:rsidP="006D7666">
      <w:pPr>
        <w:rPr>
          <w:lang w:val="cs-CZ" w:eastAsia="cs-CZ"/>
        </w:rPr>
      </w:pPr>
    </w:p>
    <w:p w:rsidR="006D7666" w:rsidRDefault="006D7666" w:rsidP="006D7666">
      <w:pPr>
        <w:rPr>
          <w:lang w:val="cs-CZ" w:eastAsia="cs-CZ"/>
        </w:rPr>
      </w:pPr>
    </w:p>
    <w:p w:rsidR="006D7666" w:rsidRDefault="006D7666" w:rsidP="006D7666">
      <w:pPr>
        <w:rPr>
          <w:lang w:val="cs-CZ" w:eastAsia="cs-CZ"/>
        </w:rPr>
      </w:pPr>
    </w:p>
    <w:p w:rsidR="006D7666" w:rsidRDefault="006D7666" w:rsidP="006D7666">
      <w:pPr>
        <w:rPr>
          <w:lang w:val="cs-CZ" w:eastAsia="cs-CZ"/>
        </w:rPr>
      </w:pPr>
    </w:p>
    <w:p w:rsidR="006D7666" w:rsidRDefault="006D7666" w:rsidP="006D7666">
      <w:pPr>
        <w:rPr>
          <w:lang w:val="cs-CZ" w:eastAsia="cs-CZ"/>
        </w:rPr>
      </w:pPr>
    </w:p>
    <w:p w:rsidR="006D7666" w:rsidRDefault="006D7666" w:rsidP="006D7666">
      <w:pPr>
        <w:rPr>
          <w:lang w:val="cs-CZ" w:eastAsia="cs-CZ"/>
        </w:rPr>
      </w:pPr>
    </w:p>
    <w:p w:rsidR="006D7666" w:rsidRDefault="006D7666" w:rsidP="006D7666">
      <w:pPr>
        <w:rPr>
          <w:lang w:val="cs-CZ" w:eastAsia="cs-CZ"/>
        </w:rPr>
      </w:pPr>
    </w:p>
    <w:p w:rsidR="006D7666" w:rsidRDefault="006D7666" w:rsidP="006D7666">
      <w:pPr>
        <w:rPr>
          <w:lang w:val="cs-CZ" w:eastAsia="cs-CZ"/>
        </w:rPr>
      </w:pPr>
    </w:p>
    <w:p w:rsidR="006D7666" w:rsidRDefault="006D7666" w:rsidP="006D7666">
      <w:pPr>
        <w:rPr>
          <w:lang w:val="cs-CZ" w:eastAsia="cs-CZ"/>
        </w:rPr>
      </w:pPr>
    </w:p>
    <w:p w:rsidR="006D7666" w:rsidRDefault="006D7666" w:rsidP="006D7666">
      <w:pPr>
        <w:rPr>
          <w:lang w:val="cs-CZ" w:eastAsia="cs-CZ"/>
        </w:rPr>
      </w:pPr>
    </w:p>
    <w:p w:rsidR="006D7666" w:rsidRDefault="006D7666" w:rsidP="006D7666">
      <w:pPr>
        <w:rPr>
          <w:lang w:val="cs-CZ" w:eastAsia="cs-CZ"/>
        </w:rPr>
      </w:pPr>
    </w:p>
    <w:p w:rsidR="006D7666" w:rsidRDefault="006D7666" w:rsidP="006D7666">
      <w:pPr>
        <w:rPr>
          <w:lang w:val="cs-CZ" w:eastAsia="cs-CZ"/>
        </w:rPr>
      </w:pPr>
    </w:p>
    <w:p w:rsidR="006D7666" w:rsidRDefault="006D7666" w:rsidP="006D7666">
      <w:pPr>
        <w:rPr>
          <w:lang w:val="cs-CZ" w:eastAsia="cs-CZ"/>
        </w:rPr>
      </w:pPr>
    </w:p>
    <w:p w:rsidR="006D7666" w:rsidRDefault="006D7666" w:rsidP="006D7666">
      <w:pPr>
        <w:rPr>
          <w:lang w:val="cs-CZ" w:eastAsia="cs-CZ"/>
        </w:rPr>
      </w:pPr>
    </w:p>
    <w:p w:rsidR="006D7666" w:rsidRDefault="006D7666" w:rsidP="006D7666">
      <w:pPr>
        <w:rPr>
          <w:lang w:val="cs-CZ" w:eastAsia="cs-CZ"/>
        </w:rPr>
      </w:pPr>
    </w:p>
    <w:p w:rsidR="006D7666" w:rsidRDefault="006D7666" w:rsidP="006D7666">
      <w:pPr>
        <w:rPr>
          <w:lang w:val="cs-CZ" w:eastAsia="cs-CZ"/>
        </w:rPr>
      </w:pPr>
    </w:p>
    <w:p w:rsidR="006D7666" w:rsidRDefault="006D7666" w:rsidP="006D7666">
      <w:pPr>
        <w:rPr>
          <w:lang w:val="cs-CZ" w:eastAsia="cs-CZ"/>
        </w:rPr>
      </w:pPr>
    </w:p>
    <w:p w:rsidR="006D7666" w:rsidRDefault="006D7666" w:rsidP="006D7666">
      <w:pPr>
        <w:rPr>
          <w:lang w:val="cs-CZ" w:eastAsia="cs-CZ"/>
        </w:rPr>
      </w:pPr>
    </w:p>
    <w:p w:rsidR="006D7666" w:rsidRDefault="006D7666" w:rsidP="006D7666">
      <w:pPr>
        <w:rPr>
          <w:lang w:val="cs-CZ" w:eastAsia="cs-CZ"/>
        </w:rPr>
      </w:pPr>
    </w:p>
    <w:p w:rsidR="006D7666" w:rsidRDefault="006D7666" w:rsidP="006D7666">
      <w:pPr>
        <w:rPr>
          <w:lang w:val="cs-CZ" w:eastAsia="cs-CZ"/>
        </w:rPr>
      </w:pPr>
    </w:p>
    <w:p w:rsidR="006D7666" w:rsidRDefault="006D7666" w:rsidP="006D7666">
      <w:pPr>
        <w:rPr>
          <w:lang w:val="cs-CZ" w:eastAsia="cs-CZ"/>
        </w:rPr>
      </w:pPr>
    </w:p>
    <w:p w:rsidR="006D7666" w:rsidRDefault="006D7666" w:rsidP="006D7666">
      <w:pPr>
        <w:rPr>
          <w:lang w:val="cs-CZ" w:eastAsia="cs-CZ"/>
        </w:rPr>
      </w:pPr>
    </w:p>
    <w:p w:rsidR="006D7666" w:rsidRDefault="006D7666" w:rsidP="006D7666">
      <w:pPr>
        <w:rPr>
          <w:lang w:val="cs-CZ" w:eastAsia="cs-CZ"/>
        </w:rPr>
      </w:pPr>
    </w:p>
    <w:p w:rsidR="006D7666" w:rsidRDefault="006D7666" w:rsidP="006D7666">
      <w:pPr>
        <w:rPr>
          <w:lang w:val="cs-CZ" w:eastAsia="cs-CZ"/>
        </w:rPr>
      </w:pPr>
    </w:p>
    <w:p w:rsidR="006D7666" w:rsidRDefault="006D7666" w:rsidP="006D7666">
      <w:pPr>
        <w:rPr>
          <w:lang w:val="cs-CZ" w:eastAsia="cs-CZ"/>
        </w:rPr>
      </w:pPr>
    </w:p>
    <w:p w:rsidR="006D7666" w:rsidRDefault="006D7666" w:rsidP="006D7666">
      <w:pPr>
        <w:rPr>
          <w:lang w:val="cs-CZ" w:eastAsia="cs-CZ"/>
        </w:rPr>
      </w:pPr>
    </w:p>
    <w:p w:rsidR="006D7666" w:rsidRDefault="006D7666" w:rsidP="006D7666">
      <w:pPr>
        <w:rPr>
          <w:lang w:val="cs-CZ" w:eastAsia="cs-CZ"/>
        </w:rPr>
      </w:pPr>
    </w:p>
    <w:p w:rsidR="006D7666" w:rsidRDefault="006D7666" w:rsidP="006D7666">
      <w:pPr>
        <w:rPr>
          <w:lang w:val="cs-CZ" w:eastAsia="cs-CZ"/>
        </w:rPr>
      </w:pPr>
    </w:p>
    <w:p w:rsidR="006D7666" w:rsidRDefault="006D7666" w:rsidP="006D7666">
      <w:pPr>
        <w:rPr>
          <w:lang w:val="cs-CZ" w:eastAsia="cs-CZ"/>
        </w:rPr>
      </w:pPr>
    </w:p>
    <w:p w:rsidR="006D7666" w:rsidRDefault="006D7666" w:rsidP="006D7666">
      <w:pPr>
        <w:rPr>
          <w:lang w:val="cs-CZ" w:eastAsia="cs-CZ"/>
        </w:rPr>
      </w:pPr>
    </w:p>
    <w:p w:rsidR="006D7666" w:rsidRDefault="006D7666" w:rsidP="006D7666">
      <w:pPr>
        <w:rPr>
          <w:lang w:val="cs-CZ" w:eastAsia="cs-CZ"/>
        </w:rPr>
      </w:pPr>
    </w:p>
    <w:p w:rsidR="006D7666" w:rsidRDefault="006D7666" w:rsidP="006D7666">
      <w:pPr>
        <w:rPr>
          <w:lang w:val="cs-CZ" w:eastAsia="cs-CZ"/>
        </w:rPr>
      </w:pPr>
    </w:p>
    <w:p w:rsidR="006D7666" w:rsidRDefault="006D7666" w:rsidP="006D7666">
      <w:pPr>
        <w:rPr>
          <w:lang w:val="cs-CZ" w:eastAsia="cs-CZ"/>
        </w:rPr>
      </w:pPr>
    </w:p>
    <w:p w:rsidR="006D7666" w:rsidRDefault="006D7666" w:rsidP="006D7666">
      <w:pPr>
        <w:rPr>
          <w:lang w:val="cs-CZ" w:eastAsia="cs-CZ"/>
        </w:rPr>
      </w:pPr>
    </w:p>
    <w:p w:rsidR="006D7666" w:rsidRDefault="006D7666" w:rsidP="006D7666">
      <w:pPr>
        <w:rPr>
          <w:lang w:val="cs-CZ" w:eastAsia="cs-CZ"/>
        </w:rPr>
      </w:pPr>
    </w:p>
    <w:p w:rsidR="006D7666" w:rsidRDefault="006D7666" w:rsidP="006D7666">
      <w:pPr>
        <w:rPr>
          <w:lang w:val="cs-CZ" w:eastAsia="cs-CZ"/>
        </w:rPr>
      </w:pPr>
    </w:p>
    <w:p w:rsidR="006D7666" w:rsidRDefault="006D7666" w:rsidP="006D7666">
      <w:pPr>
        <w:rPr>
          <w:lang w:val="cs-CZ" w:eastAsia="cs-CZ"/>
        </w:rPr>
      </w:pPr>
    </w:p>
    <w:p w:rsidR="006D7666" w:rsidRDefault="006D7666" w:rsidP="006D7666">
      <w:pPr>
        <w:pStyle w:val="Nadpis2"/>
      </w:pPr>
      <w:bookmarkStart w:id="41" w:name="_Toc51572517"/>
      <w:r>
        <w:lastRenderedPageBreak/>
        <w:t>Požární plán a požární poplachová směrnice</w:t>
      </w:r>
      <w:bookmarkEnd w:id="41"/>
    </w:p>
    <w:p w:rsidR="007876BD" w:rsidRPr="00D21AE8" w:rsidRDefault="007876BD" w:rsidP="007876BD">
      <w:pPr>
        <w:ind w:left="360"/>
        <w:jc w:val="center"/>
        <w:rPr>
          <w:b/>
        </w:rPr>
      </w:pPr>
      <w:r w:rsidRPr="00D21AE8">
        <w:rPr>
          <w:b/>
        </w:rPr>
        <w:t>Požární poplachové směrnice</w:t>
      </w:r>
    </w:p>
    <w:p w:rsidR="007876BD" w:rsidRPr="00D21AE8" w:rsidRDefault="007876BD" w:rsidP="007876BD">
      <w:pPr>
        <w:ind w:left="360"/>
        <w:rPr>
          <w:b/>
        </w:rPr>
      </w:pPr>
    </w:p>
    <w:p w:rsidR="007876BD" w:rsidRPr="00D21AE8" w:rsidRDefault="007876BD" w:rsidP="007876BD">
      <w:pPr>
        <w:numPr>
          <w:ilvl w:val="0"/>
          <w:numId w:val="15"/>
        </w:numPr>
      </w:pPr>
      <w:r w:rsidRPr="00D21AE8">
        <w:rPr>
          <w:b/>
        </w:rPr>
        <w:t>Účel:</w:t>
      </w:r>
      <w:r w:rsidRPr="00D21AE8">
        <w:t xml:space="preserve">  požární poplachové směrnice vymezují činnosti pracovníků v případě vzniku požáru a sledují provedení rychlého </w:t>
      </w:r>
      <w:proofErr w:type="gramStart"/>
      <w:r w:rsidRPr="00D21AE8">
        <w:t>a</w:t>
      </w:r>
      <w:proofErr w:type="gramEnd"/>
      <w:r w:rsidRPr="00D21AE8">
        <w:t xml:space="preserve"> účinného zákroku v případě požáru, nehody, pohromy a jiného stavu nouze.</w:t>
      </w:r>
    </w:p>
    <w:p w:rsidR="007876BD" w:rsidRPr="00D21AE8" w:rsidRDefault="007876BD" w:rsidP="007876BD"/>
    <w:p w:rsidR="007876BD" w:rsidRDefault="007876BD" w:rsidP="007876BD">
      <w:pPr>
        <w:numPr>
          <w:ilvl w:val="0"/>
          <w:numId w:val="15"/>
        </w:numPr>
      </w:pPr>
      <w:r w:rsidRPr="00D21AE8">
        <w:rPr>
          <w:b/>
        </w:rPr>
        <w:t>Povinnost hlásit požár:</w:t>
      </w:r>
      <w:r w:rsidRPr="00D21AE8">
        <w:t xml:space="preserve"> každý je povinen pokusit se uhasit zpozorovaný požár, pokud se nepodaří požár uhasit, ohlásit neodkladně na určeném místě zjištěný požár, nebo </w:t>
      </w:r>
      <w:proofErr w:type="gramStart"/>
      <w:r w:rsidRPr="00D21AE8">
        <w:t>zabezpečit  jeho</w:t>
      </w:r>
      <w:proofErr w:type="gramEnd"/>
      <w:r w:rsidRPr="00D21AE8">
        <w:t xml:space="preserve"> ohlášení.</w:t>
      </w:r>
    </w:p>
    <w:p w:rsidR="007876BD" w:rsidRPr="00C7261D" w:rsidRDefault="007876BD" w:rsidP="007876BD">
      <w:pPr>
        <w:numPr>
          <w:ilvl w:val="0"/>
          <w:numId w:val="15"/>
        </w:numPr>
      </w:pPr>
      <w:r w:rsidRPr="00D21AE8">
        <w:t xml:space="preserve">Při požáru volejte tel. č. :       </w:t>
      </w:r>
      <w:r w:rsidRPr="00C7261D">
        <w:rPr>
          <w:b/>
          <w:color w:val="FF0000"/>
        </w:rPr>
        <w:t>150  -  na HZS kraje</w:t>
      </w:r>
    </w:p>
    <w:p w:rsidR="007876BD" w:rsidRPr="00D21AE8" w:rsidRDefault="007876BD" w:rsidP="007876BD">
      <w:pPr>
        <w:rPr>
          <w:b/>
          <w:color w:val="FF0000"/>
        </w:rPr>
      </w:pPr>
      <w:r>
        <w:t xml:space="preserve">                                           </w:t>
      </w:r>
      <w:proofErr w:type="gramStart"/>
      <w:r w:rsidRPr="00D21AE8">
        <w:t>nebo</w:t>
      </w:r>
      <w:proofErr w:type="gramEnd"/>
      <w:r w:rsidRPr="00D21AE8">
        <w:t xml:space="preserve"> </w:t>
      </w:r>
      <w:r w:rsidRPr="00D21AE8">
        <w:rPr>
          <w:b/>
          <w:color w:val="FF0000"/>
        </w:rPr>
        <w:t>112  -  na Integrovaný záchranný systém</w:t>
      </w:r>
    </w:p>
    <w:p w:rsidR="007876BD" w:rsidRPr="00D21AE8" w:rsidRDefault="007876BD" w:rsidP="007876BD">
      <w:pPr>
        <w:ind w:left="2124" w:firstLine="708"/>
      </w:pPr>
    </w:p>
    <w:p w:rsidR="007876BD" w:rsidRPr="00D21AE8" w:rsidRDefault="007876BD" w:rsidP="007876BD">
      <w:pPr>
        <w:rPr>
          <w:b/>
        </w:rPr>
      </w:pPr>
      <w:r w:rsidRPr="00D21AE8">
        <w:t xml:space="preserve">V hlášení HZS uveďte:  </w:t>
      </w:r>
      <w:r w:rsidRPr="00D21AE8">
        <w:rPr>
          <w:b/>
        </w:rPr>
        <w:t xml:space="preserve"> </w:t>
      </w:r>
      <w:r w:rsidRPr="00D21AE8">
        <w:rPr>
          <w:b/>
          <w:color w:val="0000FF"/>
        </w:rPr>
        <w:t xml:space="preserve">Kdo volá, kde hoří - co hoří, přesnou adresu objektu, </w:t>
      </w:r>
      <w:proofErr w:type="gramStart"/>
      <w:r w:rsidRPr="00D21AE8">
        <w:rPr>
          <w:b/>
          <w:color w:val="0000FF"/>
        </w:rPr>
        <w:t>číslo  telefonu</w:t>
      </w:r>
      <w:proofErr w:type="gramEnd"/>
      <w:r w:rsidRPr="00D21AE8">
        <w:rPr>
          <w:b/>
          <w:color w:val="0000FF"/>
        </w:rPr>
        <w:t xml:space="preserve"> z kterého voláte  a vyčkejte zpětného ověření telefonátu z ohlašovny HZS</w:t>
      </w:r>
    </w:p>
    <w:p w:rsidR="007876BD" w:rsidRPr="00D21AE8" w:rsidRDefault="007876BD" w:rsidP="007876BD">
      <w:pPr>
        <w:rPr>
          <w:b/>
        </w:rPr>
      </w:pPr>
    </w:p>
    <w:p w:rsidR="007876BD" w:rsidRPr="00D21AE8" w:rsidRDefault="007876BD" w:rsidP="007876BD">
      <w:pPr>
        <w:rPr>
          <w:b/>
        </w:rPr>
      </w:pPr>
      <w:r w:rsidRPr="00D21AE8">
        <w:rPr>
          <w:b/>
        </w:rPr>
        <w:t xml:space="preserve">      Na HZS se musí hlásit každý požár vzniklý v objektu i</w:t>
      </w:r>
      <w:r>
        <w:rPr>
          <w:b/>
        </w:rPr>
        <w:t xml:space="preserve"> v případě, že se požár </w:t>
      </w:r>
      <w:proofErr w:type="gramStart"/>
      <w:r>
        <w:rPr>
          <w:b/>
        </w:rPr>
        <w:t xml:space="preserve">podaří </w:t>
      </w:r>
      <w:r w:rsidRPr="00D21AE8">
        <w:rPr>
          <w:b/>
        </w:rPr>
        <w:t xml:space="preserve"> uhasit</w:t>
      </w:r>
      <w:proofErr w:type="gramEnd"/>
      <w:r w:rsidRPr="00D21AE8">
        <w:rPr>
          <w:b/>
        </w:rPr>
        <w:t xml:space="preserve"> vlastními has. </w:t>
      </w:r>
      <w:proofErr w:type="gramStart"/>
      <w:r w:rsidRPr="00D21AE8">
        <w:rPr>
          <w:b/>
        </w:rPr>
        <w:t>prostředky !</w:t>
      </w:r>
      <w:proofErr w:type="gramEnd"/>
    </w:p>
    <w:p w:rsidR="007876BD" w:rsidRPr="00D21AE8" w:rsidRDefault="007876BD" w:rsidP="007876BD">
      <w:pPr>
        <w:rPr>
          <w:b/>
        </w:rPr>
      </w:pPr>
    </w:p>
    <w:p w:rsidR="007876BD" w:rsidRPr="00D21AE8" w:rsidRDefault="007876BD" w:rsidP="007876BD">
      <w:pPr>
        <w:numPr>
          <w:ilvl w:val="0"/>
          <w:numId w:val="16"/>
        </w:numPr>
      </w:pPr>
      <w:r w:rsidRPr="00D21AE8">
        <w:rPr>
          <w:b/>
        </w:rPr>
        <w:t>Pomoc při zdolávání požáru:</w:t>
      </w:r>
      <w:r w:rsidRPr="00D21AE8">
        <w:t xml:space="preserve"> každý je povinen v souvislosti se zdoláváním </w:t>
      </w:r>
      <w:proofErr w:type="gramStart"/>
      <w:r w:rsidRPr="00D21AE8">
        <w:t>požáru  provést</w:t>
      </w:r>
      <w:proofErr w:type="gramEnd"/>
      <w:r w:rsidRPr="00D21AE8">
        <w:t xml:space="preserve"> nutná opatření pro záchranu ohrožených osob, uhasit požár, pokud je to možné, nebo provést nutná opatření k zamezení jeho šíření.</w:t>
      </w:r>
    </w:p>
    <w:p w:rsidR="007876BD" w:rsidRPr="00D21AE8" w:rsidRDefault="007876BD" w:rsidP="007876BD">
      <w:r w:rsidRPr="00D21AE8">
        <w:t xml:space="preserve">     Každý je povinen poskytnout osobní a věcnou pomoc zásahové jednotce pož. </w:t>
      </w:r>
      <w:proofErr w:type="gramStart"/>
      <w:r w:rsidRPr="00D21AE8">
        <w:t>ochrany</w:t>
      </w:r>
      <w:proofErr w:type="gramEnd"/>
      <w:r w:rsidRPr="00D21AE8">
        <w:t xml:space="preserve"> na výzvu   velitele zásahu.</w:t>
      </w:r>
    </w:p>
    <w:p w:rsidR="007876BD" w:rsidRPr="00D21AE8" w:rsidRDefault="007876BD" w:rsidP="007876BD"/>
    <w:p w:rsidR="007876BD" w:rsidRPr="00D21AE8" w:rsidRDefault="007876BD" w:rsidP="007876BD">
      <w:r w:rsidRPr="00D21AE8">
        <w:t>4.</w:t>
      </w:r>
      <w:r w:rsidRPr="00D21AE8">
        <w:rPr>
          <w:b/>
        </w:rPr>
        <w:t xml:space="preserve"> Způsob vyhlašování pož. </w:t>
      </w:r>
      <w:proofErr w:type="gramStart"/>
      <w:r w:rsidRPr="00D21AE8">
        <w:rPr>
          <w:b/>
        </w:rPr>
        <w:t>poplachu</w:t>
      </w:r>
      <w:proofErr w:type="gramEnd"/>
      <w:r w:rsidRPr="00D21AE8">
        <w:t>:</w:t>
      </w:r>
    </w:p>
    <w:p w:rsidR="007876BD" w:rsidRPr="00D21AE8" w:rsidRDefault="007876BD" w:rsidP="007876BD">
      <w:pPr>
        <w:jc w:val="center"/>
        <w:rPr>
          <w:b/>
        </w:rPr>
      </w:pPr>
      <w:r w:rsidRPr="00D21AE8">
        <w:rPr>
          <w:b/>
          <w:color w:val="0000FF"/>
        </w:rPr>
        <w:t>Požární poplach je vyhlašován voláním</w:t>
      </w:r>
      <w:r w:rsidRPr="00D21AE8">
        <w:rPr>
          <w:b/>
        </w:rPr>
        <w:t xml:space="preserve"> </w:t>
      </w:r>
      <w:r w:rsidRPr="00D21AE8">
        <w:rPr>
          <w:b/>
          <w:color w:val="FF0000"/>
        </w:rPr>
        <w:t>HOŘÍ</w:t>
      </w:r>
    </w:p>
    <w:p w:rsidR="007876BD" w:rsidRPr="00D21AE8" w:rsidRDefault="007876BD" w:rsidP="007876BD">
      <w:pPr>
        <w:rPr>
          <w:b/>
        </w:rPr>
      </w:pPr>
      <w:r w:rsidRPr="00D21AE8">
        <w:rPr>
          <w:b/>
        </w:rPr>
        <w:t xml:space="preserve">                  </w:t>
      </w:r>
    </w:p>
    <w:p w:rsidR="007876BD" w:rsidRPr="00D21AE8" w:rsidRDefault="007876BD" w:rsidP="007876BD">
      <w:pPr>
        <w:numPr>
          <w:ilvl w:val="0"/>
          <w:numId w:val="17"/>
        </w:numPr>
      </w:pPr>
      <w:r w:rsidRPr="00D21AE8">
        <w:rPr>
          <w:b/>
        </w:rPr>
        <w:t>Povinnosti po vyhlášení požárního poplachu:</w:t>
      </w:r>
      <w:r w:rsidRPr="00D21AE8">
        <w:t xml:space="preserve"> snažit se uhasit požár vlastními hasícími prostředky (přenosným hasícím přístrojem, </w:t>
      </w:r>
      <w:proofErr w:type="gramStart"/>
      <w:r w:rsidRPr="00D21AE8">
        <w:t>hydrantem  apod</w:t>
      </w:r>
      <w:proofErr w:type="gramEnd"/>
      <w:r w:rsidRPr="00D21AE8">
        <w:t>.) nebo zamezit jeho šíření až do příjezdu požární jednotky.</w:t>
      </w:r>
    </w:p>
    <w:p w:rsidR="007876BD" w:rsidRPr="00D21AE8" w:rsidRDefault="007876BD" w:rsidP="007876BD">
      <w:pPr>
        <w:ind w:left="283"/>
      </w:pPr>
      <w:r w:rsidRPr="00D21AE8">
        <w:rPr>
          <w:b/>
        </w:rPr>
        <w:t xml:space="preserve">Poté hlásit </w:t>
      </w:r>
      <w:proofErr w:type="gramStart"/>
      <w:r w:rsidRPr="00D21AE8">
        <w:rPr>
          <w:b/>
        </w:rPr>
        <w:t>požár :</w:t>
      </w:r>
      <w:proofErr w:type="gramEnd"/>
      <w:r w:rsidRPr="00D21AE8">
        <w:t xml:space="preserve">   starostovi městyse </w:t>
      </w:r>
    </w:p>
    <w:p w:rsidR="007876BD" w:rsidRPr="00D21AE8" w:rsidRDefault="007876BD" w:rsidP="007876BD">
      <w:pPr>
        <w:ind w:left="283"/>
      </w:pPr>
      <w:r w:rsidRPr="00D21AE8">
        <w:t>Všichni i jsou povinni v případě požáru po příjezdu jednotky PO uposlechnout pokynů velitele zásahu.</w:t>
      </w:r>
    </w:p>
    <w:p w:rsidR="007876BD" w:rsidRPr="00D21AE8" w:rsidRDefault="007876BD" w:rsidP="007876BD">
      <w:pPr>
        <w:ind w:left="283"/>
      </w:pPr>
    </w:p>
    <w:p w:rsidR="007876BD" w:rsidRPr="00D21AE8" w:rsidRDefault="007876BD" w:rsidP="007876BD">
      <w:pPr>
        <w:numPr>
          <w:ilvl w:val="0"/>
          <w:numId w:val="17"/>
        </w:numPr>
        <w:rPr>
          <w:b/>
        </w:rPr>
      </w:pPr>
      <w:r w:rsidRPr="00D21AE8">
        <w:t xml:space="preserve"> </w:t>
      </w:r>
      <w:r w:rsidRPr="00D21AE8">
        <w:rPr>
          <w:b/>
        </w:rPr>
        <w:t>Důležitá telefonní čísla:</w:t>
      </w:r>
    </w:p>
    <w:p w:rsidR="007876BD" w:rsidRPr="00D21AE8" w:rsidRDefault="007876BD" w:rsidP="007876BD">
      <w:r w:rsidRPr="00D21AE8">
        <w:t xml:space="preserve">    Hasičský záchranný sbor</w:t>
      </w:r>
      <w:r w:rsidRPr="00D21AE8">
        <w:tab/>
        <w:t xml:space="preserve"> </w:t>
      </w:r>
      <w:r>
        <w:t xml:space="preserve">       </w:t>
      </w:r>
      <w:r w:rsidRPr="00D21AE8">
        <w:t xml:space="preserve"> :   </w:t>
      </w:r>
      <w:r w:rsidRPr="00D21AE8">
        <w:rPr>
          <w:b/>
        </w:rPr>
        <w:t>150</w:t>
      </w:r>
      <w:r w:rsidRPr="00D21AE8">
        <w:rPr>
          <w:b/>
        </w:rPr>
        <w:tab/>
      </w:r>
      <w:r w:rsidRPr="00D21AE8">
        <w:rPr>
          <w:b/>
        </w:rPr>
        <w:tab/>
      </w:r>
      <w:r w:rsidRPr="00D21AE8">
        <w:rPr>
          <w:b/>
        </w:rPr>
        <w:tab/>
        <w:t xml:space="preserve"> </w:t>
      </w:r>
      <w:r w:rsidRPr="00D21AE8">
        <w:t xml:space="preserve">Plynárna:  </w:t>
      </w:r>
      <w:r w:rsidRPr="004E4B8D">
        <w:rPr>
          <w:b/>
        </w:rPr>
        <w:t>1239</w:t>
      </w:r>
    </w:p>
    <w:p w:rsidR="007876BD" w:rsidRPr="003913C8" w:rsidRDefault="007876BD" w:rsidP="007876BD">
      <w:pPr>
        <w:pStyle w:val="Nadpis3"/>
        <w:numPr>
          <w:ilvl w:val="0"/>
          <w:numId w:val="0"/>
        </w:numPr>
        <w:ind w:left="720" w:hanging="720"/>
        <w:rPr>
          <w:rFonts w:ascii="Times New Roman" w:hAnsi="Times New Roman" w:cs="Times New Roman"/>
          <w:b/>
          <w:sz w:val="24"/>
          <w:szCs w:val="24"/>
        </w:rPr>
      </w:pPr>
      <w:r w:rsidRPr="003913C8">
        <w:rPr>
          <w:rFonts w:ascii="Times New Roman" w:hAnsi="Times New Roman" w:cs="Times New Roman"/>
          <w:b/>
          <w:sz w:val="24"/>
          <w:szCs w:val="24"/>
        </w:rPr>
        <w:t xml:space="preserve">   </w:t>
      </w:r>
      <w:bookmarkStart w:id="42" w:name="_Toc22546807"/>
      <w:bookmarkStart w:id="43" w:name="_Toc51572518"/>
      <w:r w:rsidRPr="003913C8">
        <w:rPr>
          <w:rFonts w:ascii="Times New Roman" w:hAnsi="Times New Roman" w:cs="Times New Roman"/>
          <w:b/>
          <w:sz w:val="24"/>
          <w:szCs w:val="24"/>
        </w:rPr>
        <w:t xml:space="preserve">Policie </w:t>
      </w:r>
      <w:proofErr w:type="gramStart"/>
      <w:r w:rsidRPr="003913C8">
        <w:rPr>
          <w:rFonts w:ascii="Times New Roman" w:hAnsi="Times New Roman" w:cs="Times New Roman"/>
          <w:b/>
          <w:sz w:val="24"/>
          <w:szCs w:val="24"/>
        </w:rPr>
        <w:t>Č</w:t>
      </w:r>
      <w:r>
        <w:rPr>
          <w:rFonts w:ascii="Times New Roman" w:hAnsi="Times New Roman" w:cs="Times New Roman"/>
          <w:b/>
          <w:sz w:val="24"/>
          <w:szCs w:val="24"/>
        </w:rPr>
        <w:t xml:space="preserve">R                                  </w:t>
      </w:r>
      <w:r w:rsidRPr="003913C8">
        <w:rPr>
          <w:rFonts w:ascii="Times New Roman" w:hAnsi="Times New Roman" w:cs="Times New Roman"/>
          <w:b/>
          <w:sz w:val="24"/>
          <w:szCs w:val="24"/>
        </w:rPr>
        <w:t xml:space="preserve"> :   </w:t>
      </w:r>
      <w:r w:rsidRPr="004E4B8D">
        <w:rPr>
          <w:rFonts w:ascii="Times New Roman" w:hAnsi="Times New Roman" w:cs="Times New Roman"/>
          <w:sz w:val="24"/>
          <w:szCs w:val="24"/>
        </w:rPr>
        <w:t>158</w:t>
      </w:r>
      <w:proofErr w:type="gramEnd"/>
      <w:r w:rsidRPr="004E4B8D">
        <w:rPr>
          <w:rFonts w:ascii="Times New Roman" w:hAnsi="Times New Roman" w:cs="Times New Roman"/>
          <w:sz w:val="24"/>
          <w:szCs w:val="24"/>
        </w:rPr>
        <w:t xml:space="preserve"> </w:t>
      </w:r>
      <w:r w:rsidRPr="003913C8">
        <w:rPr>
          <w:rFonts w:ascii="Times New Roman" w:hAnsi="Times New Roman" w:cs="Times New Roman"/>
          <w:b/>
          <w:sz w:val="24"/>
          <w:szCs w:val="24"/>
        </w:rPr>
        <w:tab/>
      </w:r>
      <w:r>
        <w:rPr>
          <w:rFonts w:ascii="Times New Roman" w:hAnsi="Times New Roman" w:cs="Times New Roman"/>
          <w:b/>
          <w:sz w:val="24"/>
          <w:szCs w:val="24"/>
        </w:rPr>
        <w:t xml:space="preserve">  </w:t>
      </w:r>
      <w:r>
        <w:rPr>
          <w:rFonts w:ascii="Times New Roman" w:hAnsi="Times New Roman" w:cs="Times New Roman"/>
          <w:b/>
          <w:sz w:val="24"/>
          <w:szCs w:val="24"/>
        </w:rPr>
        <w:tab/>
      </w:r>
      <w:r w:rsidRPr="003913C8">
        <w:rPr>
          <w:rFonts w:ascii="Times New Roman" w:hAnsi="Times New Roman" w:cs="Times New Roman"/>
          <w:b/>
          <w:sz w:val="24"/>
          <w:szCs w:val="24"/>
        </w:rPr>
        <w:tab/>
        <w:t xml:space="preserve">Vodárna:  </w:t>
      </w:r>
      <w:r w:rsidRPr="004E4B8D">
        <w:rPr>
          <w:rFonts w:ascii="Times New Roman" w:hAnsi="Times New Roman" w:cs="Times New Roman"/>
          <w:sz w:val="24"/>
          <w:szCs w:val="24"/>
        </w:rPr>
        <w:t>800 101 047</w:t>
      </w:r>
      <w:bookmarkEnd w:id="42"/>
      <w:bookmarkEnd w:id="43"/>
    </w:p>
    <w:p w:rsidR="007876BD" w:rsidRPr="00D21AE8" w:rsidRDefault="007876BD" w:rsidP="007876BD"/>
    <w:p w:rsidR="007876BD" w:rsidRPr="00D21AE8" w:rsidRDefault="007876BD" w:rsidP="007876BD">
      <w:r w:rsidRPr="00D21AE8">
        <w:t xml:space="preserve">    Záchra</w:t>
      </w:r>
      <w:r>
        <w:t xml:space="preserve">nná služba                        </w:t>
      </w:r>
      <w:r w:rsidRPr="00D21AE8">
        <w:t xml:space="preserve">:  </w:t>
      </w:r>
      <w:r w:rsidRPr="00D21AE8">
        <w:rPr>
          <w:b/>
        </w:rPr>
        <w:t xml:space="preserve"> 155 </w:t>
      </w:r>
      <w:r w:rsidRPr="00D21AE8">
        <w:t xml:space="preserve">       </w:t>
      </w:r>
      <w:r w:rsidRPr="00D21AE8">
        <w:tab/>
      </w:r>
      <w:r w:rsidRPr="00D21AE8">
        <w:tab/>
        <w:t xml:space="preserve">Elektrárna:  </w:t>
      </w:r>
      <w:r w:rsidRPr="004E4B8D">
        <w:rPr>
          <w:b/>
        </w:rPr>
        <w:t>840 850 860</w:t>
      </w:r>
      <w:r w:rsidRPr="00D21AE8">
        <w:t xml:space="preserve">   </w:t>
      </w:r>
    </w:p>
    <w:p w:rsidR="007876BD" w:rsidRPr="00D21AE8" w:rsidRDefault="007876BD" w:rsidP="007876BD">
      <w:r w:rsidRPr="00D21AE8">
        <w:t xml:space="preserve">     </w:t>
      </w:r>
    </w:p>
    <w:p w:rsidR="007876BD" w:rsidRPr="00D21AE8" w:rsidRDefault="007876BD" w:rsidP="007876BD">
      <w:r w:rsidRPr="00D21AE8">
        <w:t xml:space="preserve">   Integrovaný záchranný systém     :   </w:t>
      </w:r>
      <w:r w:rsidRPr="00D21AE8">
        <w:rPr>
          <w:b/>
        </w:rPr>
        <w:t>112</w:t>
      </w:r>
      <w:r w:rsidRPr="00D21AE8">
        <w:t xml:space="preserve">    </w:t>
      </w:r>
    </w:p>
    <w:p w:rsidR="006D7666" w:rsidRDefault="006D7666" w:rsidP="006D7666">
      <w:pPr>
        <w:rPr>
          <w:lang w:val="cs-CZ" w:eastAsia="cs-CZ"/>
        </w:rPr>
      </w:pPr>
    </w:p>
    <w:p w:rsidR="006D7666" w:rsidRDefault="006D7666" w:rsidP="006D7666">
      <w:pPr>
        <w:rPr>
          <w:lang w:val="cs-CZ" w:eastAsia="cs-CZ"/>
        </w:rPr>
      </w:pPr>
    </w:p>
    <w:p w:rsidR="007876BD" w:rsidRDefault="007876BD" w:rsidP="006D7666">
      <w:pPr>
        <w:rPr>
          <w:lang w:val="cs-CZ" w:eastAsia="cs-CZ"/>
        </w:rPr>
      </w:pPr>
    </w:p>
    <w:p w:rsidR="006D7666" w:rsidRDefault="006D7666" w:rsidP="006D7666">
      <w:pPr>
        <w:pStyle w:val="Nadpis2"/>
      </w:pPr>
      <w:bookmarkStart w:id="44" w:name="_Toc51572519"/>
      <w:r>
        <w:lastRenderedPageBreak/>
        <w:t>Vzor informační tabule</w:t>
      </w:r>
      <w:bookmarkEnd w:id="44"/>
    </w:p>
    <w:p w:rsidR="00544CDE" w:rsidRDefault="00544CDE" w:rsidP="006B26EB">
      <w:pPr>
        <w:pStyle w:val="Odstavecseseznamem"/>
        <w:spacing w:line="360" w:lineRule="auto"/>
        <w:ind w:left="0"/>
      </w:pPr>
      <w:r w:rsidRPr="00544CDE">
        <w:t>Seznam odpadů přijímaných do zařízení: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7"/>
        <w:gridCol w:w="1163"/>
        <w:gridCol w:w="6437"/>
      </w:tblGrid>
      <w:tr w:rsidR="00544CDE" w:rsidTr="00D0273F">
        <w:tc>
          <w:tcPr>
            <w:tcW w:w="1182" w:type="dxa"/>
          </w:tcPr>
          <w:p w:rsidR="00544CDE" w:rsidRDefault="00544CDE" w:rsidP="00D0273F">
            <w:pPr>
              <w:pStyle w:val="Odstavecseseznamem"/>
              <w:spacing w:line="360" w:lineRule="auto"/>
              <w:ind w:left="0"/>
            </w:pPr>
            <w:r>
              <w:t>Kat.číslo</w:t>
            </w:r>
          </w:p>
        </w:tc>
        <w:tc>
          <w:tcPr>
            <w:tcW w:w="1163" w:type="dxa"/>
          </w:tcPr>
          <w:p w:rsidR="00544CDE" w:rsidRDefault="00544CDE" w:rsidP="00D0273F">
            <w:pPr>
              <w:pStyle w:val="Odstavecseseznamem"/>
              <w:spacing w:line="360" w:lineRule="auto"/>
              <w:ind w:left="0"/>
            </w:pPr>
            <w:r>
              <w:t xml:space="preserve">Kategorie </w:t>
            </w:r>
          </w:p>
        </w:tc>
        <w:tc>
          <w:tcPr>
            <w:tcW w:w="6658" w:type="dxa"/>
          </w:tcPr>
          <w:p w:rsidR="00544CDE" w:rsidRDefault="00544CDE" w:rsidP="00D0273F">
            <w:pPr>
              <w:pStyle w:val="Odstavecseseznamem"/>
              <w:spacing w:line="360" w:lineRule="auto"/>
              <w:ind w:left="0"/>
            </w:pPr>
            <w:r>
              <w:t>Název skupiny, podskupiny nebo odpadu</w:t>
            </w:r>
          </w:p>
        </w:tc>
      </w:tr>
      <w:tr w:rsidR="00544CDE" w:rsidTr="00D0273F">
        <w:tc>
          <w:tcPr>
            <w:tcW w:w="1182" w:type="dxa"/>
          </w:tcPr>
          <w:p w:rsidR="00544CDE" w:rsidRDefault="00544CDE" w:rsidP="00D0273F">
            <w:pPr>
              <w:pStyle w:val="Odstavecseseznamem"/>
              <w:spacing w:line="360" w:lineRule="auto"/>
              <w:ind w:left="0"/>
              <w:jc w:val="center"/>
            </w:pPr>
            <w:r>
              <w:t>01 01 O1</w:t>
            </w:r>
          </w:p>
        </w:tc>
        <w:tc>
          <w:tcPr>
            <w:tcW w:w="1163" w:type="dxa"/>
          </w:tcPr>
          <w:p w:rsidR="00544CDE" w:rsidRDefault="00544CDE" w:rsidP="00D0273F">
            <w:pPr>
              <w:pStyle w:val="Odstavecseseznamem"/>
              <w:spacing w:line="360" w:lineRule="auto"/>
              <w:ind w:left="0"/>
              <w:jc w:val="center"/>
            </w:pPr>
            <w:r>
              <w:t>O</w:t>
            </w:r>
          </w:p>
        </w:tc>
        <w:tc>
          <w:tcPr>
            <w:tcW w:w="6658" w:type="dxa"/>
          </w:tcPr>
          <w:p w:rsidR="00544CDE" w:rsidRDefault="00544CDE" w:rsidP="00D0273F">
            <w:pPr>
              <w:pStyle w:val="Odstavecseseznamem"/>
              <w:spacing w:line="360" w:lineRule="auto"/>
              <w:ind w:left="0"/>
            </w:pPr>
            <w:r>
              <w:t>Odpady z těžby rudných nerostů</w:t>
            </w:r>
          </w:p>
        </w:tc>
      </w:tr>
      <w:tr w:rsidR="00544CDE" w:rsidTr="00D0273F">
        <w:tc>
          <w:tcPr>
            <w:tcW w:w="1182" w:type="dxa"/>
          </w:tcPr>
          <w:p w:rsidR="00544CDE" w:rsidRDefault="00544CDE" w:rsidP="00D0273F">
            <w:pPr>
              <w:pStyle w:val="Odstavecseseznamem"/>
              <w:spacing w:line="360" w:lineRule="auto"/>
              <w:ind w:left="0"/>
              <w:jc w:val="center"/>
            </w:pPr>
            <w:r>
              <w:t>01 01 02</w:t>
            </w:r>
          </w:p>
        </w:tc>
        <w:tc>
          <w:tcPr>
            <w:tcW w:w="1163" w:type="dxa"/>
          </w:tcPr>
          <w:p w:rsidR="00544CDE" w:rsidRDefault="00544CDE" w:rsidP="00D0273F">
            <w:pPr>
              <w:pStyle w:val="Odstavecseseznamem"/>
              <w:spacing w:line="360" w:lineRule="auto"/>
              <w:ind w:left="0"/>
              <w:jc w:val="center"/>
            </w:pPr>
            <w:r>
              <w:t>O</w:t>
            </w:r>
          </w:p>
        </w:tc>
        <w:tc>
          <w:tcPr>
            <w:tcW w:w="6658" w:type="dxa"/>
          </w:tcPr>
          <w:p w:rsidR="00544CDE" w:rsidRDefault="00544CDE" w:rsidP="00D0273F">
            <w:pPr>
              <w:pStyle w:val="Odstavecseseznamem"/>
              <w:spacing w:line="360" w:lineRule="auto"/>
              <w:ind w:left="0"/>
            </w:pPr>
            <w:r>
              <w:t>Odpady z těžby nerudných nerostů</w:t>
            </w:r>
          </w:p>
        </w:tc>
      </w:tr>
      <w:tr w:rsidR="00544CDE" w:rsidTr="00D0273F">
        <w:tc>
          <w:tcPr>
            <w:tcW w:w="1182" w:type="dxa"/>
          </w:tcPr>
          <w:p w:rsidR="00544CDE" w:rsidRDefault="00544CDE" w:rsidP="00D0273F">
            <w:pPr>
              <w:pStyle w:val="Odstavecseseznamem"/>
              <w:spacing w:line="360" w:lineRule="auto"/>
              <w:ind w:left="0"/>
              <w:jc w:val="center"/>
            </w:pPr>
            <w:r>
              <w:t>01 04 08</w:t>
            </w:r>
          </w:p>
        </w:tc>
        <w:tc>
          <w:tcPr>
            <w:tcW w:w="1163" w:type="dxa"/>
          </w:tcPr>
          <w:p w:rsidR="00544CDE" w:rsidRDefault="00544CDE" w:rsidP="00D0273F">
            <w:pPr>
              <w:pStyle w:val="Odstavecseseznamem"/>
              <w:spacing w:line="360" w:lineRule="auto"/>
              <w:ind w:left="0"/>
              <w:jc w:val="center"/>
            </w:pPr>
            <w:r>
              <w:t>O</w:t>
            </w:r>
          </w:p>
        </w:tc>
        <w:tc>
          <w:tcPr>
            <w:tcW w:w="6658" w:type="dxa"/>
          </w:tcPr>
          <w:p w:rsidR="00544CDE" w:rsidRDefault="00544CDE" w:rsidP="00D0273F">
            <w:pPr>
              <w:pStyle w:val="Odstavecseseznamem"/>
              <w:spacing w:line="360" w:lineRule="auto"/>
              <w:ind w:left="0"/>
            </w:pPr>
            <w:r>
              <w:t>Odpadní štěrk a kamenivo neuvedené pod číslem 010407</w:t>
            </w:r>
          </w:p>
        </w:tc>
      </w:tr>
      <w:tr w:rsidR="00544CDE" w:rsidTr="00D0273F">
        <w:tc>
          <w:tcPr>
            <w:tcW w:w="1182" w:type="dxa"/>
          </w:tcPr>
          <w:p w:rsidR="00544CDE" w:rsidRDefault="00544CDE" w:rsidP="00D0273F">
            <w:pPr>
              <w:pStyle w:val="Odstavecseseznamem"/>
              <w:spacing w:line="360" w:lineRule="auto"/>
              <w:ind w:left="0"/>
              <w:jc w:val="center"/>
            </w:pPr>
            <w:r>
              <w:t>01 04 09</w:t>
            </w:r>
          </w:p>
        </w:tc>
        <w:tc>
          <w:tcPr>
            <w:tcW w:w="1163" w:type="dxa"/>
          </w:tcPr>
          <w:p w:rsidR="00544CDE" w:rsidRDefault="00544CDE" w:rsidP="00D0273F">
            <w:pPr>
              <w:pStyle w:val="Odstavecseseznamem"/>
              <w:spacing w:line="360" w:lineRule="auto"/>
              <w:ind w:left="0"/>
              <w:jc w:val="center"/>
            </w:pPr>
            <w:r>
              <w:t>O</w:t>
            </w:r>
          </w:p>
        </w:tc>
        <w:tc>
          <w:tcPr>
            <w:tcW w:w="6658" w:type="dxa"/>
          </w:tcPr>
          <w:p w:rsidR="00544CDE" w:rsidRDefault="00544CDE" w:rsidP="00D0273F">
            <w:pPr>
              <w:pStyle w:val="Odstavecseseznamem"/>
              <w:spacing w:line="360" w:lineRule="auto"/>
              <w:ind w:left="0"/>
            </w:pPr>
            <w:r>
              <w:t>Odpadní písek a jíl</w:t>
            </w:r>
          </w:p>
        </w:tc>
      </w:tr>
      <w:tr w:rsidR="00544CDE" w:rsidTr="00D0273F">
        <w:tc>
          <w:tcPr>
            <w:tcW w:w="1182" w:type="dxa"/>
          </w:tcPr>
          <w:p w:rsidR="00544CDE" w:rsidRDefault="00544CDE" w:rsidP="00D0273F">
            <w:pPr>
              <w:pStyle w:val="Odstavecseseznamem"/>
              <w:spacing w:line="360" w:lineRule="auto"/>
              <w:ind w:left="0"/>
              <w:jc w:val="center"/>
            </w:pPr>
            <w:r>
              <w:t>10 01 12</w:t>
            </w:r>
          </w:p>
        </w:tc>
        <w:tc>
          <w:tcPr>
            <w:tcW w:w="1163" w:type="dxa"/>
          </w:tcPr>
          <w:p w:rsidR="00544CDE" w:rsidRDefault="00544CDE" w:rsidP="00D0273F">
            <w:pPr>
              <w:pStyle w:val="Odstavecseseznamem"/>
              <w:spacing w:line="360" w:lineRule="auto"/>
              <w:ind w:left="0"/>
              <w:jc w:val="center"/>
            </w:pPr>
            <w:r>
              <w:t>O</w:t>
            </w:r>
          </w:p>
        </w:tc>
        <w:tc>
          <w:tcPr>
            <w:tcW w:w="6658" w:type="dxa"/>
          </w:tcPr>
          <w:p w:rsidR="00544CDE" w:rsidRDefault="00544CDE" w:rsidP="00D0273F">
            <w:pPr>
              <w:pStyle w:val="Odstavecseseznamem"/>
              <w:spacing w:line="360" w:lineRule="auto"/>
              <w:ind w:left="0"/>
            </w:pPr>
            <w:r>
              <w:t>Odpadní keramické hmoty před tepelným zpracováním</w:t>
            </w:r>
          </w:p>
        </w:tc>
      </w:tr>
      <w:tr w:rsidR="00544CDE" w:rsidTr="00D0273F">
        <w:tc>
          <w:tcPr>
            <w:tcW w:w="1182" w:type="dxa"/>
          </w:tcPr>
          <w:p w:rsidR="00544CDE" w:rsidRDefault="00544CDE" w:rsidP="00D0273F">
            <w:pPr>
              <w:pStyle w:val="Odstavecseseznamem"/>
              <w:spacing w:line="360" w:lineRule="auto"/>
              <w:ind w:left="0"/>
              <w:jc w:val="center"/>
            </w:pPr>
            <w:r>
              <w:t>10 12 03</w:t>
            </w:r>
          </w:p>
        </w:tc>
        <w:tc>
          <w:tcPr>
            <w:tcW w:w="1163" w:type="dxa"/>
          </w:tcPr>
          <w:p w:rsidR="00544CDE" w:rsidRDefault="00544CDE" w:rsidP="00D0273F">
            <w:pPr>
              <w:pStyle w:val="Odstavecseseznamem"/>
              <w:spacing w:line="360" w:lineRule="auto"/>
              <w:ind w:left="0"/>
              <w:jc w:val="center"/>
            </w:pPr>
            <w:r>
              <w:t>O</w:t>
            </w:r>
          </w:p>
        </w:tc>
        <w:tc>
          <w:tcPr>
            <w:tcW w:w="6658" w:type="dxa"/>
          </w:tcPr>
          <w:p w:rsidR="00544CDE" w:rsidRDefault="00544CDE" w:rsidP="00D0273F">
            <w:pPr>
              <w:pStyle w:val="Odstavecseseznamem"/>
              <w:spacing w:line="360" w:lineRule="auto"/>
              <w:ind w:left="0"/>
            </w:pPr>
            <w:r>
              <w:t>Úlet a prach</w:t>
            </w:r>
          </w:p>
        </w:tc>
      </w:tr>
      <w:tr w:rsidR="00544CDE" w:rsidTr="00D0273F">
        <w:tc>
          <w:tcPr>
            <w:tcW w:w="1182" w:type="dxa"/>
          </w:tcPr>
          <w:p w:rsidR="00544CDE" w:rsidRDefault="00544CDE" w:rsidP="00D0273F">
            <w:pPr>
              <w:pStyle w:val="Odstavecseseznamem"/>
              <w:spacing w:line="360" w:lineRule="auto"/>
              <w:ind w:left="0"/>
              <w:jc w:val="center"/>
            </w:pPr>
            <w:r>
              <w:t>10 12 06</w:t>
            </w:r>
          </w:p>
        </w:tc>
        <w:tc>
          <w:tcPr>
            <w:tcW w:w="1163" w:type="dxa"/>
          </w:tcPr>
          <w:p w:rsidR="00544CDE" w:rsidRDefault="00544CDE" w:rsidP="00D0273F">
            <w:pPr>
              <w:pStyle w:val="Odstavecseseznamem"/>
              <w:spacing w:line="360" w:lineRule="auto"/>
              <w:ind w:left="0"/>
              <w:jc w:val="center"/>
            </w:pPr>
            <w:r>
              <w:t>O</w:t>
            </w:r>
          </w:p>
        </w:tc>
        <w:tc>
          <w:tcPr>
            <w:tcW w:w="6658" w:type="dxa"/>
          </w:tcPr>
          <w:p w:rsidR="00544CDE" w:rsidRDefault="00544CDE" w:rsidP="00D0273F">
            <w:pPr>
              <w:pStyle w:val="Odstavecseseznamem"/>
              <w:spacing w:line="360" w:lineRule="auto"/>
              <w:ind w:left="0"/>
            </w:pPr>
            <w:r>
              <w:t>Vyřazené formy</w:t>
            </w:r>
          </w:p>
        </w:tc>
      </w:tr>
      <w:tr w:rsidR="00544CDE" w:rsidTr="00D0273F">
        <w:tc>
          <w:tcPr>
            <w:tcW w:w="1182" w:type="dxa"/>
          </w:tcPr>
          <w:p w:rsidR="00544CDE" w:rsidRDefault="00544CDE" w:rsidP="00D0273F">
            <w:pPr>
              <w:pStyle w:val="Odstavecseseznamem"/>
              <w:spacing w:line="360" w:lineRule="auto"/>
              <w:ind w:left="0"/>
              <w:jc w:val="center"/>
            </w:pPr>
            <w:r>
              <w:t>10 12 08</w:t>
            </w:r>
          </w:p>
        </w:tc>
        <w:tc>
          <w:tcPr>
            <w:tcW w:w="1163" w:type="dxa"/>
          </w:tcPr>
          <w:p w:rsidR="00544CDE" w:rsidRDefault="00544CDE" w:rsidP="00D0273F">
            <w:pPr>
              <w:pStyle w:val="Odstavecseseznamem"/>
              <w:spacing w:line="360" w:lineRule="auto"/>
              <w:ind w:left="0"/>
              <w:jc w:val="center"/>
            </w:pPr>
            <w:r>
              <w:t xml:space="preserve">O </w:t>
            </w:r>
          </w:p>
        </w:tc>
        <w:tc>
          <w:tcPr>
            <w:tcW w:w="6658" w:type="dxa"/>
          </w:tcPr>
          <w:p w:rsidR="00544CDE" w:rsidRDefault="00544CDE" w:rsidP="009D02C5">
            <w:pPr>
              <w:pStyle w:val="Odstavecseseznamem"/>
              <w:ind w:left="0"/>
            </w:pPr>
            <w:r>
              <w:t>Odpadní keramické zboží, cihly, tašky a staviva (po tepelném zpracování)</w:t>
            </w:r>
          </w:p>
        </w:tc>
      </w:tr>
      <w:tr w:rsidR="00544CDE" w:rsidTr="00D0273F">
        <w:tc>
          <w:tcPr>
            <w:tcW w:w="1182" w:type="dxa"/>
          </w:tcPr>
          <w:p w:rsidR="00544CDE" w:rsidRDefault="00544CDE" w:rsidP="00D0273F">
            <w:pPr>
              <w:pStyle w:val="Odstavecseseznamem"/>
              <w:spacing w:line="360" w:lineRule="auto"/>
              <w:ind w:left="0"/>
              <w:jc w:val="center"/>
            </w:pPr>
            <w:r>
              <w:t>10 13 01</w:t>
            </w:r>
          </w:p>
        </w:tc>
        <w:tc>
          <w:tcPr>
            <w:tcW w:w="1163" w:type="dxa"/>
          </w:tcPr>
          <w:p w:rsidR="00544CDE" w:rsidRDefault="00544CDE" w:rsidP="00D0273F">
            <w:pPr>
              <w:pStyle w:val="Odstavecseseznamem"/>
              <w:spacing w:line="360" w:lineRule="auto"/>
              <w:ind w:left="0"/>
              <w:jc w:val="center"/>
            </w:pPr>
            <w:r>
              <w:t>O</w:t>
            </w:r>
          </w:p>
        </w:tc>
        <w:tc>
          <w:tcPr>
            <w:tcW w:w="6658" w:type="dxa"/>
          </w:tcPr>
          <w:p w:rsidR="00544CDE" w:rsidRDefault="00544CDE" w:rsidP="00D0273F">
            <w:pPr>
              <w:pStyle w:val="Odstavecseseznamem"/>
              <w:spacing w:line="360" w:lineRule="auto"/>
              <w:ind w:left="0"/>
            </w:pPr>
            <w:r>
              <w:t>Odpad surovin před tepelným zpracováním</w:t>
            </w:r>
          </w:p>
        </w:tc>
      </w:tr>
      <w:tr w:rsidR="00544CDE" w:rsidTr="00D0273F">
        <w:tc>
          <w:tcPr>
            <w:tcW w:w="1182" w:type="dxa"/>
          </w:tcPr>
          <w:p w:rsidR="00544CDE" w:rsidRDefault="00544CDE" w:rsidP="00D0273F">
            <w:pPr>
              <w:pStyle w:val="Odstavecseseznamem"/>
              <w:spacing w:line="360" w:lineRule="auto"/>
              <w:ind w:left="0"/>
              <w:jc w:val="center"/>
            </w:pPr>
            <w:r>
              <w:t>10 13 04</w:t>
            </w:r>
          </w:p>
        </w:tc>
        <w:tc>
          <w:tcPr>
            <w:tcW w:w="1163" w:type="dxa"/>
          </w:tcPr>
          <w:p w:rsidR="00544CDE" w:rsidRDefault="00544CDE" w:rsidP="00D0273F">
            <w:pPr>
              <w:pStyle w:val="Odstavecseseznamem"/>
              <w:spacing w:line="360" w:lineRule="auto"/>
              <w:ind w:left="0"/>
              <w:jc w:val="center"/>
            </w:pPr>
            <w:r>
              <w:t>O</w:t>
            </w:r>
          </w:p>
        </w:tc>
        <w:tc>
          <w:tcPr>
            <w:tcW w:w="6658" w:type="dxa"/>
          </w:tcPr>
          <w:p w:rsidR="00544CDE" w:rsidRDefault="00544CDE" w:rsidP="00D0273F">
            <w:pPr>
              <w:pStyle w:val="Odstavecseseznamem"/>
              <w:spacing w:line="360" w:lineRule="auto"/>
              <w:ind w:left="0"/>
            </w:pPr>
            <w:r>
              <w:t>Odpady z kalcinace a hašení vápna</w:t>
            </w:r>
          </w:p>
        </w:tc>
      </w:tr>
      <w:tr w:rsidR="00544CDE" w:rsidTr="00D0273F">
        <w:tc>
          <w:tcPr>
            <w:tcW w:w="1182" w:type="dxa"/>
          </w:tcPr>
          <w:p w:rsidR="00544CDE" w:rsidRDefault="00544CDE" w:rsidP="00D0273F">
            <w:pPr>
              <w:pStyle w:val="Odstavecseseznamem"/>
              <w:spacing w:line="360" w:lineRule="auto"/>
              <w:ind w:left="0"/>
              <w:jc w:val="center"/>
            </w:pPr>
            <w:r>
              <w:t>17 01 01</w:t>
            </w:r>
          </w:p>
        </w:tc>
        <w:tc>
          <w:tcPr>
            <w:tcW w:w="1163" w:type="dxa"/>
          </w:tcPr>
          <w:p w:rsidR="00544CDE" w:rsidRDefault="00544CDE" w:rsidP="00D0273F">
            <w:pPr>
              <w:pStyle w:val="Odstavecseseznamem"/>
              <w:spacing w:line="360" w:lineRule="auto"/>
              <w:ind w:left="0"/>
              <w:jc w:val="center"/>
            </w:pPr>
            <w:r>
              <w:t>O</w:t>
            </w:r>
          </w:p>
        </w:tc>
        <w:tc>
          <w:tcPr>
            <w:tcW w:w="6658" w:type="dxa"/>
          </w:tcPr>
          <w:p w:rsidR="00544CDE" w:rsidRDefault="00544CDE" w:rsidP="00D0273F">
            <w:pPr>
              <w:pStyle w:val="Odstavecseseznamem"/>
              <w:spacing w:line="360" w:lineRule="auto"/>
              <w:ind w:left="0"/>
            </w:pPr>
            <w:r>
              <w:t xml:space="preserve">Beton </w:t>
            </w:r>
          </w:p>
        </w:tc>
      </w:tr>
      <w:tr w:rsidR="00544CDE" w:rsidTr="00D0273F">
        <w:tc>
          <w:tcPr>
            <w:tcW w:w="1182" w:type="dxa"/>
          </w:tcPr>
          <w:p w:rsidR="00544CDE" w:rsidRDefault="00544CDE" w:rsidP="00D0273F">
            <w:pPr>
              <w:pStyle w:val="Odstavecseseznamem"/>
              <w:spacing w:line="360" w:lineRule="auto"/>
              <w:ind w:left="0"/>
              <w:jc w:val="center"/>
            </w:pPr>
            <w:r>
              <w:t>17 01 02</w:t>
            </w:r>
          </w:p>
        </w:tc>
        <w:tc>
          <w:tcPr>
            <w:tcW w:w="1163" w:type="dxa"/>
          </w:tcPr>
          <w:p w:rsidR="00544CDE" w:rsidRDefault="00544CDE" w:rsidP="00D0273F">
            <w:pPr>
              <w:pStyle w:val="Odstavecseseznamem"/>
              <w:spacing w:line="360" w:lineRule="auto"/>
              <w:ind w:left="0"/>
              <w:jc w:val="center"/>
            </w:pPr>
            <w:r>
              <w:t>O</w:t>
            </w:r>
          </w:p>
        </w:tc>
        <w:tc>
          <w:tcPr>
            <w:tcW w:w="6658" w:type="dxa"/>
          </w:tcPr>
          <w:p w:rsidR="00544CDE" w:rsidRDefault="00544CDE" w:rsidP="00D0273F">
            <w:pPr>
              <w:pStyle w:val="Odstavecseseznamem"/>
              <w:spacing w:line="360" w:lineRule="auto"/>
              <w:ind w:left="0"/>
            </w:pPr>
            <w:r>
              <w:t xml:space="preserve">Cihly </w:t>
            </w:r>
          </w:p>
        </w:tc>
      </w:tr>
      <w:tr w:rsidR="00544CDE" w:rsidTr="00D0273F">
        <w:tc>
          <w:tcPr>
            <w:tcW w:w="1182" w:type="dxa"/>
          </w:tcPr>
          <w:p w:rsidR="00544CDE" w:rsidRDefault="00544CDE" w:rsidP="00D0273F">
            <w:pPr>
              <w:pStyle w:val="Odstavecseseznamem"/>
              <w:spacing w:line="360" w:lineRule="auto"/>
              <w:ind w:left="0"/>
              <w:jc w:val="center"/>
            </w:pPr>
            <w:r>
              <w:t>17 01 03</w:t>
            </w:r>
          </w:p>
        </w:tc>
        <w:tc>
          <w:tcPr>
            <w:tcW w:w="1163" w:type="dxa"/>
          </w:tcPr>
          <w:p w:rsidR="00544CDE" w:rsidRDefault="00544CDE" w:rsidP="00D0273F">
            <w:pPr>
              <w:pStyle w:val="Odstavecseseznamem"/>
              <w:spacing w:line="360" w:lineRule="auto"/>
              <w:ind w:left="0"/>
              <w:jc w:val="center"/>
            </w:pPr>
            <w:r>
              <w:t>O</w:t>
            </w:r>
          </w:p>
        </w:tc>
        <w:tc>
          <w:tcPr>
            <w:tcW w:w="6658" w:type="dxa"/>
          </w:tcPr>
          <w:p w:rsidR="00544CDE" w:rsidRDefault="00544CDE" w:rsidP="00D0273F">
            <w:pPr>
              <w:pStyle w:val="Odstavecseseznamem"/>
              <w:spacing w:line="360" w:lineRule="auto"/>
              <w:ind w:left="0"/>
            </w:pPr>
            <w:r>
              <w:t>Tašky a keramické výrobky</w:t>
            </w:r>
          </w:p>
        </w:tc>
      </w:tr>
      <w:tr w:rsidR="00544CDE" w:rsidTr="00D0273F">
        <w:tc>
          <w:tcPr>
            <w:tcW w:w="1182" w:type="dxa"/>
          </w:tcPr>
          <w:p w:rsidR="00544CDE" w:rsidRDefault="00544CDE" w:rsidP="00D0273F">
            <w:pPr>
              <w:pStyle w:val="Odstavecseseznamem"/>
              <w:spacing w:line="360" w:lineRule="auto"/>
              <w:ind w:left="0"/>
              <w:jc w:val="center"/>
            </w:pPr>
            <w:r>
              <w:t>17 01 07</w:t>
            </w:r>
          </w:p>
        </w:tc>
        <w:tc>
          <w:tcPr>
            <w:tcW w:w="1163" w:type="dxa"/>
          </w:tcPr>
          <w:p w:rsidR="00544CDE" w:rsidRDefault="00544CDE" w:rsidP="00D0273F">
            <w:pPr>
              <w:pStyle w:val="Odstavecseseznamem"/>
              <w:spacing w:line="360" w:lineRule="auto"/>
              <w:ind w:left="0"/>
              <w:jc w:val="center"/>
            </w:pPr>
            <w:r>
              <w:t>O</w:t>
            </w:r>
          </w:p>
        </w:tc>
        <w:tc>
          <w:tcPr>
            <w:tcW w:w="6658" w:type="dxa"/>
          </w:tcPr>
          <w:p w:rsidR="00544CDE" w:rsidRDefault="00544CDE" w:rsidP="009D02C5">
            <w:pPr>
              <w:pStyle w:val="Odstavecseseznamem"/>
              <w:ind w:left="0"/>
            </w:pPr>
            <w:r>
              <w:t>Směsi nebo oddělené frakce betonu, cihel, tašek a keramických výrobků neuvedené pod číslem 17 01 06</w:t>
            </w:r>
          </w:p>
        </w:tc>
      </w:tr>
      <w:tr w:rsidR="00544CDE" w:rsidTr="00D0273F">
        <w:tc>
          <w:tcPr>
            <w:tcW w:w="1182" w:type="dxa"/>
          </w:tcPr>
          <w:p w:rsidR="00544CDE" w:rsidRDefault="00544CDE" w:rsidP="00D0273F">
            <w:pPr>
              <w:pStyle w:val="Odstavecseseznamem"/>
              <w:spacing w:line="360" w:lineRule="auto"/>
              <w:ind w:left="0"/>
              <w:jc w:val="center"/>
            </w:pPr>
            <w:r>
              <w:t>17 03 02</w:t>
            </w:r>
          </w:p>
        </w:tc>
        <w:tc>
          <w:tcPr>
            <w:tcW w:w="1163" w:type="dxa"/>
          </w:tcPr>
          <w:p w:rsidR="00544CDE" w:rsidRDefault="00544CDE" w:rsidP="00D0273F">
            <w:pPr>
              <w:pStyle w:val="Odstavecseseznamem"/>
              <w:spacing w:line="360" w:lineRule="auto"/>
              <w:ind w:left="0"/>
              <w:jc w:val="center"/>
            </w:pPr>
            <w:r>
              <w:t>O</w:t>
            </w:r>
          </w:p>
        </w:tc>
        <w:tc>
          <w:tcPr>
            <w:tcW w:w="6658" w:type="dxa"/>
          </w:tcPr>
          <w:p w:rsidR="00544CDE" w:rsidRDefault="00544CDE" w:rsidP="00D0273F">
            <w:pPr>
              <w:pStyle w:val="Odstavecseseznamem"/>
              <w:spacing w:line="360" w:lineRule="auto"/>
              <w:ind w:left="0"/>
            </w:pPr>
            <w:r>
              <w:t>Asfaltové směsi neuvedené pod č. 170309</w:t>
            </w:r>
          </w:p>
        </w:tc>
      </w:tr>
      <w:tr w:rsidR="00544CDE" w:rsidTr="00D0273F">
        <w:tc>
          <w:tcPr>
            <w:tcW w:w="1182" w:type="dxa"/>
          </w:tcPr>
          <w:p w:rsidR="00544CDE" w:rsidRDefault="00544CDE" w:rsidP="00D0273F">
            <w:pPr>
              <w:pStyle w:val="Odstavecseseznamem"/>
              <w:spacing w:line="360" w:lineRule="auto"/>
              <w:ind w:left="0"/>
              <w:jc w:val="center"/>
            </w:pPr>
            <w:r>
              <w:t>15 05 04</w:t>
            </w:r>
          </w:p>
        </w:tc>
        <w:tc>
          <w:tcPr>
            <w:tcW w:w="1163" w:type="dxa"/>
          </w:tcPr>
          <w:p w:rsidR="00544CDE" w:rsidRDefault="00544CDE" w:rsidP="00D0273F">
            <w:pPr>
              <w:pStyle w:val="Odstavecseseznamem"/>
              <w:spacing w:line="360" w:lineRule="auto"/>
              <w:ind w:left="0"/>
              <w:jc w:val="center"/>
            </w:pPr>
            <w:r>
              <w:t>O</w:t>
            </w:r>
          </w:p>
        </w:tc>
        <w:tc>
          <w:tcPr>
            <w:tcW w:w="6658" w:type="dxa"/>
          </w:tcPr>
          <w:p w:rsidR="00544CDE" w:rsidRDefault="00544CDE" w:rsidP="00D0273F">
            <w:pPr>
              <w:pStyle w:val="Odstavecseseznamem"/>
              <w:spacing w:line="360" w:lineRule="auto"/>
              <w:ind w:left="0"/>
            </w:pPr>
            <w:r>
              <w:t>Zemina a kamení neuvedené pod číslem 17 05 03</w:t>
            </w:r>
          </w:p>
        </w:tc>
      </w:tr>
      <w:tr w:rsidR="00544CDE" w:rsidTr="00D0273F">
        <w:tc>
          <w:tcPr>
            <w:tcW w:w="1182" w:type="dxa"/>
          </w:tcPr>
          <w:p w:rsidR="00544CDE" w:rsidRDefault="00544CDE" w:rsidP="00D0273F">
            <w:pPr>
              <w:pStyle w:val="Odstavecseseznamem"/>
              <w:spacing w:line="360" w:lineRule="auto"/>
              <w:ind w:left="0"/>
              <w:jc w:val="center"/>
            </w:pPr>
            <w:r>
              <w:t xml:space="preserve">17 05 06 </w:t>
            </w:r>
          </w:p>
        </w:tc>
        <w:tc>
          <w:tcPr>
            <w:tcW w:w="1163" w:type="dxa"/>
          </w:tcPr>
          <w:p w:rsidR="00544CDE" w:rsidRDefault="00544CDE" w:rsidP="00D0273F">
            <w:pPr>
              <w:pStyle w:val="Odstavecseseznamem"/>
              <w:spacing w:line="360" w:lineRule="auto"/>
              <w:ind w:left="0"/>
              <w:jc w:val="center"/>
            </w:pPr>
            <w:r>
              <w:t>O</w:t>
            </w:r>
          </w:p>
        </w:tc>
        <w:tc>
          <w:tcPr>
            <w:tcW w:w="6658" w:type="dxa"/>
          </w:tcPr>
          <w:p w:rsidR="00544CDE" w:rsidRDefault="00544CDE" w:rsidP="00D0273F">
            <w:pPr>
              <w:pStyle w:val="Odstavecseseznamem"/>
              <w:spacing w:line="360" w:lineRule="auto"/>
              <w:ind w:left="0"/>
            </w:pPr>
            <w:r>
              <w:t>Vytěžená hlušina neuvedená pod číslem 17 05 05</w:t>
            </w:r>
          </w:p>
        </w:tc>
      </w:tr>
      <w:tr w:rsidR="00544CDE" w:rsidTr="00D0273F">
        <w:tc>
          <w:tcPr>
            <w:tcW w:w="1182" w:type="dxa"/>
          </w:tcPr>
          <w:p w:rsidR="00544CDE" w:rsidRDefault="00544CDE" w:rsidP="00D0273F">
            <w:pPr>
              <w:pStyle w:val="Odstavecseseznamem"/>
              <w:spacing w:line="360" w:lineRule="auto"/>
              <w:ind w:left="0"/>
              <w:jc w:val="center"/>
            </w:pPr>
            <w:r>
              <w:t>17 09 04</w:t>
            </w:r>
          </w:p>
        </w:tc>
        <w:tc>
          <w:tcPr>
            <w:tcW w:w="1163" w:type="dxa"/>
          </w:tcPr>
          <w:p w:rsidR="00544CDE" w:rsidRDefault="00544CDE" w:rsidP="00D0273F">
            <w:pPr>
              <w:pStyle w:val="Odstavecseseznamem"/>
              <w:spacing w:line="360" w:lineRule="auto"/>
              <w:ind w:left="0"/>
              <w:jc w:val="center"/>
            </w:pPr>
            <w:r>
              <w:t>O</w:t>
            </w:r>
          </w:p>
        </w:tc>
        <w:tc>
          <w:tcPr>
            <w:tcW w:w="6658" w:type="dxa"/>
          </w:tcPr>
          <w:p w:rsidR="00544CDE" w:rsidRDefault="00544CDE" w:rsidP="009D02C5">
            <w:pPr>
              <w:pStyle w:val="Odstavecseseznamem"/>
              <w:ind w:left="0"/>
            </w:pPr>
            <w:r>
              <w:t>Směsné stavební a demoliční odpady neuvedené pod čísly 17 09 01, 17 09 02, 17 09 03</w:t>
            </w:r>
          </w:p>
        </w:tc>
      </w:tr>
      <w:tr w:rsidR="009D02C5" w:rsidTr="00D0273F">
        <w:tc>
          <w:tcPr>
            <w:tcW w:w="1182" w:type="dxa"/>
          </w:tcPr>
          <w:p w:rsidR="009D02C5" w:rsidRDefault="009D02C5" w:rsidP="00D0273F">
            <w:pPr>
              <w:pStyle w:val="Odstavecseseznamem"/>
              <w:spacing w:line="360" w:lineRule="auto"/>
              <w:ind w:left="0"/>
              <w:jc w:val="center"/>
            </w:pPr>
            <w:r>
              <w:t>19 05 01</w:t>
            </w:r>
          </w:p>
        </w:tc>
        <w:tc>
          <w:tcPr>
            <w:tcW w:w="1163" w:type="dxa"/>
          </w:tcPr>
          <w:p w:rsidR="009D02C5" w:rsidRDefault="009D02C5" w:rsidP="00D0273F">
            <w:pPr>
              <w:pStyle w:val="Odstavecseseznamem"/>
              <w:spacing w:line="360" w:lineRule="auto"/>
              <w:ind w:left="0"/>
              <w:jc w:val="center"/>
            </w:pPr>
            <w:r>
              <w:t>O</w:t>
            </w:r>
          </w:p>
        </w:tc>
        <w:tc>
          <w:tcPr>
            <w:tcW w:w="6658" w:type="dxa"/>
          </w:tcPr>
          <w:p w:rsidR="009D02C5" w:rsidRDefault="009D02C5" w:rsidP="00D0273F">
            <w:pPr>
              <w:pStyle w:val="Odstavecseseznamem"/>
              <w:spacing w:line="360" w:lineRule="auto"/>
              <w:ind w:left="0"/>
            </w:pPr>
            <w:r>
              <w:t>Nezkompostovaný podíl komunálního nebo podobného odpadu</w:t>
            </w:r>
          </w:p>
        </w:tc>
      </w:tr>
      <w:tr w:rsidR="009D02C5" w:rsidTr="00D0273F">
        <w:tc>
          <w:tcPr>
            <w:tcW w:w="1182" w:type="dxa"/>
          </w:tcPr>
          <w:p w:rsidR="009D02C5" w:rsidRDefault="009D02C5" w:rsidP="00D0273F">
            <w:pPr>
              <w:pStyle w:val="Odstavecseseznamem"/>
              <w:spacing w:line="360" w:lineRule="auto"/>
              <w:ind w:left="0"/>
              <w:jc w:val="center"/>
            </w:pPr>
            <w:r>
              <w:t>19 05 02</w:t>
            </w:r>
          </w:p>
        </w:tc>
        <w:tc>
          <w:tcPr>
            <w:tcW w:w="1163" w:type="dxa"/>
          </w:tcPr>
          <w:p w:rsidR="009D02C5" w:rsidRDefault="009D02C5" w:rsidP="00D0273F">
            <w:pPr>
              <w:pStyle w:val="Odstavecseseznamem"/>
              <w:spacing w:line="360" w:lineRule="auto"/>
              <w:ind w:left="0"/>
              <w:jc w:val="center"/>
            </w:pPr>
            <w:r>
              <w:t>O</w:t>
            </w:r>
          </w:p>
        </w:tc>
        <w:tc>
          <w:tcPr>
            <w:tcW w:w="6658" w:type="dxa"/>
          </w:tcPr>
          <w:p w:rsidR="009D02C5" w:rsidRDefault="009D02C5" w:rsidP="009D02C5">
            <w:pPr>
              <w:pStyle w:val="Odstavecseseznamem"/>
              <w:ind w:left="0"/>
            </w:pPr>
            <w:r>
              <w:t>Nezkompostovaný podíl odpadů živočišného a rostlinného původu</w:t>
            </w:r>
          </w:p>
        </w:tc>
      </w:tr>
      <w:tr w:rsidR="009D02C5" w:rsidTr="00D0273F">
        <w:tc>
          <w:tcPr>
            <w:tcW w:w="1182" w:type="dxa"/>
          </w:tcPr>
          <w:p w:rsidR="009D02C5" w:rsidRDefault="009D02C5" w:rsidP="00D0273F">
            <w:pPr>
              <w:pStyle w:val="Odstavecseseznamem"/>
              <w:spacing w:line="360" w:lineRule="auto"/>
              <w:ind w:left="0"/>
              <w:jc w:val="center"/>
            </w:pPr>
            <w:r>
              <w:t>20 02 01</w:t>
            </w:r>
          </w:p>
        </w:tc>
        <w:tc>
          <w:tcPr>
            <w:tcW w:w="1163" w:type="dxa"/>
          </w:tcPr>
          <w:p w:rsidR="009D02C5" w:rsidRDefault="009D02C5" w:rsidP="00D0273F">
            <w:pPr>
              <w:pStyle w:val="Odstavecseseznamem"/>
              <w:spacing w:line="360" w:lineRule="auto"/>
              <w:ind w:left="0"/>
              <w:jc w:val="center"/>
            </w:pPr>
            <w:r>
              <w:t>O</w:t>
            </w:r>
          </w:p>
        </w:tc>
        <w:tc>
          <w:tcPr>
            <w:tcW w:w="6658" w:type="dxa"/>
          </w:tcPr>
          <w:p w:rsidR="009D02C5" w:rsidRPr="009D02C5" w:rsidRDefault="009D02C5" w:rsidP="00D0273F">
            <w:pPr>
              <w:pStyle w:val="Odstavecseseznamem"/>
              <w:spacing w:line="360" w:lineRule="auto"/>
              <w:ind w:left="0"/>
              <w:rPr>
                <w:vertAlign w:val="superscript"/>
              </w:rPr>
            </w:pPr>
            <w:r>
              <w:t xml:space="preserve">Biologicky rozložitelný odpad                            * </w:t>
            </w:r>
            <w:r>
              <w:rPr>
                <w:vertAlign w:val="superscript"/>
              </w:rPr>
              <w:t>pouze pro ozelenění</w:t>
            </w:r>
          </w:p>
        </w:tc>
      </w:tr>
      <w:tr w:rsidR="00544CDE" w:rsidTr="00D0273F">
        <w:tc>
          <w:tcPr>
            <w:tcW w:w="1182" w:type="dxa"/>
          </w:tcPr>
          <w:p w:rsidR="00544CDE" w:rsidRDefault="00544CDE" w:rsidP="00D0273F">
            <w:pPr>
              <w:pStyle w:val="Odstavecseseznamem"/>
              <w:spacing w:line="360" w:lineRule="auto"/>
              <w:ind w:left="0"/>
              <w:jc w:val="center"/>
            </w:pPr>
            <w:r>
              <w:t>20 02 02</w:t>
            </w:r>
          </w:p>
        </w:tc>
        <w:tc>
          <w:tcPr>
            <w:tcW w:w="1163" w:type="dxa"/>
          </w:tcPr>
          <w:p w:rsidR="00544CDE" w:rsidRDefault="00544CDE" w:rsidP="00D0273F">
            <w:pPr>
              <w:pStyle w:val="Odstavecseseznamem"/>
              <w:spacing w:line="360" w:lineRule="auto"/>
              <w:ind w:left="0"/>
              <w:jc w:val="center"/>
            </w:pPr>
            <w:r>
              <w:t>O</w:t>
            </w:r>
          </w:p>
        </w:tc>
        <w:tc>
          <w:tcPr>
            <w:tcW w:w="6658" w:type="dxa"/>
          </w:tcPr>
          <w:p w:rsidR="00544CDE" w:rsidRDefault="00544CDE" w:rsidP="00D0273F">
            <w:pPr>
              <w:pStyle w:val="Odstavecseseznamem"/>
              <w:spacing w:line="360" w:lineRule="auto"/>
              <w:ind w:left="0"/>
            </w:pPr>
            <w:r>
              <w:t>Zemina a kameny</w:t>
            </w:r>
          </w:p>
        </w:tc>
      </w:tr>
      <w:tr w:rsidR="00544CDE" w:rsidTr="00D0273F">
        <w:tc>
          <w:tcPr>
            <w:tcW w:w="1182" w:type="dxa"/>
          </w:tcPr>
          <w:p w:rsidR="00544CDE" w:rsidRDefault="00544CDE" w:rsidP="00D0273F">
            <w:pPr>
              <w:pStyle w:val="Odstavecseseznamem"/>
              <w:spacing w:line="360" w:lineRule="auto"/>
              <w:ind w:left="0"/>
              <w:jc w:val="center"/>
            </w:pPr>
            <w:r>
              <w:t>20 03 03</w:t>
            </w:r>
          </w:p>
        </w:tc>
        <w:tc>
          <w:tcPr>
            <w:tcW w:w="1163" w:type="dxa"/>
          </w:tcPr>
          <w:p w:rsidR="00544CDE" w:rsidRDefault="00544CDE" w:rsidP="00D0273F">
            <w:pPr>
              <w:pStyle w:val="Odstavecseseznamem"/>
              <w:spacing w:line="360" w:lineRule="auto"/>
              <w:ind w:left="0"/>
              <w:jc w:val="center"/>
            </w:pPr>
            <w:r>
              <w:t>O</w:t>
            </w:r>
          </w:p>
        </w:tc>
        <w:tc>
          <w:tcPr>
            <w:tcW w:w="6658" w:type="dxa"/>
          </w:tcPr>
          <w:p w:rsidR="00544CDE" w:rsidRDefault="00544CDE" w:rsidP="00D0273F">
            <w:pPr>
              <w:pStyle w:val="Odstavecseseznamem"/>
              <w:spacing w:line="360" w:lineRule="auto"/>
              <w:ind w:left="0"/>
            </w:pPr>
            <w:r>
              <w:t>Uliční smetky</w:t>
            </w:r>
          </w:p>
        </w:tc>
      </w:tr>
    </w:tbl>
    <w:p w:rsidR="00544CDE" w:rsidRPr="00544CDE" w:rsidRDefault="00544CDE" w:rsidP="00544CDE">
      <w:pPr>
        <w:pStyle w:val="Nadpisobsahu"/>
        <w:spacing w:before="0" w:line="240" w:lineRule="auto"/>
      </w:pPr>
    </w:p>
    <w:p w:rsidR="006B26EB" w:rsidRDefault="00544CDE" w:rsidP="00544CDE">
      <w:pPr>
        <w:pStyle w:val="Odstavecseseznamem"/>
        <w:spacing w:line="360" w:lineRule="auto"/>
        <w:ind w:left="0"/>
      </w:pPr>
      <w:r>
        <w:t xml:space="preserve">    </w:t>
      </w:r>
      <w:r w:rsidR="006B26EB">
        <w:t xml:space="preserve"> Obchodní jméno:</w:t>
      </w:r>
      <w:r w:rsidR="006B26EB">
        <w:tab/>
      </w:r>
      <w:r w:rsidR="006B26EB">
        <w:tab/>
        <w:t xml:space="preserve">SALEO spol. </w:t>
      </w:r>
      <w:proofErr w:type="gramStart"/>
      <w:r w:rsidR="006B26EB">
        <w:t>s</w:t>
      </w:r>
      <w:proofErr w:type="gramEnd"/>
      <w:r w:rsidR="006B26EB">
        <w:t> r.o.</w:t>
      </w:r>
    </w:p>
    <w:p w:rsidR="006B26EB" w:rsidRDefault="006B26EB" w:rsidP="006B26EB">
      <w:pPr>
        <w:pStyle w:val="Odstavecseseznamem"/>
        <w:spacing w:line="360" w:lineRule="auto"/>
        <w:ind w:left="0"/>
      </w:pPr>
      <w:r>
        <w:t xml:space="preserve">     Sídlo: </w:t>
      </w:r>
      <w:r>
        <w:tab/>
      </w:r>
      <w:r>
        <w:tab/>
      </w:r>
      <w:r>
        <w:tab/>
      </w:r>
      <w:r w:rsidR="007876BD">
        <w:t>Pohraniční stráže 129, 348 13 Chodová Planá</w:t>
      </w:r>
    </w:p>
    <w:p w:rsidR="006B26EB" w:rsidRDefault="006B26EB" w:rsidP="006B26EB">
      <w:pPr>
        <w:pStyle w:val="Odstavecseseznamem"/>
        <w:spacing w:line="360" w:lineRule="auto"/>
        <w:ind w:left="0"/>
      </w:pPr>
      <w:r>
        <w:t xml:space="preserve">     Adresa provozovny:</w:t>
      </w:r>
      <w:r>
        <w:tab/>
        <w:t xml:space="preserve">Pohraniční stráže 474, 348 13 Chodová Planá </w:t>
      </w:r>
    </w:p>
    <w:p w:rsidR="006B26EB" w:rsidRDefault="006B26EB" w:rsidP="006B26EB">
      <w:pPr>
        <w:pStyle w:val="Odstavecseseznamem"/>
        <w:spacing w:line="360" w:lineRule="auto"/>
        <w:ind w:left="2124" w:firstLine="708"/>
      </w:pPr>
      <w:r>
        <w:lastRenderedPageBreak/>
        <w:t>(</w:t>
      </w:r>
      <w:proofErr w:type="gramStart"/>
      <w:r>
        <w:t>společnost</w:t>
      </w:r>
      <w:proofErr w:type="gramEnd"/>
      <w:r>
        <w:t xml:space="preserve"> Chodovka a.s.)</w:t>
      </w:r>
    </w:p>
    <w:p w:rsidR="006B26EB" w:rsidRDefault="006B26EB" w:rsidP="006B26EB">
      <w:pPr>
        <w:pStyle w:val="Odstavecseseznamem"/>
        <w:spacing w:line="360" w:lineRule="auto"/>
        <w:ind w:left="0"/>
      </w:pPr>
      <w:r>
        <w:t xml:space="preserve">     Odpovědná osoba:</w:t>
      </w:r>
      <w:r>
        <w:tab/>
      </w:r>
      <w:r>
        <w:tab/>
      </w:r>
      <w:r w:rsidR="00544CDE">
        <w:t>Ing. Stanislav Strnad – tel. 724 524 784</w:t>
      </w:r>
    </w:p>
    <w:p w:rsidR="00544CDE" w:rsidRDefault="00544CDE" w:rsidP="006B26EB">
      <w:pPr>
        <w:pStyle w:val="Odstavecseseznamem"/>
        <w:spacing w:line="360" w:lineRule="auto"/>
        <w:ind w:left="0"/>
        <w:jc w:val="both"/>
      </w:pPr>
      <w:r>
        <w:t>Kontaktní osoby:</w:t>
      </w:r>
    </w:p>
    <w:p w:rsidR="00544CDE" w:rsidRDefault="00544CDE" w:rsidP="00544CDE">
      <w:pPr>
        <w:pStyle w:val="Nadpisobsahu"/>
        <w:spacing w:before="0" w:line="240" w:lineRule="auto"/>
        <w:rPr>
          <w:rFonts w:ascii="Arial" w:hAnsi="Arial" w:cs="Arial"/>
          <w:b w:val="0"/>
          <w:color w:val="auto"/>
          <w:sz w:val="16"/>
          <w:szCs w:val="16"/>
        </w:rPr>
      </w:pPr>
      <w:r>
        <w:rPr>
          <w:rFonts w:ascii="Arial" w:hAnsi="Arial" w:cs="Arial"/>
          <w:b w:val="0"/>
          <w:color w:val="auto"/>
          <w:sz w:val="16"/>
          <w:szCs w:val="16"/>
        </w:rPr>
        <w:t xml:space="preserve">- </w:t>
      </w:r>
      <w:r w:rsidRPr="00544CDE">
        <w:rPr>
          <w:rFonts w:ascii="Arial" w:hAnsi="Arial" w:cs="Arial"/>
          <w:b w:val="0"/>
          <w:color w:val="auto"/>
          <w:sz w:val="16"/>
          <w:szCs w:val="16"/>
        </w:rPr>
        <w:t>Renata Kleinová – tel. 725 076</w:t>
      </w:r>
      <w:r>
        <w:rPr>
          <w:rFonts w:ascii="Arial" w:hAnsi="Arial" w:cs="Arial"/>
          <w:b w:val="0"/>
          <w:color w:val="auto"/>
          <w:sz w:val="16"/>
          <w:szCs w:val="16"/>
        </w:rPr>
        <w:t> </w:t>
      </w:r>
      <w:r w:rsidRPr="00544CDE">
        <w:rPr>
          <w:rFonts w:ascii="Arial" w:hAnsi="Arial" w:cs="Arial"/>
          <w:b w:val="0"/>
          <w:color w:val="auto"/>
          <w:sz w:val="16"/>
          <w:szCs w:val="16"/>
        </w:rPr>
        <w:t>030</w:t>
      </w:r>
    </w:p>
    <w:p w:rsidR="00544CDE" w:rsidRPr="00544CDE" w:rsidRDefault="00544CDE" w:rsidP="00544CDE">
      <w:pPr>
        <w:jc w:val="both"/>
        <w:rPr>
          <w:rFonts w:ascii="Arial" w:hAnsi="Arial" w:cs="Arial"/>
          <w:b/>
          <w:sz w:val="16"/>
          <w:szCs w:val="16"/>
        </w:rPr>
      </w:pPr>
      <w:r w:rsidRPr="00544CDE">
        <w:rPr>
          <w:rFonts w:ascii="Arial" w:hAnsi="Arial" w:cs="Arial"/>
          <w:b/>
          <w:sz w:val="16"/>
          <w:szCs w:val="16"/>
        </w:rPr>
        <w:t xml:space="preserve">- </w:t>
      </w:r>
      <w:r>
        <w:rPr>
          <w:rFonts w:ascii="Arial" w:hAnsi="Arial" w:cs="Arial"/>
          <w:sz w:val="16"/>
          <w:szCs w:val="16"/>
        </w:rPr>
        <w:t>Luboš Hlačík – starosta</w:t>
      </w:r>
      <w:r w:rsidRPr="00544CDE">
        <w:rPr>
          <w:rFonts w:ascii="Arial" w:hAnsi="Arial" w:cs="Arial"/>
          <w:sz w:val="16"/>
          <w:szCs w:val="16"/>
        </w:rPr>
        <w:t>, tel. 602 475 882</w:t>
      </w:r>
    </w:p>
    <w:p w:rsidR="00544CDE" w:rsidRPr="00544CDE" w:rsidRDefault="00544CDE" w:rsidP="00544CDE">
      <w:pPr>
        <w:jc w:val="both"/>
        <w:rPr>
          <w:rFonts w:ascii="Arial" w:hAnsi="Arial" w:cs="Arial"/>
          <w:b/>
          <w:sz w:val="16"/>
          <w:szCs w:val="16"/>
        </w:rPr>
      </w:pPr>
      <w:r w:rsidRPr="00544CDE">
        <w:rPr>
          <w:rFonts w:ascii="Arial" w:hAnsi="Arial" w:cs="Arial"/>
          <w:b/>
          <w:sz w:val="16"/>
          <w:szCs w:val="16"/>
        </w:rPr>
        <w:t xml:space="preserve">- </w:t>
      </w:r>
      <w:r>
        <w:rPr>
          <w:rFonts w:ascii="Arial" w:hAnsi="Arial" w:cs="Arial"/>
          <w:sz w:val="16"/>
          <w:szCs w:val="16"/>
        </w:rPr>
        <w:t>Ctirad Hirš</w:t>
      </w:r>
      <w:r w:rsidRPr="00544CDE">
        <w:rPr>
          <w:rFonts w:ascii="Arial" w:hAnsi="Arial" w:cs="Arial"/>
          <w:sz w:val="16"/>
          <w:szCs w:val="16"/>
        </w:rPr>
        <w:t xml:space="preserve"> – místostarost</w:t>
      </w:r>
      <w:r>
        <w:rPr>
          <w:rFonts w:ascii="Arial" w:hAnsi="Arial" w:cs="Arial"/>
          <w:sz w:val="16"/>
          <w:szCs w:val="16"/>
        </w:rPr>
        <w:t>a</w:t>
      </w:r>
      <w:r w:rsidRPr="00544CDE">
        <w:rPr>
          <w:rFonts w:ascii="Arial" w:hAnsi="Arial" w:cs="Arial"/>
          <w:sz w:val="16"/>
          <w:szCs w:val="16"/>
        </w:rPr>
        <w:t>. 374 798 467</w:t>
      </w:r>
    </w:p>
    <w:p w:rsidR="00544CDE" w:rsidRDefault="00544CDE" w:rsidP="00544CDE">
      <w:pPr>
        <w:rPr>
          <w:rFonts w:ascii="Arial" w:hAnsi="Arial" w:cs="Arial"/>
          <w:sz w:val="16"/>
          <w:szCs w:val="16"/>
        </w:rPr>
      </w:pPr>
      <w:r w:rsidRPr="00544CDE">
        <w:rPr>
          <w:rFonts w:ascii="Arial" w:hAnsi="Arial" w:cs="Arial"/>
          <w:b/>
          <w:sz w:val="16"/>
          <w:szCs w:val="16"/>
        </w:rPr>
        <w:t xml:space="preserve">- </w:t>
      </w:r>
      <w:r>
        <w:rPr>
          <w:rFonts w:ascii="Arial" w:hAnsi="Arial" w:cs="Arial"/>
          <w:sz w:val="16"/>
          <w:szCs w:val="16"/>
        </w:rPr>
        <w:t>Tomáš Marcin</w:t>
      </w:r>
      <w:r w:rsidRPr="00544CDE">
        <w:rPr>
          <w:rFonts w:ascii="Arial" w:hAnsi="Arial" w:cs="Arial"/>
          <w:sz w:val="16"/>
          <w:szCs w:val="16"/>
        </w:rPr>
        <w:t xml:space="preserve"> – </w:t>
      </w:r>
      <w:proofErr w:type="gramStart"/>
      <w:r w:rsidRPr="00544CDE">
        <w:rPr>
          <w:rFonts w:ascii="Arial" w:hAnsi="Arial" w:cs="Arial"/>
          <w:sz w:val="16"/>
          <w:szCs w:val="16"/>
        </w:rPr>
        <w:t xml:space="preserve">člena </w:t>
      </w:r>
      <w:r>
        <w:rPr>
          <w:rFonts w:ascii="Arial" w:hAnsi="Arial" w:cs="Arial"/>
          <w:sz w:val="16"/>
          <w:szCs w:val="16"/>
        </w:rPr>
        <w:t xml:space="preserve"> </w:t>
      </w:r>
      <w:r w:rsidRPr="00544CDE">
        <w:rPr>
          <w:rFonts w:ascii="Arial" w:hAnsi="Arial" w:cs="Arial"/>
          <w:sz w:val="16"/>
          <w:szCs w:val="16"/>
        </w:rPr>
        <w:t>zastupitelstva</w:t>
      </w:r>
      <w:proofErr w:type="gramEnd"/>
      <w:r w:rsidRPr="00544CDE">
        <w:rPr>
          <w:rFonts w:ascii="Arial" w:hAnsi="Arial" w:cs="Arial"/>
          <w:sz w:val="16"/>
          <w:szCs w:val="16"/>
        </w:rPr>
        <w:t>, rady a dozorčí rady Chodovka, a.s</w:t>
      </w:r>
    </w:p>
    <w:p w:rsidR="00544CDE" w:rsidRPr="00544CDE" w:rsidRDefault="00544CDE" w:rsidP="00544CDE"/>
    <w:p w:rsidR="00544CDE" w:rsidRDefault="006B26EB" w:rsidP="006B26EB">
      <w:pPr>
        <w:pStyle w:val="Odstavecseseznamem"/>
        <w:spacing w:line="360" w:lineRule="auto"/>
        <w:ind w:left="0"/>
        <w:jc w:val="both"/>
      </w:pPr>
      <w:r>
        <w:t xml:space="preserve">Krajský úřad Plzeňského kraje </w:t>
      </w:r>
    </w:p>
    <w:p w:rsidR="00544CDE" w:rsidRDefault="006B26EB" w:rsidP="00544CDE">
      <w:pPr>
        <w:pStyle w:val="Odstavecseseznamem"/>
        <w:numPr>
          <w:ilvl w:val="0"/>
          <w:numId w:val="4"/>
        </w:numPr>
        <w:spacing w:line="360" w:lineRule="auto"/>
        <w:jc w:val="both"/>
      </w:pPr>
      <w:r>
        <w:t>Odbor životního pros</w:t>
      </w:r>
      <w:r w:rsidR="00544CDE">
        <w:t>tředí, zemědělství a lesnictví</w:t>
      </w:r>
      <w:r>
        <w:t xml:space="preserve"> </w:t>
      </w:r>
    </w:p>
    <w:p w:rsidR="00544CDE" w:rsidRDefault="00544CDE" w:rsidP="00544CDE">
      <w:pPr>
        <w:spacing w:line="360" w:lineRule="auto"/>
        <w:jc w:val="both"/>
      </w:pPr>
      <w:r>
        <w:t>Škroupova 1760/18</w:t>
      </w:r>
    </w:p>
    <w:p w:rsidR="00544CDE" w:rsidRDefault="006B26EB" w:rsidP="00544CDE">
      <w:pPr>
        <w:spacing w:line="360" w:lineRule="auto"/>
        <w:jc w:val="both"/>
      </w:pPr>
      <w:r>
        <w:t xml:space="preserve">306 13 Plzeň – Jižní předměstí </w:t>
      </w:r>
    </w:p>
    <w:p w:rsidR="006B26EB" w:rsidRDefault="00544CDE" w:rsidP="00544CDE">
      <w:pPr>
        <w:spacing w:line="360" w:lineRule="auto"/>
        <w:jc w:val="both"/>
      </w:pPr>
      <w:r>
        <w:t xml:space="preserve">Rozhodnutí </w:t>
      </w:r>
      <w:proofErr w:type="gramStart"/>
      <w:r w:rsidR="006B26EB">
        <w:t>č.j</w:t>
      </w:r>
      <w:proofErr w:type="gramEnd"/>
      <w:r w:rsidR="006B26EB">
        <w:t>. ze dne</w:t>
      </w:r>
    </w:p>
    <w:p w:rsidR="006B26EB" w:rsidRPr="00B2351E" w:rsidRDefault="006B26EB" w:rsidP="006B26EB">
      <w:pPr>
        <w:pStyle w:val="Odstavecseseznamem"/>
        <w:spacing w:line="360" w:lineRule="auto"/>
        <w:ind w:left="0"/>
        <w:jc w:val="both"/>
      </w:pPr>
      <w:r>
        <w:t xml:space="preserve">                                                         …………………………………………………………………………….</w:t>
      </w:r>
    </w:p>
    <w:p w:rsidR="006B26EB" w:rsidRDefault="006B26EB" w:rsidP="006B26EB">
      <w:pPr>
        <w:pStyle w:val="Odstavecseseznamem"/>
        <w:spacing w:line="360" w:lineRule="auto"/>
        <w:ind w:left="0"/>
      </w:pPr>
      <w:r>
        <w:t>tel.: 377 195 111</w:t>
      </w:r>
    </w:p>
    <w:p w:rsidR="006D7666" w:rsidRDefault="000F02D4" w:rsidP="006D7666">
      <w:pPr>
        <w:rPr>
          <w:lang w:val="cs-CZ" w:eastAsia="cs-CZ"/>
        </w:rPr>
      </w:pPr>
      <w:r>
        <w:rPr>
          <w:lang w:val="cs-CZ" w:eastAsia="cs-CZ"/>
        </w:rPr>
        <w:t>IČZ ……………………………….</w:t>
      </w:r>
    </w:p>
    <w:p w:rsidR="006D7666" w:rsidRDefault="006D7666" w:rsidP="006D7666">
      <w:pPr>
        <w:rPr>
          <w:lang w:val="cs-CZ" w:eastAsia="cs-CZ"/>
        </w:rPr>
      </w:pPr>
    </w:p>
    <w:p w:rsidR="006B26EB" w:rsidRPr="00D16365" w:rsidRDefault="006B26EB" w:rsidP="006B26EB">
      <w:pPr>
        <w:spacing w:line="360" w:lineRule="auto"/>
        <w:jc w:val="both"/>
      </w:pPr>
      <w:r w:rsidRPr="00D16365">
        <w:t xml:space="preserve"> </w:t>
      </w:r>
    </w:p>
    <w:p w:rsidR="006B26EB" w:rsidRDefault="006B26EB" w:rsidP="006B26EB">
      <w:pPr>
        <w:spacing w:line="360" w:lineRule="auto"/>
        <w:jc w:val="both"/>
        <w:rPr>
          <w:b/>
        </w:rPr>
      </w:pPr>
    </w:p>
    <w:p w:rsidR="006D7666" w:rsidRDefault="006D7666" w:rsidP="006D7666">
      <w:pPr>
        <w:rPr>
          <w:lang w:val="cs-CZ" w:eastAsia="cs-CZ"/>
        </w:rPr>
      </w:pPr>
    </w:p>
    <w:p w:rsidR="006D7666" w:rsidRDefault="006D7666" w:rsidP="006D7666">
      <w:pPr>
        <w:rPr>
          <w:lang w:val="cs-CZ" w:eastAsia="cs-CZ"/>
        </w:rPr>
      </w:pPr>
    </w:p>
    <w:p w:rsidR="006D7666" w:rsidRDefault="006D7666" w:rsidP="006D7666">
      <w:pPr>
        <w:rPr>
          <w:lang w:val="cs-CZ" w:eastAsia="cs-CZ"/>
        </w:rPr>
      </w:pPr>
    </w:p>
    <w:p w:rsidR="006D7666" w:rsidRDefault="006D7666" w:rsidP="006D7666">
      <w:pPr>
        <w:rPr>
          <w:lang w:val="cs-CZ" w:eastAsia="cs-CZ"/>
        </w:rPr>
      </w:pPr>
    </w:p>
    <w:p w:rsidR="006D7666" w:rsidRDefault="006D7666" w:rsidP="006D7666">
      <w:pPr>
        <w:rPr>
          <w:lang w:val="cs-CZ" w:eastAsia="cs-CZ"/>
        </w:rPr>
      </w:pPr>
    </w:p>
    <w:p w:rsidR="006D7666" w:rsidRDefault="006D7666" w:rsidP="006D7666">
      <w:pPr>
        <w:rPr>
          <w:lang w:val="cs-CZ" w:eastAsia="cs-CZ"/>
        </w:rPr>
      </w:pPr>
    </w:p>
    <w:p w:rsidR="006D7666" w:rsidRDefault="006D7666" w:rsidP="006D7666">
      <w:pPr>
        <w:rPr>
          <w:lang w:val="cs-CZ" w:eastAsia="cs-CZ"/>
        </w:rPr>
      </w:pPr>
    </w:p>
    <w:p w:rsidR="006D7666" w:rsidRDefault="006D7666" w:rsidP="006D7666">
      <w:pPr>
        <w:rPr>
          <w:lang w:val="cs-CZ" w:eastAsia="cs-CZ"/>
        </w:rPr>
      </w:pPr>
    </w:p>
    <w:p w:rsidR="006D7666" w:rsidRDefault="006D7666" w:rsidP="006D7666">
      <w:pPr>
        <w:rPr>
          <w:lang w:val="cs-CZ" w:eastAsia="cs-CZ"/>
        </w:rPr>
      </w:pPr>
    </w:p>
    <w:p w:rsidR="00544CDE" w:rsidRDefault="00544CDE" w:rsidP="006D7666">
      <w:pPr>
        <w:rPr>
          <w:lang w:val="cs-CZ" w:eastAsia="cs-CZ"/>
        </w:rPr>
      </w:pPr>
    </w:p>
    <w:p w:rsidR="00544CDE" w:rsidRDefault="00544CDE" w:rsidP="006D7666">
      <w:pPr>
        <w:rPr>
          <w:lang w:val="cs-CZ" w:eastAsia="cs-CZ"/>
        </w:rPr>
      </w:pPr>
    </w:p>
    <w:p w:rsidR="00544CDE" w:rsidRDefault="00544CDE" w:rsidP="006D7666">
      <w:pPr>
        <w:rPr>
          <w:lang w:val="cs-CZ" w:eastAsia="cs-CZ"/>
        </w:rPr>
      </w:pPr>
    </w:p>
    <w:p w:rsidR="008B476A" w:rsidRDefault="008B476A" w:rsidP="006D7666">
      <w:pPr>
        <w:rPr>
          <w:lang w:val="cs-CZ" w:eastAsia="cs-CZ"/>
        </w:rPr>
      </w:pPr>
    </w:p>
    <w:p w:rsidR="008B476A" w:rsidRDefault="008B476A" w:rsidP="006D7666">
      <w:pPr>
        <w:rPr>
          <w:lang w:val="cs-CZ" w:eastAsia="cs-CZ"/>
        </w:rPr>
      </w:pPr>
    </w:p>
    <w:p w:rsidR="008B476A" w:rsidRDefault="008B476A" w:rsidP="006D7666">
      <w:pPr>
        <w:rPr>
          <w:lang w:val="cs-CZ" w:eastAsia="cs-CZ"/>
        </w:rPr>
      </w:pPr>
    </w:p>
    <w:p w:rsidR="008B476A" w:rsidRDefault="008B476A" w:rsidP="006D7666">
      <w:pPr>
        <w:rPr>
          <w:lang w:val="cs-CZ" w:eastAsia="cs-CZ"/>
        </w:rPr>
      </w:pPr>
    </w:p>
    <w:p w:rsidR="008B476A" w:rsidRDefault="008B476A" w:rsidP="006D7666">
      <w:pPr>
        <w:rPr>
          <w:lang w:val="cs-CZ" w:eastAsia="cs-CZ"/>
        </w:rPr>
      </w:pPr>
    </w:p>
    <w:p w:rsidR="008B476A" w:rsidRDefault="008B476A" w:rsidP="006D7666">
      <w:pPr>
        <w:rPr>
          <w:lang w:val="cs-CZ" w:eastAsia="cs-CZ"/>
        </w:rPr>
      </w:pPr>
    </w:p>
    <w:p w:rsidR="008B476A" w:rsidRDefault="008B476A" w:rsidP="006D7666">
      <w:pPr>
        <w:rPr>
          <w:lang w:val="cs-CZ" w:eastAsia="cs-CZ"/>
        </w:rPr>
      </w:pPr>
    </w:p>
    <w:p w:rsidR="008B476A" w:rsidRDefault="008B476A" w:rsidP="006D7666">
      <w:pPr>
        <w:rPr>
          <w:lang w:val="cs-CZ" w:eastAsia="cs-CZ"/>
        </w:rPr>
      </w:pPr>
    </w:p>
    <w:p w:rsidR="008B476A" w:rsidRDefault="008B476A" w:rsidP="006D7666">
      <w:pPr>
        <w:rPr>
          <w:lang w:val="cs-CZ" w:eastAsia="cs-CZ"/>
        </w:rPr>
      </w:pPr>
    </w:p>
    <w:p w:rsidR="008B476A" w:rsidRDefault="008B476A" w:rsidP="006D7666">
      <w:pPr>
        <w:rPr>
          <w:lang w:val="cs-CZ" w:eastAsia="cs-CZ"/>
        </w:rPr>
      </w:pPr>
    </w:p>
    <w:p w:rsidR="008B476A" w:rsidRDefault="008B476A" w:rsidP="006D7666">
      <w:pPr>
        <w:rPr>
          <w:lang w:val="cs-CZ" w:eastAsia="cs-CZ"/>
        </w:rPr>
      </w:pPr>
    </w:p>
    <w:p w:rsidR="008B476A" w:rsidRDefault="008B476A" w:rsidP="008B476A">
      <w:pPr>
        <w:pStyle w:val="Nadpis2"/>
      </w:pPr>
      <w:bookmarkStart w:id="45" w:name="_Toc51572520"/>
      <w:r>
        <w:lastRenderedPageBreak/>
        <w:t>Vyznačení mezideponie hotového kompostu</w:t>
      </w:r>
      <w:bookmarkEnd w:id="45"/>
    </w:p>
    <w:p w:rsidR="00544CDE" w:rsidRDefault="00544CDE" w:rsidP="006D7666">
      <w:pPr>
        <w:rPr>
          <w:lang w:val="cs-CZ" w:eastAsia="cs-CZ"/>
        </w:rPr>
      </w:pPr>
    </w:p>
    <w:p w:rsidR="00544CDE" w:rsidRDefault="007675EA" w:rsidP="006D7666">
      <w:pPr>
        <w:rPr>
          <w:lang w:val="cs-CZ" w:eastAsia="cs-CZ"/>
        </w:rPr>
      </w:pPr>
      <w:r w:rsidRPr="007675EA">
        <w:rPr>
          <w:noProof/>
          <w:lang w:val="cs-CZ" w:eastAsia="cs-CZ"/>
        </w:rPr>
        <w:drawing>
          <wp:inline distT="0" distB="0" distL="0" distR="0">
            <wp:extent cx="5729195" cy="7222970"/>
            <wp:effectExtent l="0" t="0" r="508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0191" cy="7224226"/>
                    </a:xfrm>
                    <a:prstGeom prst="rect">
                      <a:avLst/>
                    </a:prstGeom>
                    <a:noFill/>
                    <a:ln>
                      <a:noFill/>
                    </a:ln>
                  </pic:spPr>
                </pic:pic>
              </a:graphicData>
            </a:graphic>
          </wp:inline>
        </w:drawing>
      </w:r>
    </w:p>
    <w:p w:rsidR="00544CDE" w:rsidRDefault="00544CDE" w:rsidP="006D7666">
      <w:pPr>
        <w:rPr>
          <w:lang w:val="cs-CZ" w:eastAsia="cs-CZ"/>
        </w:rPr>
      </w:pPr>
    </w:p>
    <w:p w:rsidR="00544CDE" w:rsidRDefault="00544CDE" w:rsidP="006D7666">
      <w:pPr>
        <w:rPr>
          <w:lang w:val="cs-CZ" w:eastAsia="cs-CZ"/>
        </w:rPr>
      </w:pPr>
    </w:p>
    <w:p w:rsidR="006D7666" w:rsidRDefault="006D7666" w:rsidP="006D7666">
      <w:pPr>
        <w:rPr>
          <w:lang w:val="cs-CZ" w:eastAsia="cs-CZ"/>
        </w:rPr>
      </w:pPr>
    </w:p>
    <w:sectPr w:rsidR="006D7666" w:rsidSect="00EB3BB8">
      <w:headerReference w:type="default" r:id="rId17"/>
      <w:footerReference w:type="default" r:id="rId18"/>
      <w:pgSz w:w="11906" w:h="16838"/>
      <w:pgMar w:top="1701" w:right="1134" w:bottom="1701" w:left="1985"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47FC" w:rsidRDefault="008A47FC" w:rsidP="00866E72">
      <w:r>
        <w:separator/>
      </w:r>
    </w:p>
  </w:endnote>
  <w:endnote w:type="continuationSeparator" w:id="0">
    <w:p w:rsidR="008A47FC" w:rsidRDefault="008A47FC" w:rsidP="00866E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76A" w:rsidRDefault="008B476A" w:rsidP="00F130B1">
    <w:pPr>
      <w:jc w:val="center"/>
      <w:rPr>
        <w:lang w:val="cs-CZ"/>
      </w:rPr>
    </w:pPr>
    <w:r>
      <w:rPr>
        <w:rStyle w:val="slostrnky"/>
      </w:rPr>
      <w:fldChar w:fldCharType="begin"/>
    </w:r>
    <w:r>
      <w:rPr>
        <w:rStyle w:val="slostrnky"/>
      </w:rPr>
      <w:instrText xml:space="preserve"> PAGE </w:instrText>
    </w:r>
    <w:r>
      <w:rPr>
        <w:rStyle w:val="slostrnky"/>
      </w:rPr>
      <w:fldChar w:fldCharType="separate"/>
    </w:r>
    <w:r w:rsidR="003F4684">
      <w:rPr>
        <w:rStyle w:val="slostrnky"/>
        <w:noProof/>
      </w:rPr>
      <w:t>10</w:t>
    </w:r>
    <w:r>
      <w:rPr>
        <w:rStyle w:val="slostrnky"/>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47FC" w:rsidRDefault="008A47FC" w:rsidP="00866E72">
      <w:r>
        <w:separator/>
      </w:r>
    </w:p>
  </w:footnote>
  <w:footnote w:type="continuationSeparator" w:id="0">
    <w:p w:rsidR="008A47FC" w:rsidRDefault="008A47FC" w:rsidP="00866E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76A" w:rsidRDefault="008B476A">
    <w:pPr>
      <w:rPr>
        <w:rFonts w:cs="Arial"/>
        <w:lang w:val="cs-CZ"/>
      </w:rPr>
    </w:pPr>
    <w:r>
      <w:rPr>
        <w:rFonts w:cs="Arial"/>
        <w:lang w:val="cs-CZ"/>
      </w:rPr>
      <w:t xml:space="preserve">SALEO spol. s r.o., Pohraniční stráže 129, </w:t>
    </w:r>
    <w:proofErr w:type="gramStart"/>
    <w:r>
      <w:rPr>
        <w:rFonts w:cs="Arial"/>
        <w:lang w:val="cs-CZ"/>
      </w:rPr>
      <w:t>348 13  Chodová</w:t>
    </w:r>
    <w:proofErr w:type="gramEnd"/>
    <w:r>
      <w:rPr>
        <w:rFonts w:cs="Arial"/>
        <w:lang w:val="cs-CZ"/>
      </w:rPr>
      <w:t xml:space="preserve"> Planá; IČ: 260 66 548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600D6"/>
    <w:multiLevelType w:val="hybridMultilevel"/>
    <w:tmpl w:val="6C80CC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B4E5DD6"/>
    <w:multiLevelType w:val="hybridMultilevel"/>
    <w:tmpl w:val="9E7218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A032815"/>
    <w:multiLevelType w:val="singleLevel"/>
    <w:tmpl w:val="BDCCB904"/>
    <w:lvl w:ilvl="0">
      <w:start w:val="3"/>
      <w:numFmt w:val="decimal"/>
      <w:lvlText w:val="%1. "/>
      <w:legacy w:legacy="1" w:legacySpace="0" w:legacyIndent="283"/>
      <w:lvlJc w:val="left"/>
      <w:pPr>
        <w:ind w:left="283" w:hanging="283"/>
      </w:pPr>
      <w:rPr>
        <w:rFonts w:ascii="Times New Roman" w:hAnsi="Times New Roman" w:cs="Times New Roman" w:hint="default"/>
        <w:b w:val="0"/>
        <w:i w:val="0"/>
        <w:strike w:val="0"/>
        <w:dstrike w:val="0"/>
        <w:sz w:val="24"/>
        <w:u w:val="none"/>
        <w:effect w:val="none"/>
      </w:rPr>
    </w:lvl>
  </w:abstractNum>
  <w:abstractNum w:abstractNumId="3" w15:restartNumberingAfterBreak="0">
    <w:nsid w:val="1FE723BA"/>
    <w:multiLevelType w:val="hybridMultilevel"/>
    <w:tmpl w:val="001A48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1CB1BC1"/>
    <w:multiLevelType w:val="hybridMultilevel"/>
    <w:tmpl w:val="ED2A209C"/>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5" w15:restartNumberingAfterBreak="0">
    <w:nsid w:val="270525D8"/>
    <w:multiLevelType w:val="hybridMultilevel"/>
    <w:tmpl w:val="93907C3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6" w15:restartNumberingAfterBreak="0">
    <w:nsid w:val="339C2EA8"/>
    <w:multiLevelType w:val="singleLevel"/>
    <w:tmpl w:val="25B27CC0"/>
    <w:lvl w:ilvl="0">
      <w:start w:val="5"/>
      <w:numFmt w:val="decimal"/>
      <w:lvlText w:val="%1. "/>
      <w:legacy w:legacy="1" w:legacySpace="0" w:legacyIndent="283"/>
      <w:lvlJc w:val="left"/>
      <w:pPr>
        <w:ind w:left="283" w:hanging="283"/>
      </w:pPr>
      <w:rPr>
        <w:rFonts w:ascii="Times New Roman" w:hAnsi="Times New Roman" w:cs="Times New Roman" w:hint="default"/>
        <w:b w:val="0"/>
        <w:i w:val="0"/>
        <w:strike w:val="0"/>
        <w:dstrike w:val="0"/>
        <w:sz w:val="24"/>
        <w:u w:val="none"/>
        <w:effect w:val="none"/>
      </w:rPr>
    </w:lvl>
  </w:abstractNum>
  <w:abstractNum w:abstractNumId="7" w15:restartNumberingAfterBreak="0">
    <w:nsid w:val="34B96C9C"/>
    <w:multiLevelType w:val="hybridMultilevel"/>
    <w:tmpl w:val="342E16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421F72FB"/>
    <w:multiLevelType w:val="hybridMultilevel"/>
    <w:tmpl w:val="40FEC6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423B250C"/>
    <w:multiLevelType w:val="multilevel"/>
    <w:tmpl w:val="04050025"/>
    <w:lvl w:ilvl="0">
      <w:start w:val="1"/>
      <w:numFmt w:val="decimal"/>
      <w:pStyle w:val="Nadpis1"/>
      <w:lvlText w:val="%1"/>
      <w:lvlJc w:val="left"/>
      <w:pPr>
        <w:ind w:left="4685" w:hanging="432"/>
      </w:pPr>
    </w:lvl>
    <w:lvl w:ilvl="1">
      <w:start w:val="1"/>
      <w:numFmt w:val="decimal"/>
      <w:pStyle w:val="Nadpis2"/>
      <w:lvlText w:val="%1.%2"/>
      <w:lvlJc w:val="left"/>
      <w:pPr>
        <w:ind w:left="5255" w:hanging="576"/>
      </w:pPr>
    </w:lvl>
    <w:lvl w:ilvl="2">
      <w:start w:val="1"/>
      <w:numFmt w:val="decimal"/>
      <w:pStyle w:val="Nadpis3"/>
      <w:lvlText w:val="%1.%2.%3"/>
      <w:lvlJc w:val="left"/>
      <w:pPr>
        <w:ind w:left="5257"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0" w15:restartNumberingAfterBreak="0">
    <w:nsid w:val="44C21633"/>
    <w:multiLevelType w:val="singleLevel"/>
    <w:tmpl w:val="BF4C4088"/>
    <w:lvl w:ilvl="0">
      <w:start w:val="1"/>
      <w:numFmt w:val="decimal"/>
      <w:lvlText w:val="%1. "/>
      <w:legacy w:legacy="1" w:legacySpace="0" w:legacyIndent="283"/>
      <w:lvlJc w:val="left"/>
      <w:pPr>
        <w:ind w:left="283" w:hanging="283"/>
      </w:pPr>
      <w:rPr>
        <w:rFonts w:ascii="Times New Roman" w:hAnsi="Times New Roman" w:cs="Times New Roman" w:hint="default"/>
        <w:b w:val="0"/>
        <w:i w:val="0"/>
        <w:strike w:val="0"/>
        <w:dstrike w:val="0"/>
        <w:sz w:val="24"/>
        <w:u w:val="none"/>
        <w:effect w:val="none"/>
      </w:rPr>
    </w:lvl>
  </w:abstractNum>
  <w:abstractNum w:abstractNumId="11" w15:restartNumberingAfterBreak="0">
    <w:nsid w:val="645B4871"/>
    <w:multiLevelType w:val="hybridMultilevel"/>
    <w:tmpl w:val="AA7E4F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6C6C38ED"/>
    <w:multiLevelType w:val="hybridMultilevel"/>
    <w:tmpl w:val="CCF2DF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6E102DD8"/>
    <w:multiLevelType w:val="multilevel"/>
    <w:tmpl w:val="9C841878"/>
    <w:styleLink w:val="literaturaseznam"/>
    <w:lvl w:ilvl="0">
      <w:start w:val="1"/>
      <w:numFmt w:val="decimal"/>
      <w:lvlText w:val="%1."/>
      <w:lvlJc w:val="left"/>
      <w:pPr>
        <w:tabs>
          <w:tab w:val="num" w:pos="360"/>
        </w:tabs>
        <w:ind w:left="360" w:hanging="360"/>
      </w:pPr>
      <w:rPr>
        <w:rFonts w:ascii="Times New Roman" w:hAnsi="Times New Roman"/>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4" w15:restartNumberingAfterBreak="0">
    <w:nsid w:val="6E673A50"/>
    <w:multiLevelType w:val="hybridMultilevel"/>
    <w:tmpl w:val="D6C25576"/>
    <w:lvl w:ilvl="0" w:tplc="83584EE6">
      <w:start w:val="1"/>
      <w:numFmt w:val="bullet"/>
      <w:pStyle w:val="citace"/>
      <w:lvlText w:val=""/>
      <w:lvlJc w:val="left"/>
      <w:pPr>
        <w:tabs>
          <w:tab w:val="num" w:pos="1440"/>
        </w:tabs>
        <w:ind w:left="1440" w:hanging="360"/>
      </w:pPr>
      <w:rPr>
        <w:rFonts w:ascii="Symbol" w:hAnsi="Symbol" w:hint="default"/>
      </w:rPr>
    </w:lvl>
    <w:lvl w:ilvl="1" w:tplc="04050003" w:tentative="1">
      <w:start w:val="1"/>
      <w:numFmt w:val="bullet"/>
      <w:lvlText w:val="o"/>
      <w:lvlJc w:val="left"/>
      <w:pPr>
        <w:tabs>
          <w:tab w:val="num" w:pos="2160"/>
        </w:tabs>
        <w:ind w:left="2160" w:hanging="360"/>
      </w:pPr>
      <w:rPr>
        <w:rFonts w:ascii="Courier New" w:hAnsi="Courier New" w:cs="Courier New" w:hint="default"/>
      </w:rPr>
    </w:lvl>
    <w:lvl w:ilvl="2" w:tplc="04050005" w:tentative="1">
      <w:start w:val="1"/>
      <w:numFmt w:val="bullet"/>
      <w:lvlText w:val=""/>
      <w:lvlJc w:val="left"/>
      <w:pPr>
        <w:tabs>
          <w:tab w:val="num" w:pos="2880"/>
        </w:tabs>
        <w:ind w:left="2880" w:hanging="360"/>
      </w:pPr>
      <w:rPr>
        <w:rFonts w:ascii="Wingdings" w:hAnsi="Wingdings" w:hint="default"/>
      </w:rPr>
    </w:lvl>
    <w:lvl w:ilvl="3" w:tplc="04050001" w:tentative="1">
      <w:start w:val="1"/>
      <w:numFmt w:val="bullet"/>
      <w:lvlText w:val=""/>
      <w:lvlJc w:val="left"/>
      <w:pPr>
        <w:tabs>
          <w:tab w:val="num" w:pos="3600"/>
        </w:tabs>
        <w:ind w:left="3600" w:hanging="360"/>
      </w:pPr>
      <w:rPr>
        <w:rFonts w:ascii="Symbol" w:hAnsi="Symbol" w:hint="default"/>
      </w:rPr>
    </w:lvl>
    <w:lvl w:ilvl="4" w:tplc="04050003" w:tentative="1">
      <w:start w:val="1"/>
      <w:numFmt w:val="bullet"/>
      <w:lvlText w:val="o"/>
      <w:lvlJc w:val="left"/>
      <w:pPr>
        <w:tabs>
          <w:tab w:val="num" w:pos="4320"/>
        </w:tabs>
        <w:ind w:left="4320" w:hanging="360"/>
      </w:pPr>
      <w:rPr>
        <w:rFonts w:ascii="Courier New" w:hAnsi="Courier New" w:cs="Courier New" w:hint="default"/>
      </w:rPr>
    </w:lvl>
    <w:lvl w:ilvl="5" w:tplc="04050005" w:tentative="1">
      <w:start w:val="1"/>
      <w:numFmt w:val="bullet"/>
      <w:lvlText w:val=""/>
      <w:lvlJc w:val="left"/>
      <w:pPr>
        <w:tabs>
          <w:tab w:val="num" w:pos="5040"/>
        </w:tabs>
        <w:ind w:left="5040" w:hanging="360"/>
      </w:pPr>
      <w:rPr>
        <w:rFonts w:ascii="Wingdings" w:hAnsi="Wingdings" w:hint="default"/>
      </w:rPr>
    </w:lvl>
    <w:lvl w:ilvl="6" w:tplc="04050001" w:tentative="1">
      <w:start w:val="1"/>
      <w:numFmt w:val="bullet"/>
      <w:lvlText w:val=""/>
      <w:lvlJc w:val="left"/>
      <w:pPr>
        <w:tabs>
          <w:tab w:val="num" w:pos="5760"/>
        </w:tabs>
        <w:ind w:left="5760" w:hanging="360"/>
      </w:pPr>
      <w:rPr>
        <w:rFonts w:ascii="Symbol" w:hAnsi="Symbol" w:hint="default"/>
      </w:rPr>
    </w:lvl>
    <w:lvl w:ilvl="7" w:tplc="04050003" w:tentative="1">
      <w:start w:val="1"/>
      <w:numFmt w:val="bullet"/>
      <w:lvlText w:val="o"/>
      <w:lvlJc w:val="left"/>
      <w:pPr>
        <w:tabs>
          <w:tab w:val="num" w:pos="6480"/>
        </w:tabs>
        <w:ind w:left="6480" w:hanging="360"/>
      </w:pPr>
      <w:rPr>
        <w:rFonts w:ascii="Courier New" w:hAnsi="Courier New" w:cs="Courier New" w:hint="default"/>
      </w:rPr>
    </w:lvl>
    <w:lvl w:ilvl="8" w:tplc="0405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6F7C3FEB"/>
    <w:multiLevelType w:val="hybridMultilevel"/>
    <w:tmpl w:val="8E8AEC8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758B34DF"/>
    <w:multiLevelType w:val="hybridMultilevel"/>
    <w:tmpl w:val="753E6FA8"/>
    <w:lvl w:ilvl="0" w:tplc="1AC20D1E">
      <w:start w:val="370"/>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4"/>
  </w:num>
  <w:num w:numId="2">
    <w:abstractNumId w:val="13"/>
  </w:num>
  <w:num w:numId="3">
    <w:abstractNumId w:val="9"/>
  </w:num>
  <w:num w:numId="4">
    <w:abstractNumId w:val="16"/>
  </w:num>
  <w:num w:numId="5">
    <w:abstractNumId w:val="12"/>
  </w:num>
  <w:num w:numId="6">
    <w:abstractNumId w:val="0"/>
  </w:num>
  <w:num w:numId="7">
    <w:abstractNumId w:val="8"/>
  </w:num>
  <w:num w:numId="8">
    <w:abstractNumId w:val="11"/>
  </w:num>
  <w:num w:numId="9">
    <w:abstractNumId w:val="4"/>
  </w:num>
  <w:num w:numId="10">
    <w:abstractNumId w:val="3"/>
  </w:num>
  <w:num w:numId="11">
    <w:abstractNumId w:val="15"/>
  </w:num>
  <w:num w:numId="12">
    <w:abstractNumId w:val="7"/>
  </w:num>
  <w:num w:numId="13">
    <w:abstractNumId w:val="1"/>
  </w:num>
  <w:num w:numId="14">
    <w:abstractNumId w:val="5"/>
  </w:num>
  <w:num w:numId="15">
    <w:abstractNumId w:val="10"/>
    <w:lvlOverride w:ilvl="0">
      <w:startOverride w:val="1"/>
    </w:lvlOverride>
  </w:num>
  <w:num w:numId="16">
    <w:abstractNumId w:val="2"/>
    <w:lvlOverride w:ilvl="0">
      <w:startOverride w:val="3"/>
    </w:lvlOverride>
  </w:num>
  <w:num w:numId="17">
    <w:abstractNumId w:val="6"/>
    <w:lvlOverride w:ilvl="0">
      <w:startOverride w:val="5"/>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E72"/>
    <w:rsid w:val="000005D2"/>
    <w:rsid w:val="000012FC"/>
    <w:rsid w:val="0000721F"/>
    <w:rsid w:val="000109A6"/>
    <w:rsid w:val="00010B44"/>
    <w:rsid w:val="0001310A"/>
    <w:rsid w:val="000155E1"/>
    <w:rsid w:val="00015EE0"/>
    <w:rsid w:val="00016667"/>
    <w:rsid w:val="00023DEB"/>
    <w:rsid w:val="00030287"/>
    <w:rsid w:val="00037AC9"/>
    <w:rsid w:val="0004002D"/>
    <w:rsid w:val="00041CDC"/>
    <w:rsid w:val="00042711"/>
    <w:rsid w:val="00045130"/>
    <w:rsid w:val="00046513"/>
    <w:rsid w:val="000476E3"/>
    <w:rsid w:val="00051BA1"/>
    <w:rsid w:val="000531D7"/>
    <w:rsid w:val="0005419D"/>
    <w:rsid w:val="000561BC"/>
    <w:rsid w:val="00060941"/>
    <w:rsid w:val="000622E8"/>
    <w:rsid w:val="00066EE8"/>
    <w:rsid w:val="00067AC4"/>
    <w:rsid w:val="00071C64"/>
    <w:rsid w:val="00071C90"/>
    <w:rsid w:val="0007257B"/>
    <w:rsid w:val="00072AE5"/>
    <w:rsid w:val="000733F5"/>
    <w:rsid w:val="00073DF5"/>
    <w:rsid w:val="000768B6"/>
    <w:rsid w:val="00077722"/>
    <w:rsid w:val="00077E94"/>
    <w:rsid w:val="00077FB8"/>
    <w:rsid w:val="0008052A"/>
    <w:rsid w:val="00080A40"/>
    <w:rsid w:val="00082A77"/>
    <w:rsid w:val="00084ED6"/>
    <w:rsid w:val="00085BB6"/>
    <w:rsid w:val="00086660"/>
    <w:rsid w:val="0009218A"/>
    <w:rsid w:val="00093F3A"/>
    <w:rsid w:val="000942FC"/>
    <w:rsid w:val="000962F0"/>
    <w:rsid w:val="000963E4"/>
    <w:rsid w:val="00096D9D"/>
    <w:rsid w:val="000A38BC"/>
    <w:rsid w:val="000A6DEF"/>
    <w:rsid w:val="000A70CF"/>
    <w:rsid w:val="000A7A84"/>
    <w:rsid w:val="000B0B77"/>
    <w:rsid w:val="000B12BB"/>
    <w:rsid w:val="000B250B"/>
    <w:rsid w:val="000B440B"/>
    <w:rsid w:val="000C013F"/>
    <w:rsid w:val="000C1388"/>
    <w:rsid w:val="000C3D3A"/>
    <w:rsid w:val="000C4921"/>
    <w:rsid w:val="000C4A35"/>
    <w:rsid w:val="000C583C"/>
    <w:rsid w:val="000C7292"/>
    <w:rsid w:val="000D0F0C"/>
    <w:rsid w:val="000D1AC7"/>
    <w:rsid w:val="000D3877"/>
    <w:rsid w:val="000D4378"/>
    <w:rsid w:val="000D4A1C"/>
    <w:rsid w:val="000D550A"/>
    <w:rsid w:val="000D61DF"/>
    <w:rsid w:val="000D7B8E"/>
    <w:rsid w:val="000E2381"/>
    <w:rsid w:val="000E2ED0"/>
    <w:rsid w:val="000F02D4"/>
    <w:rsid w:val="000F7047"/>
    <w:rsid w:val="00100F87"/>
    <w:rsid w:val="001034F9"/>
    <w:rsid w:val="00106A2C"/>
    <w:rsid w:val="00115F3C"/>
    <w:rsid w:val="00123FF8"/>
    <w:rsid w:val="0012635B"/>
    <w:rsid w:val="00134F19"/>
    <w:rsid w:val="00136DA7"/>
    <w:rsid w:val="00137255"/>
    <w:rsid w:val="00141FA0"/>
    <w:rsid w:val="00142A57"/>
    <w:rsid w:val="00142BC1"/>
    <w:rsid w:val="00144D77"/>
    <w:rsid w:val="0014588C"/>
    <w:rsid w:val="001523A0"/>
    <w:rsid w:val="00153D3E"/>
    <w:rsid w:val="001547D2"/>
    <w:rsid w:val="00154FD5"/>
    <w:rsid w:val="00160F51"/>
    <w:rsid w:val="001635C0"/>
    <w:rsid w:val="00170E60"/>
    <w:rsid w:val="00171364"/>
    <w:rsid w:val="0017225C"/>
    <w:rsid w:val="0017267F"/>
    <w:rsid w:val="00172821"/>
    <w:rsid w:val="00177151"/>
    <w:rsid w:val="001821EC"/>
    <w:rsid w:val="00184FB3"/>
    <w:rsid w:val="001908F4"/>
    <w:rsid w:val="00194B03"/>
    <w:rsid w:val="00194D7A"/>
    <w:rsid w:val="001969EF"/>
    <w:rsid w:val="001A0A81"/>
    <w:rsid w:val="001A4E06"/>
    <w:rsid w:val="001B43DD"/>
    <w:rsid w:val="001D1CBF"/>
    <w:rsid w:val="001D2FC5"/>
    <w:rsid w:val="001D4EBF"/>
    <w:rsid w:val="001D6D0B"/>
    <w:rsid w:val="001D7382"/>
    <w:rsid w:val="001E18D3"/>
    <w:rsid w:val="001E20F4"/>
    <w:rsid w:val="001E600A"/>
    <w:rsid w:val="001E6147"/>
    <w:rsid w:val="001E7E33"/>
    <w:rsid w:val="001F12F0"/>
    <w:rsid w:val="001F4248"/>
    <w:rsid w:val="001F5529"/>
    <w:rsid w:val="001F5AA7"/>
    <w:rsid w:val="001F60B5"/>
    <w:rsid w:val="001F6287"/>
    <w:rsid w:val="002000D8"/>
    <w:rsid w:val="0020077B"/>
    <w:rsid w:val="00201F1C"/>
    <w:rsid w:val="00201F4F"/>
    <w:rsid w:val="0020215D"/>
    <w:rsid w:val="00203102"/>
    <w:rsid w:val="002032B2"/>
    <w:rsid w:val="00205474"/>
    <w:rsid w:val="002054E3"/>
    <w:rsid w:val="002064A5"/>
    <w:rsid w:val="0020678C"/>
    <w:rsid w:val="00212209"/>
    <w:rsid w:val="00212F1F"/>
    <w:rsid w:val="0022065F"/>
    <w:rsid w:val="00221B67"/>
    <w:rsid w:val="00222FBC"/>
    <w:rsid w:val="00224970"/>
    <w:rsid w:val="002262B9"/>
    <w:rsid w:val="00231C42"/>
    <w:rsid w:val="00232379"/>
    <w:rsid w:val="0023264C"/>
    <w:rsid w:val="002336A9"/>
    <w:rsid w:val="00235C6A"/>
    <w:rsid w:val="00236EE5"/>
    <w:rsid w:val="00240082"/>
    <w:rsid w:val="0025526B"/>
    <w:rsid w:val="00256014"/>
    <w:rsid w:val="00256234"/>
    <w:rsid w:val="0026333D"/>
    <w:rsid w:val="002651B6"/>
    <w:rsid w:val="00271E5C"/>
    <w:rsid w:val="002721CC"/>
    <w:rsid w:val="002759C7"/>
    <w:rsid w:val="00275F7B"/>
    <w:rsid w:val="00281DC0"/>
    <w:rsid w:val="002879A0"/>
    <w:rsid w:val="002926C1"/>
    <w:rsid w:val="00294D39"/>
    <w:rsid w:val="002978BF"/>
    <w:rsid w:val="002A20ED"/>
    <w:rsid w:val="002A263F"/>
    <w:rsid w:val="002A286E"/>
    <w:rsid w:val="002A4C90"/>
    <w:rsid w:val="002A69EA"/>
    <w:rsid w:val="002A70CA"/>
    <w:rsid w:val="002B1C85"/>
    <w:rsid w:val="002B3C67"/>
    <w:rsid w:val="002B7C25"/>
    <w:rsid w:val="002C0E20"/>
    <w:rsid w:val="002C173A"/>
    <w:rsid w:val="002C1A64"/>
    <w:rsid w:val="002C695C"/>
    <w:rsid w:val="002C7813"/>
    <w:rsid w:val="002D3C86"/>
    <w:rsid w:val="002D6CF9"/>
    <w:rsid w:val="002D7B2F"/>
    <w:rsid w:val="002E040F"/>
    <w:rsid w:val="002E11DD"/>
    <w:rsid w:val="002E4132"/>
    <w:rsid w:val="002E47AD"/>
    <w:rsid w:val="002E4F3A"/>
    <w:rsid w:val="002E5C52"/>
    <w:rsid w:val="002E6C91"/>
    <w:rsid w:val="002E7593"/>
    <w:rsid w:val="002F1BC8"/>
    <w:rsid w:val="002F7215"/>
    <w:rsid w:val="003015F4"/>
    <w:rsid w:val="00303F91"/>
    <w:rsid w:val="00305B32"/>
    <w:rsid w:val="00305DF9"/>
    <w:rsid w:val="00310961"/>
    <w:rsid w:val="003110CD"/>
    <w:rsid w:val="00312F55"/>
    <w:rsid w:val="003249CF"/>
    <w:rsid w:val="00324D44"/>
    <w:rsid w:val="00334057"/>
    <w:rsid w:val="00335079"/>
    <w:rsid w:val="00336BFF"/>
    <w:rsid w:val="00343322"/>
    <w:rsid w:val="00344CC2"/>
    <w:rsid w:val="0035015A"/>
    <w:rsid w:val="0035284E"/>
    <w:rsid w:val="003547FA"/>
    <w:rsid w:val="00354E8F"/>
    <w:rsid w:val="00355AF5"/>
    <w:rsid w:val="00355BAD"/>
    <w:rsid w:val="003608FF"/>
    <w:rsid w:val="00361580"/>
    <w:rsid w:val="003629BA"/>
    <w:rsid w:val="00370794"/>
    <w:rsid w:val="00372ED8"/>
    <w:rsid w:val="003741B9"/>
    <w:rsid w:val="00374454"/>
    <w:rsid w:val="003750D2"/>
    <w:rsid w:val="00376AE9"/>
    <w:rsid w:val="00377892"/>
    <w:rsid w:val="0038312E"/>
    <w:rsid w:val="00397120"/>
    <w:rsid w:val="003977D4"/>
    <w:rsid w:val="003A0B5F"/>
    <w:rsid w:val="003A289F"/>
    <w:rsid w:val="003A65B6"/>
    <w:rsid w:val="003A7980"/>
    <w:rsid w:val="003B15E0"/>
    <w:rsid w:val="003B3BDA"/>
    <w:rsid w:val="003B48B3"/>
    <w:rsid w:val="003B6BFD"/>
    <w:rsid w:val="003B6D8C"/>
    <w:rsid w:val="003C0771"/>
    <w:rsid w:val="003C111C"/>
    <w:rsid w:val="003C58F8"/>
    <w:rsid w:val="003D1D7D"/>
    <w:rsid w:val="003D63C2"/>
    <w:rsid w:val="003E01F2"/>
    <w:rsid w:val="003E0CFD"/>
    <w:rsid w:val="003E2806"/>
    <w:rsid w:val="003E32D6"/>
    <w:rsid w:val="003F1C2E"/>
    <w:rsid w:val="003F2D7F"/>
    <w:rsid w:val="003F4684"/>
    <w:rsid w:val="003F6661"/>
    <w:rsid w:val="003F6B07"/>
    <w:rsid w:val="003F6D8E"/>
    <w:rsid w:val="00405933"/>
    <w:rsid w:val="00410859"/>
    <w:rsid w:val="004118D6"/>
    <w:rsid w:val="004173C5"/>
    <w:rsid w:val="00423E9F"/>
    <w:rsid w:val="004260F2"/>
    <w:rsid w:val="00431E79"/>
    <w:rsid w:val="00432F1B"/>
    <w:rsid w:val="00436283"/>
    <w:rsid w:val="004377FE"/>
    <w:rsid w:val="00440B5E"/>
    <w:rsid w:val="00440D06"/>
    <w:rsid w:val="0045357D"/>
    <w:rsid w:val="00453DEF"/>
    <w:rsid w:val="00455F39"/>
    <w:rsid w:val="004672FE"/>
    <w:rsid w:val="00471C70"/>
    <w:rsid w:val="00475BA4"/>
    <w:rsid w:val="00477481"/>
    <w:rsid w:val="0048113F"/>
    <w:rsid w:val="004811C1"/>
    <w:rsid w:val="00481749"/>
    <w:rsid w:val="00482255"/>
    <w:rsid w:val="00482D3E"/>
    <w:rsid w:val="004859D3"/>
    <w:rsid w:val="00485CC0"/>
    <w:rsid w:val="004865E6"/>
    <w:rsid w:val="004873F9"/>
    <w:rsid w:val="0049165C"/>
    <w:rsid w:val="004942A8"/>
    <w:rsid w:val="00494BFF"/>
    <w:rsid w:val="0049597D"/>
    <w:rsid w:val="00497978"/>
    <w:rsid w:val="004A0A07"/>
    <w:rsid w:val="004A1887"/>
    <w:rsid w:val="004A329D"/>
    <w:rsid w:val="004B1F4D"/>
    <w:rsid w:val="004B3E98"/>
    <w:rsid w:val="004B3FB7"/>
    <w:rsid w:val="004B6320"/>
    <w:rsid w:val="004B7307"/>
    <w:rsid w:val="004C23C3"/>
    <w:rsid w:val="004C4C45"/>
    <w:rsid w:val="004C7B75"/>
    <w:rsid w:val="004D15FC"/>
    <w:rsid w:val="004D685D"/>
    <w:rsid w:val="004D7E36"/>
    <w:rsid w:val="004E21A7"/>
    <w:rsid w:val="004E42C7"/>
    <w:rsid w:val="004E50C2"/>
    <w:rsid w:val="004E78E5"/>
    <w:rsid w:val="004E7A58"/>
    <w:rsid w:val="004F1C85"/>
    <w:rsid w:val="004F249F"/>
    <w:rsid w:val="005063FD"/>
    <w:rsid w:val="00510A22"/>
    <w:rsid w:val="005118E6"/>
    <w:rsid w:val="00512460"/>
    <w:rsid w:val="00513209"/>
    <w:rsid w:val="00513290"/>
    <w:rsid w:val="005204EF"/>
    <w:rsid w:val="00520CAE"/>
    <w:rsid w:val="0052310C"/>
    <w:rsid w:val="00523287"/>
    <w:rsid w:val="005247FA"/>
    <w:rsid w:val="00526C2C"/>
    <w:rsid w:val="005302DC"/>
    <w:rsid w:val="00532156"/>
    <w:rsid w:val="00534172"/>
    <w:rsid w:val="005358F3"/>
    <w:rsid w:val="005371D3"/>
    <w:rsid w:val="00541160"/>
    <w:rsid w:val="00541CB2"/>
    <w:rsid w:val="0054465D"/>
    <w:rsid w:val="00544CDE"/>
    <w:rsid w:val="00545BF6"/>
    <w:rsid w:val="0054787B"/>
    <w:rsid w:val="0055014F"/>
    <w:rsid w:val="00551C6B"/>
    <w:rsid w:val="00552F5A"/>
    <w:rsid w:val="00554C1A"/>
    <w:rsid w:val="00554FD5"/>
    <w:rsid w:val="00557761"/>
    <w:rsid w:val="00561703"/>
    <w:rsid w:val="00563C72"/>
    <w:rsid w:val="005704ED"/>
    <w:rsid w:val="0057079B"/>
    <w:rsid w:val="00572127"/>
    <w:rsid w:val="005726EB"/>
    <w:rsid w:val="005743A8"/>
    <w:rsid w:val="00576994"/>
    <w:rsid w:val="00584114"/>
    <w:rsid w:val="00584589"/>
    <w:rsid w:val="00587DDE"/>
    <w:rsid w:val="00587F25"/>
    <w:rsid w:val="00591422"/>
    <w:rsid w:val="00592F8A"/>
    <w:rsid w:val="00595847"/>
    <w:rsid w:val="0059620D"/>
    <w:rsid w:val="005A0A84"/>
    <w:rsid w:val="005A23AD"/>
    <w:rsid w:val="005A3AA0"/>
    <w:rsid w:val="005A4BC0"/>
    <w:rsid w:val="005B0B00"/>
    <w:rsid w:val="005B1F30"/>
    <w:rsid w:val="005B340C"/>
    <w:rsid w:val="005B61D4"/>
    <w:rsid w:val="005B6ABE"/>
    <w:rsid w:val="005C05E4"/>
    <w:rsid w:val="005C52A6"/>
    <w:rsid w:val="005D2C4C"/>
    <w:rsid w:val="005D54F0"/>
    <w:rsid w:val="005D5510"/>
    <w:rsid w:val="005E387F"/>
    <w:rsid w:val="005E3DCF"/>
    <w:rsid w:val="005E651A"/>
    <w:rsid w:val="005F2214"/>
    <w:rsid w:val="005F349C"/>
    <w:rsid w:val="005F3EE8"/>
    <w:rsid w:val="005F5918"/>
    <w:rsid w:val="005F5CBB"/>
    <w:rsid w:val="005F6691"/>
    <w:rsid w:val="00600103"/>
    <w:rsid w:val="00600AAE"/>
    <w:rsid w:val="006011B5"/>
    <w:rsid w:val="006012D0"/>
    <w:rsid w:val="0060189F"/>
    <w:rsid w:val="00603A23"/>
    <w:rsid w:val="00606A52"/>
    <w:rsid w:val="00607C6D"/>
    <w:rsid w:val="006123DC"/>
    <w:rsid w:val="006131BD"/>
    <w:rsid w:val="00614172"/>
    <w:rsid w:val="00616DA1"/>
    <w:rsid w:val="00617DE3"/>
    <w:rsid w:val="00621D98"/>
    <w:rsid w:val="00626961"/>
    <w:rsid w:val="00631160"/>
    <w:rsid w:val="0063180F"/>
    <w:rsid w:val="00631CBC"/>
    <w:rsid w:val="00632590"/>
    <w:rsid w:val="006330DE"/>
    <w:rsid w:val="00640D1B"/>
    <w:rsid w:val="00643566"/>
    <w:rsid w:val="006500BD"/>
    <w:rsid w:val="00650317"/>
    <w:rsid w:val="006515FF"/>
    <w:rsid w:val="00652AE2"/>
    <w:rsid w:val="006627EC"/>
    <w:rsid w:val="0066320F"/>
    <w:rsid w:val="00664C64"/>
    <w:rsid w:val="00667030"/>
    <w:rsid w:val="00671A98"/>
    <w:rsid w:val="00671DC1"/>
    <w:rsid w:val="006763F2"/>
    <w:rsid w:val="00687ED2"/>
    <w:rsid w:val="00691C2B"/>
    <w:rsid w:val="00692F10"/>
    <w:rsid w:val="00695EE7"/>
    <w:rsid w:val="006A4BF9"/>
    <w:rsid w:val="006A5A57"/>
    <w:rsid w:val="006A5CEE"/>
    <w:rsid w:val="006A609F"/>
    <w:rsid w:val="006A750D"/>
    <w:rsid w:val="006B2241"/>
    <w:rsid w:val="006B26EB"/>
    <w:rsid w:val="006B5601"/>
    <w:rsid w:val="006B6F00"/>
    <w:rsid w:val="006B7809"/>
    <w:rsid w:val="006B78AE"/>
    <w:rsid w:val="006B7C6B"/>
    <w:rsid w:val="006C3C52"/>
    <w:rsid w:val="006C4D3C"/>
    <w:rsid w:val="006C7859"/>
    <w:rsid w:val="006D13C2"/>
    <w:rsid w:val="006D1619"/>
    <w:rsid w:val="006D5D65"/>
    <w:rsid w:val="006D7666"/>
    <w:rsid w:val="006E20E5"/>
    <w:rsid w:val="006E78AF"/>
    <w:rsid w:val="006F204E"/>
    <w:rsid w:val="007009E5"/>
    <w:rsid w:val="00702331"/>
    <w:rsid w:val="00704C7A"/>
    <w:rsid w:val="00705D25"/>
    <w:rsid w:val="00710D62"/>
    <w:rsid w:val="00715AF8"/>
    <w:rsid w:val="007206F7"/>
    <w:rsid w:val="00720CA2"/>
    <w:rsid w:val="00721F49"/>
    <w:rsid w:val="00731DC1"/>
    <w:rsid w:val="00736B7B"/>
    <w:rsid w:val="00741892"/>
    <w:rsid w:val="007420FA"/>
    <w:rsid w:val="00743AD1"/>
    <w:rsid w:val="007445F8"/>
    <w:rsid w:val="00745BCE"/>
    <w:rsid w:val="00745E8F"/>
    <w:rsid w:val="007466E4"/>
    <w:rsid w:val="0075524F"/>
    <w:rsid w:val="00762FB4"/>
    <w:rsid w:val="00763373"/>
    <w:rsid w:val="00763AF2"/>
    <w:rsid w:val="00766C63"/>
    <w:rsid w:val="007675EA"/>
    <w:rsid w:val="00774108"/>
    <w:rsid w:val="0077534C"/>
    <w:rsid w:val="00776424"/>
    <w:rsid w:val="007876BD"/>
    <w:rsid w:val="00793CF6"/>
    <w:rsid w:val="00794D35"/>
    <w:rsid w:val="00797560"/>
    <w:rsid w:val="007A0B8C"/>
    <w:rsid w:val="007A6A2F"/>
    <w:rsid w:val="007A77FC"/>
    <w:rsid w:val="007B0CF7"/>
    <w:rsid w:val="007B0DFF"/>
    <w:rsid w:val="007B1B36"/>
    <w:rsid w:val="007B206E"/>
    <w:rsid w:val="007B23C6"/>
    <w:rsid w:val="007B2F6B"/>
    <w:rsid w:val="007B338E"/>
    <w:rsid w:val="007C04EE"/>
    <w:rsid w:val="007C2B51"/>
    <w:rsid w:val="007C3271"/>
    <w:rsid w:val="007C5709"/>
    <w:rsid w:val="007C669F"/>
    <w:rsid w:val="007D00C6"/>
    <w:rsid w:val="007D07D2"/>
    <w:rsid w:val="007D1045"/>
    <w:rsid w:val="007D79C3"/>
    <w:rsid w:val="007E026F"/>
    <w:rsid w:val="007F0833"/>
    <w:rsid w:val="007F2AFE"/>
    <w:rsid w:val="007F437B"/>
    <w:rsid w:val="007F6A2F"/>
    <w:rsid w:val="008033A3"/>
    <w:rsid w:val="00804E8B"/>
    <w:rsid w:val="00804FB8"/>
    <w:rsid w:val="00805BD1"/>
    <w:rsid w:val="00811132"/>
    <w:rsid w:val="00811D5E"/>
    <w:rsid w:val="00811F75"/>
    <w:rsid w:val="00814D3A"/>
    <w:rsid w:val="008161D0"/>
    <w:rsid w:val="00816CFF"/>
    <w:rsid w:val="008219D7"/>
    <w:rsid w:val="0082406F"/>
    <w:rsid w:val="00825202"/>
    <w:rsid w:val="00830FF9"/>
    <w:rsid w:val="00831357"/>
    <w:rsid w:val="0083192B"/>
    <w:rsid w:val="00831A23"/>
    <w:rsid w:val="0083450B"/>
    <w:rsid w:val="00835B80"/>
    <w:rsid w:val="0083688E"/>
    <w:rsid w:val="00836EBB"/>
    <w:rsid w:val="00837F32"/>
    <w:rsid w:val="0084613E"/>
    <w:rsid w:val="0084662A"/>
    <w:rsid w:val="0085080A"/>
    <w:rsid w:val="00851306"/>
    <w:rsid w:val="00855DA9"/>
    <w:rsid w:val="00857F0A"/>
    <w:rsid w:val="008605C8"/>
    <w:rsid w:val="00866AFC"/>
    <w:rsid w:val="00866E72"/>
    <w:rsid w:val="00867954"/>
    <w:rsid w:val="00874E59"/>
    <w:rsid w:val="00881981"/>
    <w:rsid w:val="00887315"/>
    <w:rsid w:val="008976FE"/>
    <w:rsid w:val="008979EE"/>
    <w:rsid w:val="008A0636"/>
    <w:rsid w:val="008A1299"/>
    <w:rsid w:val="008A1A48"/>
    <w:rsid w:val="008A47FC"/>
    <w:rsid w:val="008A640C"/>
    <w:rsid w:val="008A667F"/>
    <w:rsid w:val="008B1090"/>
    <w:rsid w:val="008B1784"/>
    <w:rsid w:val="008B1EEC"/>
    <w:rsid w:val="008B2341"/>
    <w:rsid w:val="008B251A"/>
    <w:rsid w:val="008B476A"/>
    <w:rsid w:val="008B4AC0"/>
    <w:rsid w:val="008B6015"/>
    <w:rsid w:val="008B6F42"/>
    <w:rsid w:val="008C033A"/>
    <w:rsid w:val="008C60F1"/>
    <w:rsid w:val="008D2BAD"/>
    <w:rsid w:val="008D4BCD"/>
    <w:rsid w:val="008D611E"/>
    <w:rsid w:val="008D6657"/>
    <w:rsid w:val="008E0606"/>
    <w:rsid w:val="008E48CE"/>
    <w:rsid w:val="008E5ED3"/>
    <w:rsid w:val="008E6082"/>
    <w:rsid w:val="008E7F9E"/>
    <w:rsid w:val="008F07F3"/>
    <w:rsid w:val="008F1EB6"/>
    <w:rsid w:val="008F4E54"/>
    <w:rsid w:val="008F5A92"/>
    <w:rsid w:val="008F7484"/>
    <w:rsid w:val="00900834"/>
    <w:rsid w:val="0090155F"/>
    <w:rsid w:val="00903950"/>
    <w:rsid w:val="0090489B"/>
    <w:rsid w:val="00906A82"/>
    <w:rsid w:val="009073D8"/>
    <w:rsid w:val="00907B61"/>
    <w:rsid w:val="009124D0"/>
    <w:rsid w:val="0091263E"/>
    <w:rsid w:val="00912F8D"/>
    <w:rsid w:val="00914243"/>
    <w:rsid w:val="00914899"/>
    <w:rsid w:val="00922128"/>
    <w:rsid w:val="009230BC"/>
    <w:rsid w:val="00924BA6"/>
    <w:rsid w:val="0092593C"/>
    <w:rsid w:val="00926A4F"/>
    <w:rsid w:val="0093048F"/>
    <w:rsid w:val="00930935"/>
    <w:rsid w:val="00930B7A"/>
    <w:rsid w:val="00931F88"/>
    <w:rsid w:val="00932083"/>
    <w:rsid w:val="00937E1F"/>
    <w:rsid w:val="00940778"/>
    <w:rsid w:val="00946FD0"/>
    <w:rsid w:val="00947DF4"/>
    <w:rsid w:val="00960132"/>
    <w:rsid w:val="0096452E"/>
    <w:rsid w:val="00965924"/>
    <w:rsid w:val="00970928"/>
    <w:rsid w:val="00973E02"/>
    <w:rsid w:val="00976E3C"/>
    <w:rsid w:val="00981035"/>
    <w:rsid w:val="009818ED"/>
    <w:rsid w:val="00983839"/>
    <w:rsid w:val="009843BA"/>
    <w:rsid w:val="00987508"/>
    <w:rsid w:val="009917FF"/>
    <w:rsid w:val="009929DF"/>
    <w:rsid w:val="009936CC"/>
    <w:rsid w:val="00994391"/>
    <w:rsid w:val="009962D7"/>
    <w:rsid w:val="009A70BB"/>
    <w:rsid w:val="009A75FC"/>
    <w:rsid w:val="009A7D26"/>
    <w:rsid w:val="009B1478"/>
    <w:rsid w:val="009B16C3"/>
    <w:rsid w:val="009B3EA7"/>
    <w:rsid w:val="009B56F3"/>
    <w:rsid w:val="009B6241"/>
    <w:rsid w:val="009B7A55"/>
    <w:rsid w:val="009C19E2"/>
    <w:rsid w:val="009C63C4"/>
    <w:rsid w:val="009C742C"/>
    <w:rsid w:val="009C76B8"/>
    <w:rsid w:val="009D02C5"/>
    <w:rsid w:val="009D13BF"/>
    <w:rsid w:val="009D1FAF"/>
    <w:rsid w:val="009D3D71"/>
    <w:rsid w:val="009D4453"/>
    <w:rsid w:val="009E2458"/>
    <w:rsid w:val="009E2925"/>
    <w:rsid w:val="009E31C0"/>
    <w:rsid w:val="009E5347"/>
    <w:rsid w:val="009E6976"/>
    <w:rsid w:val="009F0707"/>
    <w:rsid w:val="009F2B0C"/>
    <w:rsid w:val="009F31EA"/>
    <w:rsid w:val="009F4C69"/>
    <w:rsid w:val="009F6AC4"/>
    <w:rsid w:val="009F6C28"/>
    <w:rsid w:val="009F7A97"/>
    <w:rsid w:val="00A002A9"/>
    <w:rsid w:val="00A07673"/>
    <w:rsid w:val="00A14631"/>
    <w:rsid w:val="00A15604"/>
    <w:rsid w:val="00A157FE"/>
    <w:rsid w:val="00A22B25"/>
    <w:rsid w:val="00A243FE"/>
    <w:rsid w:val="00A24F53"/>
    <w:rsid w:val="00A265D4"/>
    <w:rsid w:val="00A270D5"/>
    <w:rsid w:val="00A27E57"/>
    <w:rsid w:val="00A35A1D"/>
    <w:rsid w:val="00A36D9F"/>
    <w:rsid w:val="00A373C7"/>
    <w:rsid w:val="00A37D78"/>
    <w:rsid w:val="00A40DD6"/>
    <w:rsid w:val="00A44A76"/>
    <w:rsid w:val="00A4610F"/>
    <w:rsid w:val="00A4741F"/>
    <w:rsid w:val="00A50FF9"/>
    <w:rsid w:val="00A53390"/>
    <w:rsid w:val="00A536C6"/>
    <w:rsid w:val="00A55329"/>
    <w:rsid w:val="00A553B1"/>
    <w:rsid w:val="00A60276"/>
    <w:rsid w:val="00A602EA"/>
    <w:rsid w:val="00A71198"/>
    <w:rsid w:val="00A719F6"/>
    <w:rsid w:val="00A71A7A"/>
    <w:rsid w:val="00A77E97"/>
    <w:rsid w:val="00A819CE"/>
    <w:rsid w:val="00A81C7B"/>
    <w:rsid w:val="00A8281E"/>
    <w:rsid w:val="00A837AC"/>
    <w:rsid w:val="00A84F77"/>
    <w:rsid w:val="00A929E4"/>
    <w:rsid w:val="00A92C5B"/>
    <w:rsid w:val="00A945D4"/>
    <w:rsid w:val="00A954BC"/>
    <w:rsid w:val="00AA01B6"/>
    <w:rsid w:val="00AB3ADF"/>
    <w:rsid w:val="00AB57A6"/>
    <w:rsid w:val="00AB5AAC"/>
    <w:rsid w:val="00AB5FC6"/>
    <w:rsid w:val="00AB6CFE"/>
    <w:rsid w:val="00AC0B68"/>
    <w:rsid w:val="00AC1739"/>
    <w:rsid w:val="00AC4530"/>
    <w:rsid w:val="00AC4F85"/>
    <w:rsid w:val="00AC5432"/>
    <w:rsid w:val="00AC6B12"/>
    <w:rsid w:val="00AD0D9A"/>
    <w:rsid w:val="00AD49F6"/>
    <w:rsid w:val="00AD79FB"/>
    <w:rsid w:val="00AE7643"/>
    <w:rsid w:val="00AE7D74"/>
    <w:rsid w:val="00AF063D"/>
    <w:rsid w:val="00AF1675"/>
    <w:rsid w:val="00AF1C01"/>
    <w:rsid w:val="00AF1D33"/>
    <w:rsid w:val="00AF3836"/>
    <w:rsid w:val="00AF5342"/>
    <w:rsid w:val="00AF7060"/>
    <w:rsid w:val="00AF7D38"/>
    <w:rsid w:val="00B0062E"/>
    <w:rsid w:val="00B00A46"/>
    <w:rsid w:val="00B02519"/>
    <w:rsid w:val="00B06A7E"/>
    <w:rsid w:val="00B13D03"/>
    <w:rsid w:val="00B14B93"/>
    <w:rsid w:val="00B173B7"/>
    <w:rsid w:val="00B2351E"/>
    <w:rsid w:val="00B24015"/>
    <w:rsid w:val="00B257E8"/>
    <w:rsid w:val="00B3082B"/>
    <w:rsid w:val="00B30F72"/>
    <w:rsid w:val="00B315C0"/>
    <w:rsid w:val="00B320EB"/>
    <w:rsid w:val="00B353C5"/>
    <w:rsid w:val="00B40A13"/>
    <w:rsid w:val="00B41CE3"/>
    <w:rsid w:val="00B42B4A"/>
    <w:rsid w:val="00B43C9C"/>
    <w:rsid w:val="00B45D7B"/>
    <w:rsid w:val="00B50FBB"/>
    <w:rsid w:val="00B51057"/>
    <w:rsid w:val="00B51F79"/>
    <w:rsid w:val="00B537DB"/>
    <w:rsid w:val="00B55F30"/>
    <w:rsid w:val="00B5665B"/>
    <w:rsid w:val="00B567DA"/>
    <w:rsid w:val="00B5738B"/>
    <w:rsid w:val="00B62A6B"/>
    <w:rsid w:val="00B64ADD"/>
    <w:rsid w:val="00B65AA0"/>
    <w:rsid w:val="00B67D4A"/>
    <w:rsid w:val="00B73A09"/>
    <w:rsid w:val="00B74D8A"/>
    <w:rsid w:val="00B75D25"/>
    <w:rsid w:val="00B82541"/>
    <w:rsid w:val="00B84D72"/>
    <w:rsid w:val="00B852C1"/>
    <w:rsid w:val="00B85737"/>
    <w:rsid w:val="00B92667"/>
    <w:rsid w:val="00B93552"/>
    <w:rsid w:val="00BA0C90"/>
    <w:rsid w:val="00BA21C6"/>
    <w:rsid w:val="00BB007C"/>
    <w:rsid w:val="00BB0A89"/>
    <w:rsid w:val="00BB2A1F"/>
    <w:rsid w:val="00BB3626"/>
    <w:rsid w:val="00BB5CD3"/>
    <w:rsid w:val="00BC1936"/>
    <w:rsid w:val="00BC2117"/>
    <w:rsid w:val="00BC4685"/>
    <w:rsid w:val="00BC6FE6"/>
    <w:rsid w:val="00BD09C3"/>
    <w:rsid w:val="00BD4A7F"/>
    <w:rsid w:val="00BD5C5F"/>
    <w:rsid w:val="00BD6EFF"/>
    <w:rsid w:val="00BE3161"/>
    <w:rsid w:val="00BE52A8"/>
    <w:rsid w:val="00BE6660"/>
    <w:rsid w:val="00BF031C"/>
    <w:rsid w:val="00BF154B"/>
    <w:rsid w:val="00BF6691"/>
    <w:rsid w:val="00BF67FE"/>
    <w:rsid w:val="00C000F8"/>
    <w:rsid w:val="00C04656"/>
    <w:rsid w:val="00C06363"/>
    <w:rsid w:val="00C115EC"/>
    <w:rsid w:val="00C1202B"/>
    <w:rsid w:val="00C12CB0"/>
    <w:rsid w:val="00C12D09"/>
    <w:rsid w:val="00C138E4"/>
    <w:rsid w:val="00C148A3"/>
    <w:rsid w:val="00C14F68"/>
    <w:rsid w:val="00C20D80"/>
    <w:rsid w:val="00C2118C"/>
    <w:rsid w:val="00C22F97"/>
    <w:rsid w:val="00C2639F"/>
    <w:rsid w:val="00C316F9"/>
    <w:rsid w:val="00C34955"/>
    <w:rsid w:val="00C36799"/>
    <w:rsid w:val="00C37F8B"/>
    <w:rsid w:val="00C40A93"/>
    <w:rsid w:val="00C437ED"/>
    <w:rsid w:val="00C44230"/>
    <w:rsid w:val="00C45C9C"/>
    <w:rsid w:val="00C468F5"/>
    <w:rsid w:val="00C507E4"/>
    <w:rsid w:val="00C5507B"/>
    <w:rsid w:val="00C55F44"/>
    <w:rsid w:val="00C601BD"/>
    <w:rsid w:val="00C611ED"/>
    <w:rsid w:val="00C61A6A"/>
    <w:rsid w:val="00C7191E"/>
    <w:rsid w:val="00C71E79"/>
    <w:rsid w:val="00C72F16"/>
    <w:rsid w:val="00C7307F"/>
    <w:rsid w:val="00C73FFF"/>
    <w:rsid w:val="00C77F10"/>
    <w:rsid w:val="00C84297"/>
    <w:rsid w:val="00C84C69"/>
    <w:rsid w:val="00C860BE"/>
    <w:rsid w:val="00C90A94"/>
    <w:rsid w:val="00C92D5F"/>
    <w:rsid w:val="00C93486"/>
    <w:rsid w:val="00C9447D"/>
    <w:rsid w:val="00C95E79"/>
    <w:rsid w:val="00CA0B36"/>
    <w:rsid w:val="00CA5C4A"/>
    <w:rsid w:val="00CA6E32"/>
    <w:rsid w:val="00CB1BB8"/>
    <w:rsid w:val="00CB2498"/>
    <w:rsid w:val="00CB4ECF"/>
    <w:rsid w:val="00CB58A9"/>
    <w:rsid w:val="00CB72BE"/>
    <w:rsid w:val="00CC09F7"/>
    <w:rsid w:val="00CC14DF"/>
    <w:rsid w:val="00CC19E0"/>
    <w:rsid w:val="00CC1D7F"/>
    <w:rsid w:val="00CC330C"/>
    <w:rsid w:val="00CC472F"/>
    <w:rsid w:val="00CC5FC3"/>
    <w:rsid w:val="00CC6774"/>
    <w:rsid w:val="00CC75A8"/>
    <w:rsid w:val="00CD0C37"/>
    <w:rsid w:val="00CD5E4B"/>
    <w:rsid w:val="00CD5FC4"/>
    <w:rsid w:val="00CD645E"/>
    <w:rsid w:val="00CD6950"/>
    <w:rsid w:val="00CE016A"/>
    <w:rsid w:val="00CE0263"/>
    <w:rsid w:val="00CE2DD5"/>
    <w:rsid w:val="00CE3DB7"/>
    <w:rsid w:val="00CE5963"/>
    <w:rsid w:val="00CE72FA"/>
    <w:rsid w:val="00CF17C0"/>
    <w:rsid w:val="00CF23C2"/>
    <w:rsid w:val="00CF6C8E"/>
    <w:rsid w:val="00CF7D1C"/>
    <w:rsid w:val="00CF7F08"/>
    <w:rsid w:val="00D0273F"/>
    <w:rsid w:val="00D07D0D"/>
    <w:rsid w:val="00D11561"/>
    <w:rsid w:val="00D14190"/>
    <w:rsid w:val="00D1532D"/>
    <w:rsid w:val="00D15417"/>
    <w:rsid w:val="00D16093"/>
    <w:rsid w:val="00D16365"/>
    <w:rsid w:val="00D172D6"/>
    <w:rsid w:val="00D20A9C"/>
    <w:rsid w:val="00D24529"/>
    <w:rsid w:val="00D2559F"/>
    <w:rsid w:val="00D279E8"/>
    <w:rsid w:val="00D334AE"/>
    <w:rsid w:val="00D33D1D"/>
    <w:rsid w:val="00D34709"/>
    <w:rsid w:val="00D34C4D"/>
    <w:rsid w:val="00D374E8"/>
    <w:rsid w:val="00D4112A"/>
    <w:rsid w:val="00D436DE"/>
    <w:rsid w:val="00D43D56"/>
    <w:rsid w:val="00D50FEF"/>
    <w:rsid w:val="00D50FFB"/>
    <w:rsid w:val="00D51CF1"/>
    <w:rsid w:val="00D52A60"/>
    <w:rsid w:val="00D56316"/>
    <w:rsid w:val="00D564CA"/>
    <w:rsid w:val="00D60311"/>
    <w:rsid w:val="00D62A8B"/>
    <w:rsid w:val="00D631B2"/>
    <w:rsid w:val="00D64428"/>
    <w:rsid w:val="00D664C1"/>
    <w:rsid w:val="00D667A1"/>
    <w:rsid w:val="00D66A96"/>
    <w:rsid w:val="00D77F87"/>
    <w:rsid w:val="00D81AAF"/>
    <w:rsid w:val="00D8265A"/>
    <w:rsid w:val="00D8471C"/>
    <w:rsid w:val="00D86E99"/>
    <w:rsid w:val="00D87753"/>
    <w:rsid w:val="00D917E7"/>
    <w:rsid w:val="00D93A97"/>
    <w:rsid w:val="00D96929"/>
    <w:rsid w:val="00D979CC"/>
    <w:rsid w:val="00DA2428"/>
    <w:rsid w:val="00DA25E4"/>
    <w:rsid w:val="00DA3327"/>
    <w:rsid w:val="00DA5085"/>
    <w:rsid w:val="00DA5202"/>
    <w:rsid w:val="00DA6C4E"/>
    <w:rsid w:val="00DA6E02"/>
    <w:rsid w:val="00DA7273"/>
    <w:rsid w:val="00DA7643"/>
    <w:rsid w:val="00DB4833"/>
    <w:rsid w:val="00DB79DD"/>
    <w:rsid w:val="00DC0150"/>
    <w:rsid w:val="00DC2306"/>
    <w:rsid w:val="00DC3729"/>
    <w:rsid w:val="00DC5B1B"/>
    <w:rsid w:val="00DD1C01"/>
    <w:rsid w:val="00DD35B6"/>
    <w:rsid w:val="00DD3EF7"/>
    <w:rsid w:val="00DD416C"/>
    <w:rsid w:val="00DD7FF7"/>
    <w:rsid w:val="00DE4C4B"/>
    <w:rsid w:val="00DE5A25"/>
    <w:rsid w:val="00DF1670"/>
    <w:rsid w:val="00DF24FF"/>
    <w:rsid w:val="00DF3A43"/>
    <w:rsid w:val="00DF3C09"/>
    <w:rsid w:val="00DF4D02"/>
    <w:rsid w:val="00DF4D54"/>
    <w:rsid w:val="00DF4F90"/>
    <w:rsid w:val="00E004EB"/>
    <w:rsid w:val="00E025EA"/>
    <w:rsid w:val="00E02A3A"/>
    <w:rsid w:val="00E0533F"/>
    <w:rsid w:val="00E12E48"/>
    <w:rsid w:val="00E13409"/>
    <w:rsid w:val="00E13894"/>
    <w:rsid w:val="00E145A9"/>
    <w:rsid w:val="00E17688"/>
    <w:rsid w:val="00E260F1"/>
    <w:rsid w:val="00E30E83"/>
    <w:rsid w:val="00E354FC"/>
    <w:rsid w:val="00E40679"/>
    <w:rsid w:val="00E40B0E"/>
    <w:rsid w:val="00E4191B"/>
    <w:rsid w:val="00E440B3"/>
    <w:rsid w:val="00E44613"/>
    <w:rsid w:val="00E515A4"/>
    <w:rsid w:val="00E51FAA"/>
    <w:rsid w:val="00E53F46"/>
    <w:rsid w:val="00E5625A"/>
    <w:rsid w:val="00E56696"/>
    <w:rsid w:val="00E56855"/>
    <w:rsid w:val="00E56B28"/>
    <w:rsid w:val="00E6065C"/>
    <w:rsid w:val="00E60B66"/>
    <w:rsid w:val="00E61302"/>
    <w:rsid w:val="00E613BC"/>
    <w:rsid w:val="00E64966"/>
    <w:rsid w:val="00E75BF2"/>
    <w:rsid w:val="00E76480"/>
    <w:rsid w:val="00E855B4"/>
    <w:rsid w:val="00E86E5E"/>
    <w:rsid w:val="00E87A31"/>
    <w:rsid w:val="00E91453"/>
    <w:rsid w:val="00E932B2"/>
    <w:rsid w:val="00E973E7"/>
    <w:rsid w:val="00E97C3A"/>
    <w:rsid w:val="00E97E55"/>
    <w:rsid w:val="00EA09E6"/>
    <w:rsid w:val="00EA1E64"/>
    <w:rsid w:val="00EA2B64"/>
    <w:rsid w:val="00EA3AFB"/>
    <w:rsid w:val="00EA3E14"/>
    <w:rsid w:val="00EA4E85"/>
    <w:rsid w:val="00EA7A0E"/>
    <w:rsid w:val="00EB1D7C"/>
    <w:rsid w:val="00EB261E"/>
    <w:rsid w:val="00EB2965"/>
    <w:rsid w:val="00EB3BB8"/>
    <w:rsid w:val="00EB3EC4"/>
    <w:rsid w:val="00EB550A"/>
    <w:rsid w:val="00EB5E54"/>
    <w:rsid w:val="00EB78F2"/>
    <w:rsid w:val="00EB79A7"/>
    <w:rsid w:val="00EC0DFC"/>
    <w:rsid w:val="00EC1493"/>
    <w:rsid w:val="00EC15D0"/>
    <w:rsid w:val="00EC1DF3"/>
    <w:rsid w:val="00EC25DC"/>
    <w:rsid w:val="00EC7009"/>
    <w:rsid w:val="00ED4824"/>
    <w:rsid w:val="00ED4844"/>
    <w:rsid w:val="00ED4DAC"/>
    <w:rsid w:val="00ED4F9E"/>
    <w:rsid w:val="00ED6183"/>
    <w:rsid w:val="00ED7559"/>
    <w:rsid w:val="00EE09DC"/>
    <w:rsid w:val="00EE13D3"/>
    <w:rsid w:val="00EE3392"/>
    <w:rsid w:val="00EE398B"/>
    <w:rsid w:val="00EE3ABC"/>
    <w:rsid w:val="00EE4A6F"/>
    <w:rsid w:val="00EE5873"/>
    <w:rsid w:val="00EF0B31"/>
    <w:rsid w:val="00EF2BF9"/>
    <w:rsid w:val="00EF54C2"/>
    <w:rsid w:val="00EF7471"/>
    <w:rsid w:val="00EF76A7"/>
    <w:rsid w:val="00F013F8"/>
    <w:rsid w:val="00F03B05"/>
    <w:rsid w:val="00F051DE"/>
    <w:rsid w:val="00F05FA1"/>
    <w:rsid w:val="00F11652"/>
    <w:rsid w:val="00F1242B"/>
    <w:rsid w:val="00F130B1"/>
    <w:rsid w:val="00F13FBC"/>
    <w:rsid w:val="00F14BE9"/>
    <w:rsid w:val="00F14BF5"/>
    <w:rsid w:val="00F15265"/>
    <w:rsid w:val="00F16A16"/>
    <w:rsid w:val="00F22338"/>
    <w:rsid w:val="00F233D0"/>
    <w:rsid w:val="00F23489"/>
    <w:rsid w:val="00F26A41"/>
    <w:rsid w:val="00F32F1C"/>
    <w:rsid w:val="00F45658"/>
    <w:rsid w:val="00F4783E"/>
    <w:rsid w:val="00F607DA"/>
    <w:rsid w:val="00F60F5C"/>
    <w:rsid w:val="00F65281"/>
    <w:rsid w:val="00F706B5"/>
    <w:rsid w:val="00F73CB2"/>
    <w:rsid w:val="00F74FC8"/>
    <w:rsid w:val="00F76EF3"/>
    <w:rsid w:val="00F77419"/>
    <w:rsid w:val="00F808E1"/>
    <w:rsid w:val="00F80EA2"/>
    <w:rsid w:val="00F84421"/>
    <w:rsid w:val="00F92201"/>
    <w:rsid w:val="00F93245"/>
    <w:rsid w:val="00F942E0"/>
    <w:rsid w:val="00FA1623"/>
    <w:rsid w:val="00FA1B8F"/>
    <w:rsid w:val="00FA2EE7"/>
    <w:rsid w:val="00FA3998"/>
    <w:rsid w:val="00FA4C0F"/>
    <w:rsid w:val="00FA57D0"/>
    <w:rsid w:val="00FA5A08"/>
    <w:rsid w:val="00FA5F60"/>
    <w:rsid w:val="00FA6020"/>
    <w:rsid w:val="00FA769F"/>
    <w:rsid w:val="00FB1B89"/>
    <w:rsid w:val="00FB1E71"/>
    <w:rsid w:val="00FB2059"/>
    <w:rsid w:val="00FB2D8E"/>
    <w:rsid w:val="00FB3504"/>
    <w:rsid w:val="00FB7EF6"/>
    <w:rsid w:val="00FC26E5"/>
    <w:rsid w:val="00FC4093"/>
    <w:rsid w:val="00FC4345"/>
    <w:rsid w:val="00FC64BD"/>
    <w:rsid w:val="00FC760E"/>
    <w:rsid w:val="00FD1F29"/>
    <w:rsid w:val="00FD36DD"/>
    <w:rsid w:val="00FD49DA"/>
    <w:rsid w:val="00FD4BB7"/>
    <w:rsid w:val="00FD5B2D"/>
    <w:rsid w:val="00FE202A"/>
    <w:rsid w:val="00FE312F"/>
    <w:rsid w:val="00FE3FC0"/>
    <w:rsid w:val="00FE5BF6"/>
    <w:rsid w:val="00FF0164"/>
    <w:rsid w:val="00FF2EDB"/>
    <w:rsid w:val="00FF3545"/>
    <w:rsid w:val="00FF3F35"/>
    <w:rsid w:val="00FF5A61"/>
    <w:rsid w:val="00FF7139"/>
    <w:rsid w:val="00FF7DE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A065BD6-1427-4A56-9E1A-52641516E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cs-CZ"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866E72"/>
    <w:rPr>
      <w:rFonts w:ascii="Times New Roman" w:eastAsia="Times New Roman" w:hAnsi="Times New Roman"/>
      <w:sz w:val="24"/>
      <w:szCs w:val="24"/>
      <w:lang w:val="en-US"/>
    </w:rPr>
  </w:style>
  <w:style w:type="paragraph" w:styleId="Nadpis1">
    <w:name w:val="heading 1"/>
    <w:basedOn w:val="Normln"/>
    <w:next w:val="Normln"/>
    <w:link w:val="Nadpis1Char"/>
    <w:qFormat/>
    <w:rsid w:val="00B75D25"/>
    <w:pPr>
      <w:keepNext/>
      <w:numPr>
        <w:numId w:val="3"/>
      </w:numPr>
      <w:spacing w:before="240" w:after="60" w:line="360" w:lineRule="auto"/>
      <w:ind w:left="432"/>
      <w:outlineLvl w:val="0"/>
    </w:pPr>
    <w:rPr>
      <w:rFonts w:ascii="Cambria" w:hAnsi="Cambria" w:cs="Arial"/>
      <w:b/>
      <w:bCs/>
      <w:kern w:val="32"/>
      <w:sz w:val="32"/>
      <w:szCs w:val="32"/>
    </w:rPr>
  </w:style>
  <w:style w:type="paragraph" w:styleId="Nadpis2">
    <w:name w:val="heading 2"/>
    <w:basedOn w:val="Normln"/>
    <w:next w:val="Normln"/>
    <w:link w:val="Nadpis2Char"/>
    <w:unhideWhenUsed/>
    <w:qFormat/>
    <w:rsid w:val="00B75D25"/>
    <w:pPr>
      <w:keepNext/>
      <w:numPr>
        <w:ilvl w:val="1"/>
        <w:numId w:val="3"/>
      </w:numPr>
      <w:spacing w:line="360" w:lineRule="auto"/>
      <w:ind w:left="576"/>
      <w:jc w:val="both"/>
      <w:outlineLvl w:val="1"/>
    </w:pPr>
    <w:rPr>
      <w:rFonts w:ascii="Cambria" w:hAnsi="Cambria" w:cs="Arial"/>
      <w:b/>
      <w:bCs/>
      <w:i/>
      <w:iCs/>
      <w:sz w:val="28"/>
      <w:szCs w:val="28"/>
      <w:lang w:val="cs-CZ" w:eastAsia="cs-CZ"/>
    </w:rPr>
  </w:style>
  <w:style w:type="paragraph" w:styleId="Nadpis3">
    <w:name w:val="heading 3"/>
    <w:basedOn w:val="Normln"/>
    <w:next w:val="Normln"/>
    <w:link w:val="Nadpis3Char"/>
    <w:unhideWhenUsed/>
    <w:qFormat/>
    <w:rsid w:val="00EB5E54"/>
    <w:pPr>
      <w:keepNext/>
      <w:numPr>
        <w:ilvl w:val="2"/>
        <w:numId w:val="3"/>
      </w:numPr>
      <w:spacing w:before="240" w:after="60"/>
      <w:ind w:left="720"/>
      <w:outlineLvl w:val="2"/>
    </w:pPr>
    <w:rPr>
      <w:rFonts w:ascii="Cambria" w:hAnsi="Cambria" w:cs="Arial"/>
      <w:bCs/>
      <w:sz w:val="26"/>
      <w:szCs w:val="26"/>
      <w:lang w:val="cs-CZ" w:eastAsia="cs-CZ"/>
    </w:rPr>
  </w:style>
  <w:style w:type="paragraph" w:styleId="Nadpis4">
    <w:name w:val="heading 4"/>
    <w:basedOn w:val="Normln"/>
    <w:next w:val="Normln"/>
    <w:link w:val="Nadpis4Char"/>
    <w:unhideWhenUsed/>
    <w:qFormat/>
    <w:rsid w:val="00C37F8B"/>
    <w:pPr>
      <w:keepNext/>
      <w:numPr>
        <w:ilvl w:val="3"/>
        <w:numId w:val="3"/>
      </w:numPr>
      <w:spacing w:before="240" w:after="60"/>
      <w:outlineLvl w:val="3"/>
    </w:pPr>
    <w:rPr>
      <w:b/>
      <w:bCs/>
      <w:sz w:val="28"/>
      <w:szCs w:val="28"/>
    </w:rPr>
  </w:style>
  <w:style w:type="paragraph" w:styleId="Nadpis5">
    <w:name w:val="heading 5"/>
    <w:basedOn w:val="Normln"/>
    <w:next w:val="Normln"/>
    <w:link w:val="Nadpis5Char"/>
    <w:unhideWhenUsed/>
    <w:qFormat/>
    <w:rsid w:val="00C37F8B"/>
    <w:pPr>
      <w:numPr>
        <w:ilvl w:val="4"/>
        <w:numId w:val="3"/>
      </w:numPr>
      <w:spacing w:before="240" w:after="60"/>
      <w:outlineLvl w:val="4"/>
    </w:pPr>
    <w:rPr>
      <w:b/>
      <w:bCs/>
      <w:i/>
      <w:iCs/>
      <w:sz w:val="26"/>
      <w:szCs w:val="26"/>
    </w:rPr>
  </w:style>
  <w:style w:type="paragraph" w:styleId="Nadpis6">
    <w:name w:val="heading 6"/>
    <w:basedOn w:val="Normln"/>
    <w:next w:val="Normln"/>
    <w:link w:val="Nadpis6Char"/>
    <w:unhideWhenUsed/>
    <w:qFormat/>
    <w:rsid w:val="00C37F8B"/>
    <w:pPr>
      <w:numPr>
        <w:ilvl w:val="5"/>
        <w:numId w:val="3"/>
      </w:numPr>
      <w:spacing w:before="240" w:after="60"/>
      <w:outlineLvl w:val="5"/>
    </w:pPr>
    <w:rPr>
      <w:rFonts w:cs="Arial"/>
      <w:b/>
      <w:bCs/>
      <w:sz w:val="20"/>
      <w:szCs w:val="20"/>
    </w:rPr>
  </w:style>
  <w:style w:type="paragraph" w:styleId="Nadpis7">
    <w:name w:val="heading 7"/>
    <w:basedOn w:val="Normln"/>
    <w:next w:val="Normln"/>
    <w:link w:val="Nadpis7Char"/>
    <w:unhideWhenUsed/>
    <w:qFormat/>
    <w:rsid w:val="00C37F8B"/>
    <w:pPr>
      <w:numPr>
        <w:ilvl w:val="6"/>
        <w:numId w:val="3"/>
      </w:numPr>
      <w:spacing w:before="240" w:after="60"/>
      <w:outlineLvl w:val="6"/>
    </w:pPr>
    <w:rPr>
      <w:rFonts w:cs="Arial"/>
    </w:rPr>
  </w:style>
  <w:style w:type="paragraph" w:styleId="Nadpis8">
    <w:name w:val="heading 8"/>
    <w:basedOn w:val="Normln"/>
    <w:next w:val="Normln"/>
    <w:link w:val="Nadpis8Char"/>
    <w:semiHidden/>
    <w:unhideWhenUsed/>
    <w:qFormat/>
    <w:rsid w:val="00C37F8B"/>
    <w:pPr>
      <w:numPr>
        <w:ilvl w:val="7"/>
        <w:numId w:val="3"/>
      </w:numPr>
      <w:spacing w:before="240" w:after="60"/>
      <w:outlineLvl w:val="7"/>
    </w:pPr>
    <w:rPr>
      <w:i/>
      <w:iCs/>
    </w:rPr>
  </w:style>
  <w:style w:type="paragraph" w:styleId="Nadpis9">
    <w:name w:val="heading 9"/>
    <w:basedOn w:val="Normln"/>
    <w:next w:val="Normln"/>
    <w:link w:val="Nadpis9Char"/>
    <w:unhideWhenUsed/>
    <w:qFormat/>
    <w:rsid w:val="00C37F8B"/>
    <w:pPr>
      <w:numPr>
        <w:ilvl w:val="8"/>
        <w:numId w:val="3"/>
      </w:numPr>
      <w:spacing w:before="240" w:after="60"/>
      <w:outlineLvl w:val="8"/>
    </w:pPr>
    <w:rPr>
      <w:rFonts w:ascii="Cambria" w:hAnsi="Cambria"/>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B75D25"/>
    <w:rPr>
      <w:rFonts w:ascii="Cambria" w:eastAsia="Times New Roman" w:hAnsi="Cambria" w:cs="Arial"/>
      <w:b/>
      <w:bCs/>
      <w:kern w:val="32"/>
      <w:sz w:val="32"/>
      <w:szCs w:val="32"/>
      <w:lang w:val="en-US"/>
    </w:rPr>
  </w:style>
  <w:style w:type="character" w:customStyle="1" w:styleId="Nadpis2Char">
    <w:name w:val="Nadpis 2 Char"/>
    <w:basedOn w:val="Standardnpsmoodstavce"/>
    <w:link w:val="Nadpis2"/>
    <w:rsid w:val="00B75D25"/>
    <w:rPr>
      <w:rFonts w:ascii="Cambria" w:eastAsia="Times New Roman" w:hAnsi="Cambria" w:cs="Arial"/>
      <w:b/>
      <w:bCs/>
      <w:i/>
      <w:iCs/>
      <w:sz w:val="28"/>
      <w:szCs w:val="28"/>
      <w:lang w:eastAsia="cs-CZ"/>
    </w:rPr>
  </w:style>
  <w:style w:type="character" w:customStyle="1" w:styleId="Nadpis3Char">
    <w:name w:val="Nadpis 3 Char"/>
    <w:basedOn w:val="Standardnpsmoodstavce"/>
    <w:link w:val="Nadpis3"/>
    <w:rsid w:val="00EB5E54"/>
    <w:rPr>
      <w:rFonts w:ascii="Cambria" w:eastAsia="Times New Roman" w:hAnsi="Cambria" w:cs="Arial"/>
      <w:bCs/>
      <w:sz w:val="26"/>
      <w:szCs w:val="26"/>
      <w:lang w:eastAsia="cs-CZ"/>
    </w:rPr>
  </w:style>
  <w:style w:type="character" w:customStyle="1" w:styleId="Nadpis4Char">
    <w:name w:val="Nadpis 4 Char"/>
    <w:basedOn w:val="Standardnpsmoodstavce"/>
    <w:link w:val="Nadpis4"/>
    <w:rsid w:val="00C37F8B"/>
    <w:rPr>
      <w:rFonts w:ascii="Times New Roman" w:eastAsia="Times New Roman" w:hAnsi="Times New Roman"/>
      <w:b/>
      <w:bCs/>
      <w:sz w:val="28"/>
      <w:szCs w:val="28"/>
      <w:lang w:val="en-US"/>
    </w:rPr>
  </w:style>
  <w:style w:type="character" w:customStyle="1" w:styleId="Nadpis5Char">
    <w:name w:val="Nadpis 5 Char"/>
    <w:basedOn w:val="Standardnpsmoodstavce"/>
    <w:link w:val="Nadpis5"/>
    <w:rsid w:val="00C37F8B"/>
    <w:rPr>
      <w:rFonts w:ascii="Times New Roman" w:eastAsia="Times New Roman" w:hAnsi="Times New Roman"/>
      <w:b/>
      <w:bCs/>
      <w:i/>
      <w:iCs/>
      <w:sz w:val="26"/>
      <w:szCs w:val="26"/>
      <w:lang w:val="en-US"/>
    </w:rPr>
  </w:style>
  <w:style w:type="character" w:customStyle="1" w:styleId="Nadpis6Char">
    <w:name w:val="Nadpis 6 Char"/>
    <w:basedOn w:val="Standardnpsmoodstavce"/>
    <w:link w:val="Nadpis6"/>
    <w:rsid w:val="00C37F8B"/>
    <w:rPr>
      <w:rFonts w:ascii="Times New Roman" w:eastAsia="Times New Roman" w:hAnsi="Times New Roman" w:cs="Arial"/>
      <w:b/>
      <w:bCs/>
      <w:lang w:val="en-US"/>
    </w:rPr>
  </w:style>
  <w:style w:type="character" w:customStyle="1" w:styleId="Nadpis7Char">
    <w:name w:val="Nadpis 7 Char"/>
    <w:basedOn w:val="Standardnpsmoodstavce"/>
    <w:link w:val="Nadpis7"/>
    <w:rsid w:val="00C37F8B"/>
    <w:rPr>
      <w:rFonts w:ascii="Times New Roman" w:eastAsia="Times New Roman" w:hAnsi="Times New Roman" w:cs="Arial"/>
      <w:sz w:val="24"/>
      <w:szCs w:val="24"/>
      <w:lang w:val="en-US"/>
    </w:rPr>
  </w:style>
  <w:style w:type="character" w:customStyle="1" w:styleId="Nadpis9Char">
    <w:name w:val="Nadpis 9 Char"/>
    <w:basedOn w:val="Standardnpsmoodstavce"/>
    <w:link w:val="Nadpis9"/>
    <w:rsid w:val="00C37F8B"/>
    <w:rPr>
      <w:rFonts w:ascii="Cambria" w:eastAsia="Times New Roman" w:hAnsi="Cambria"/>
      <w:lang w:val="en-US"/>
    </w:rPr>
  </w:style>
  <w:style w:type="paragraph" w:styleId="Nadpisobsahu">
    <w:name w:val="TOC Heading"/>
    <w:basedOn w:val="Nadpis1"/>
    <w:next w:val="Normln"/>
    <w:uiPriority w:val="39"/>
    <w:unhideWhenUsed/>
    <w:qFormat/>
    <w:rsid w:val="00C37F8B"/>
    <w:pPr>
      <w:keepLines/>
      <w:numPr>
        <w:numId w:val="0"/>
      </w:numPr>
      <w:spacing w:before="480" w:after="0" w:line="276" w:lineRule="auto"/>
      <w:outlineLvl w:val="9"/>
    </w:pPr>
    <w:rPr>
      <w:rFonts w:eastAsiaTheme="majorEastAsia" w:cstheme="majorBidi"/>
      <w:color w:val="365F91"/>
      <w:kern w:val="0"/>
      <w:sz w:val="28"/>
      <w:szCs w:val="28"/>
    </w:rPr>
  </w:style>
  <w:style w:type="paragraph" w:styleId="Citt">
    <w:name w:val="Quote"/>
    <w:basedOn w:val="Normln"/>
    <w:next w:val="Normln"/>
    <w:link w:val="CittChar"/>
    <w:uiPriority w:val="29"/>
    <w:qFormat/>
    <w:rsid w:val="00994391"/>
    <w:rPr>
      <w:i/>
      <w:iCs/>
      <w:color w:val="000000" w:themeColor="text1"/>
    </w:rPr>
  </w:style>
  <w:style w:type="character" w:customStyle="1" w:styleId="CittChar">
    <w:name w:val="Citát Char"/>
    <w:basedOn w:val="Standardnpsmoodstavce"/>
    <w:link w:val="Citt"/>
    <w:uiPriority w:val="29"/>
    <w:rsid w:val="00994391"/>
    <w:rPr>
      <w:i/>
      <w:iCs/>
      <w:color w:val="000000" w:themeColor="text1"/>
      <w:sz w:val="22"/>
      <w:szCs w:val="22"/>
    </w:rPr>
  </w:style>
  <w:style w:type="character" w:styleId="Zdraznnintenzivn">
    <w:name w:val="Intense Emphasis"/>
    <w:basedOn w:val="Standardnpsmoodstavce"/>
    <w:uiPriority w:val="21"/>
    <w:qFormat/>
    <w:rsid w:val="00994391"/>
    <w:rPr>
      <w:b/>
      <w:bCs/>
      <w:i/>
      <w:iCs/>
      <w:color w:val="4F81BD" w:themeColor="accent1"/>
    </w:rPr>
  </w:style>
  <w:style w:type="character" w:styleId="Odkazjemn">
    <w:name w:val="Subtle Reference"/>
    <w:basedOn w:val="Standardnpsmoodstavce"/>
    <w:uiPriority w:val="31"/>
    <w:qFormat/>
    <w:rsid w:val="00994391"/>
    <w:rPr>
      <w:smallCaps/>
      <w:color w:val="C0504D" w:themeColor="accent2"/>
      <w:u w:val="single"/>
    </w:rPr>
  </w:style>
  <w:style w:type="character" w:customStyle="1" w:styleId="Nadpis8Char">
    <w:name w:val="Nadpis 8 Char"/>
    <w:basedOn w:val="Standardnpsmoodstavce"/>
    <w:link w:val="Nadpis8"/>
    <w:semiHidden/>
    <w:rsid w:val="00C37F8B"/>
    <w:rPr>
      <w:rFonts w:ascii="Times New Roman" w:eastAsia="Times New Roman" w:hAnsi="Times New Roman"/>
      <w:i/>
      <w:iCs/>
      <w:sz w:val="24"/>
      <w:szCs w:val="24"/>
      <w:lang w:val="en-US"/>
    </w:rPr>
  </w:style>
  <w:style w:type="paragraph" w:styleId="Titulek">
    <w:name w:val="caption"/>
    <w:basedOn w:val="Normln"/>
    <w:next w:val="Normln"/>
    <w:uiPriority w:val="35"/>
    <w:unhideWhenUsed/>
    <w:qFormat/>
    <w:rsid w:val="00C37F8B"/>
    <w:rPr>
      <w:b/>
      <w:bCs/>
      <w:sz w:val="20"/>
      <w:szCs w:val="20"/>
    </w:rPr>
  </w:style>
  <w:style w:type="character" w:styleId="Siln">
    <w:name w:val="Strong"/>
    <w:basedOn w:val="Standardnpsmoodstavce"/>
    <w:uiPriority w:val="22"/>
    <w:qFormat/>
    <w:rsid w:val="00C37F8B"/>
    <w:rPr>
      <w:b/>
      <w:bCs/>
    </w:rPr>
  </w:style>
  <w:style w:type="character" w:styleId="Zdraznn">
    <w:name w:val="Emphasis"/>
    <w:basedOn w:val="Standardnpsmoodstavce"/>
    <w:uiPriority w:val="20"/>
    <w:qFormat/>
    <w:rsid w:val="00C37F8B"/>
    <w:rPr>
      <w:i/>
      <w:iCs/>
    </w:rPr>
  </w:style>
  <w:style w:type="paragraph" w:styleId="Bezmezer">
    <w:name w:val="No Spacing"/>
    <w:uiPriority w:val="1"/>
    <w:qFormat/>
    <w:rsid w:val="00C37F8B"/>
    <w:rPr>
      <w:sz w:val="22"/>
      <w:szCs w:val="22"/>
    </w:rPr>
  </w:style>
  <w:style w:type="character" w:styleId="Hypertextovodkaz">
    <w:name w:val="Hyperlink"/>
    <w:uiPriority w:val="99"/>
    <w:rsid w:val="00866E72"/>
    <w:rPr>
      <w:color w:val="0000FF"/>
      <w:u w:val="single"/>
    </w:rPr>
  </w:style>
  <w:style w:type="paragraph" w:styleId="Zhlav">
    <w:name w:val="header"/>
    <w:basedOn w:val="Normln"/>
    <w:link w:val="ZhlavChar"/>
    <w:rsid w:val="00866E72"/>
    <w:pPr>
      <w:tabs>
        <w:tab w:val="center" w:pos="4536"/>
        <w:tab w:val="right" w:pos="9072"/>
      </w:tabs>
    </w:pPr>
  </w:style>
  <w:style w:type="character" w:customStyle="1" w:styleId="ZhlavChar">
    <w:name w:val="Záhlaví Char"/>
    <w:basedOn w:val="Standardnpsmoodstavce"/>
    <w:link w:val="Zhlav"/>
    <w:rsid w:val="00866E72"/>
    <w:rPr>
      <w:rFonts w:ascii="Times New Roman" w:eastAsia="Times New Roman" w:hAnsi="Times New Roman"/>
      <w:sz w:val="24"/>
      <w:szCs w:val="24"/>
      <w:lang w:val="en-US"/>
    </w:rPr>
  </w:style>
  <w:style w:type="numbering" w:customStyle="1" w:styleId="literaturaseznam">
    <w:name w:val="literatura_seznam"/>
    <w:basedOn w:val="Bezseznamu"/>
    <w:rsid w:val="00866E72"/>
    <w:pPr>
      <w:numPr>
        <w:numId w:val="2"/>
      </w:numPr>
    </w:pPr>
  </w:style>
  <w:style w:type="paragraph" w:styleId="Zpat">
    <w:name w:val="footer"/>
    <w:basedOn w:val="Normln"/>
    <w:link w:val="ZpatChar"/>
    <w:rsid w:val="00866E72"/>
    <w:pPr>
      <w:tabs>
        <w:tab w:val="center" w:pos="4536"/>
        <w:tab w:val="right" w:pos="9072"/>
      </w:tabs>
    </w:pPr>
  </w:style>
  <w:style w:type="character" w:customStyle="1" w:styleId="ZpatChar">
    <w:name w:val="Zápatí Char"/>
    <w:basedOn w:val="Standardnpsmoodstavce"/>
    <w:link w:val="Zpat"/>
    <w:rsid w:val="00866E72"/>
    <w:rPr>
      <w:rFonts w:ascii="Times New Roman" w:eastAsia="Times New Roman" w:hAnsi="Times New Roman"/>
      <w:sz w:val="24"/>
      <w:szCs w:val="24"/>
      <w:lang w:val="en-US"/>
    </w:rPr>
  </w:style>
  <w:style w:type="paragraph" w:styleId="Obsah1">
    <w:name w:val="toc 1"/>
    <w:basedOn w:val="Normln"/>
    <w:next w:val="Normln"/>
    <w:autoRedefine/>
    <w:uiPriority w:val="39"/>
    <w:rsid w:val="00866E72"/>
  </w:style>
  <w:style w:type="paragraph" w:styleId="FormtovanvHTML">
    <w:name w:val="HTML Preformatted"/>
    <w:basedOn w:val="Normln"/>
    <w:link w:val="FormtovanvHTMLChar"/>
    <w:rsid w:val="00866E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cs-CZ" w:eastAsia="cs-CZ"/>
    </w:rPr>
  </w:style>
  <w:style w:type="character" w:customStyle="1" w:styleId="FormtovanvHTMLChar">
    <w:name w:val="Formátovaný v HTML Char"/>
    <w:basedOn w:val="Standardnpsmoodstavce"/>
    <w:link w:val="FormtovanvHTML"/>
    <w:rsid w:val="00866E72"/>
    <w:rPr>
      <w:rFonts w:ascii="Arial Unicode MS" w:eastAsia="Arial Unicode MS" w:hAnsi="Arial Unicode MS" w:cs="Arial Unicode MS"/>
      <w:lang w:eastAsia="cs-CZ"/>
    </w:rPr>
  </w:style>
  <w:style w:type="paragraph" w:styleId="Obsah2">
    <w:name w:val="toc 2"/>
    <w:basedOn w:val="Normln"/>
    <w:next w:val="Normln"/>
    <w:autoRedefine/>
    <w:uiPriority w:val="39"/>
    <w:rsid w:val="00866E72"/>
    <w:pPr>
      <w:ind w:left="240"/>
    </w:pPr>
  </w:style>
  <w:style w:type="paragraph" w:styleId="Obsah3">
    <w:name w:val="toc 3"/>
    <w:basedOn w:val="Normln"/>
    <w:next w:val="Normln"/>
    <w:autoRedefine/>
    <w:uiPriority w:val="39"/>
    <w:rsid w:val="00866E72"/>
    <w:pPr>
      <w:ind w:left="480"/>
    </w:pPr>
  </w:style>
  <w:style w:type="paragraph" w:styleId="Obsah4">
    <w:name w:val="toc 4"/>
    <w:basedOn w:val="Normln"/>
    <w:next w:val="Normln"/>
    <w:autoRedefine/>
    <w:semiHidden/>
    <w:rsid w:val="00866E72"/>
    <w:pPr>
      <w:ind w:left="720"/>
    </w:pPr>
  </w:style>
  <w:style w:type="paragraph" w:styleId="Obsah5">
    <w:name w:val="toc 5"/>
    <w:basedOn w:val="Normln"/>
    <w:next w:val="Normln"/>
    <w:autoRedefine/>
    <w:semiHidden/>
    <w:rsid w:val="00866E72"/>
    <w:pPr>
      <w:ind w:left="960"/>
    </w:pPr>
  </w:style>
  <w:style w:type="paragraph" w:styleId="Obsah6">
    <w:name w:val="toc 6"/>
    <w:basedOn w:val="Normln"/>
    <w:next w:val="Normln"/>
    <w:autoRedefine/>
    <w:semiHidden/>
    <w:rsid w:val="00866E72"/>
    <w:pPr>
      <w:ind w:left="1200"/>
    </w:pPr>
  </w:style>
  <w:style w:type="paragraph" w:styleId="Obsah7">
    <w:name w:val="toc 7"/>
    <w:basedOn w:val="Normln"/>
    <w:next w:val="Normln"/>
    <w:autoRedefine/>
    <w:semiHidden/>
    <w:rsid w:val="00866E72"/>
    <w:pPr>
      <w:ind w:left="1440"/>
    </w:pPr>
  </w:style>
  <w:style w:type="paragraph" w:styleId="Obsah8">
    <w:name w:val="toc 8"/>
    <w:basedOn w:val="Normln"/>
    <w:next w:val="Normln"/>
    <w:autoRedefine/>
    <w:semiHidden/>
    <w:rsid w:val="00866E72"/>
    <w:pPr>
      <w:ind w:left="1680"/>
    </w:pPr>
  </w:style>
  <w:style w:type="paragraph" w:styleId="Obsah9">
    <w:name w:val="toc 9"/>
    <w:basedOn w:val="Normln"/>
    <w:next w:val="Normln"/>
    <w:autoRedefine/>
    <w:semiHidden/>
    <w:rsid w:val="00866E72"/>
    <w:pPr>
      <w:ind w:left="1920"/>
    </w:pPr>
  </w:style>
  <w:style w:type="character" w:styleId="slostrnky">
    <w:name w:val="page number"/>
    <w:basedOn w:val="Standardnpsmoodstavce"/>
    <w:rsid w:val="00866E72"/>
  </w:style>
  <w:style w:type="paragraph" w:customStyle="1" w:styleId="Diplomka">
    <w:name w:val="Diplomka"/>
    <w:basedOn w:val="Normln"/>
    <w:link w:val="DiplomkaChar"/>
    <w:rsid w:val="00866E72"/>
    <w:pPr>
      <w:spacing w:line="360" w:lineRule="auto"/>
      <w:ind w:firstLine="720"/>
      <w:jc w:val="both"/>
    </w:pPr>
    <w:rPr>
      <w:rFonts w:cs="Arial"/>
      <w:lang w:val="cs-CZ"/>
    </w:rPr>
  </w:style>
  <w:style w:type="character" w:customStyle="1" w:styleId="DiplomkaChar">
    <w:name w:val="Diplomka Char"/>
    <w:link w:val="Diplomka"/>
    <w:rsid w:val="00866E72"/>
    <w:rPr>
      <w:rFonts w:ascii="Times New Roman" w:eastAsia="Times New Roman" w:hAnsi="Times New Roman" w:cs="Arial"/>
      <w:sz w:val="24"/>
      <w:szCs w:val="24"/>
    </w:rPr>
  </w:style>
  <w:style w:type="paragraph" w:styleId="Seznamobrzk">
    <w:name w:val="table of figures"/>
    <w:basedOn w:val="Normln"/>
    <w:next w:val="Normln"/>
    <w:autoRedefine/>
    <w:uiPriority w:val="99"/>
    <w:rsid w:val="00866E72"/>
    <w:pPr>
      <w:ind w:left="480" w:hanging="480"/>
    </w:pPr>
    <w:rPr>
      <w:rFonts w:asciiTheme="minorHAnsi" w:hAnsiTheme="minorHAnsi"/>
      <w:caps/>
      <w:sz w:val="20"/>
      <w:szCs w:val="20"/>
    </w:rPr>
  </w:style>
  <w:style w:type="paragraph" w:customStyle="1" w:styleId="citace">
    <w:name w:val="citace"/>
    <w:basedOn w:val="Diplomka"/>
    <w:link w:val="citaceChar"/>
    <w:rsid w:val="00866E72"/>
    <w:pPr>
      <w:numPr>
        <w:numId w:val="1"/>
      </w:numPr>
    </w:pPr>
    <w:rPr>
      <w:i/>
    </w:rPr>
  </w:style>
  <w:style w:type="character" w:customStyle="1" w:styleId="citaceChar">
    <w:name w:val="citace Char"/>
    <w:link w:val="citace"/>
    <w:rsid w:val="00866E72"/>
    <w:rPr>
      <w:rFonts w:ascii="Times New Roman" w:eastAsia="Times New Roman" w:hAnsi="Times New Roman" w:cs="Arial"/>
      <w:i/>
      <w:sz w:val="24"/>
      <w:szCs w:val="24"/>
    </w:rPr>
  </w:style>
  <w:style w:type="paragraph" w:styleId="Textbubliny">
    <w:name w:val="Balloon Text"/>
    <w:basedOn w:val="Normln"/>
    <w:link w:val="TextbublinyChar"/>
    <w:semiHidden/>
    <w:rsid w:val="00866E72"/>
    <w:rPr>
      <w:rFonts w:ascii="Tahoma" w:hAnsi="Tahoma" w:cs="Tahoma"/>
      <w:sz w:val="16"/>
      <w:szCs w:val="16"/>
    </w:rPr>
  </w:style>
  <w:style w:type="character" w:customStyle="1" w:styleId="TextbublinyChar">
    <w:name w:val="Text bubliny Char"/>
    <w:basedOn w:val="Standardnpsmoodstavce"/>
    <w:link w:val="Textbubliny"/>
    <w:semiHidden/>
    <w:rsid w:val="00866E72"/>
    <w:rPr>
      <w:rFonts w:ascii="Tahoma" w:eastAsia="Times New Roman" w:hAnsi="Tahoma" w:cs="Tahoma"/>
      <w:sz w:val="16"/>
      <w:szCs w:val="16"/>
      <w:lang w:val="en-US"/>
    </w:rPr>
  </w:style>
  <w:style w:type="paragraph" w:customStyle="1" w:styleId="Titulka">
    <w:name w:val="Titulka"/>
    <w:basedOn w:val="Normln"/>
    <w:link w:val="TitulkaChar"/>
    <w:rsid w:val="00866E72"/>
    <w:pPr>
      <w:jc w:val="center"/>
    </w:pPr>
    <w:rPr>
      <w:rFonts w:cs="Arial"/>
      <w:b/>
      <w:bCs/>
      <w:sz w:val="36"/>
      <w:lang w:val="cs-CZ" w:eastAsia="cs-CZ"/>
    </w:rPr>
  </w:style>
  <w:style w:type="character" w:customStyle="1" w:styleId="TitulkaChar">
    <w:name w:val="Titulka Char"/>
    <w:link w:val="Titulka"/>
    <w:rsid w:val="00866E72"/>
    <w:rPr>
      <w:rFonts w:ascii="Times New Roman" w:eastAsia="Times New Roman" w:hAnsi="Times New Roman" w:cs="Arial"/>
      <w:b/>
      <w:bCs/>
      <w:sz w:val="36"/>
      <w:szCs w:val="24"/>
      <w:lang w:eastAsia="cs-CZ"/>
    </w:rPr>
  </w:style>
  <w:style w:type="paragraph" w:customStyle="1" w:styleId="ostatn">
    <w:name w:val="ostatní"/>
    <w:basedOn w:val="Normln"/>
    <w:rsid w:val="00866E72"/>
    <w:pPr>
      <w:jc w:val="center"/>
    </w:pPr>
    <w:rPr>
      <w:rFonts w:cs="Arial"/>
      <w:b/>
      <w:lang w:val="cs-CZ"/>
    </w:rPr>
  </w:style>
  <w:style w:type="paragraph" w:customStyle="1" w:styleId="ostatnvlevo">
    <w:name w:val="ostatní vlevo"/>
    <w:basedOn w:val="ostatn"/>
    <w:rsid w:val="00866E72"/>
    <w:pPr>
      <w:ind w:firstLine="720"/>
      <w:jc w:val="left"/>
    </w:pPr>
    <w:rPr>
      <w:rFonts w:cs="Times New Roman"/>
      <w:b w:val="0"/>
      <w:bCs/>
      <w:szCs w:val="20"/>
    </w:rPr>
  </w:style>
  <w:style w:type="character" w:customStyle="1" w:styleId="hps">
    <w:name w:val="hps"/>
    <w:basedOn w:val="Standardnpsmoodstavce"/>
    <w:rsid w:val="00866E72"/>
  </w:style>
  <w:style w:type="paragraph" w:styleId="Normlnweb">
    <w:name w:val="Normal (Web)"/>
    <w:basedOn w:val="Normln"/>
    <w:uiPriority w:val="99"/>
    <w:unhideWhenUsed/>
    <w:rsid w:val="00866E72"/>
    <w:pPr>
      <w:spacing w:before="100" w:beforeAutospacing="1" w:after="100" w:afterAutospacing="1"/>
    </w:pPr>
    <w:rPr>
      <w:lang w:val="cs-CZ" w:eastAsia="cs-CZ"/>
    </w:rPr>
  </w:style>
  <w:style w:type="paragraph" w:styleId="Textpoznpodarou">
    <w:name w:val="footnote text"/>
    <w:basedOn w:val="Normln"/>
    <w:link w:val="TextpoznpodarouChar"/>
    <w:semiHidden/>
    <w:unhideWhenUsed/>
    <w:rsid w:val="00866E72"/>
    <w:rPr>
      <w:sz w:val="20"/>
      <w:szCs w:val="20"/>
    </w:rPr>
  </w:style>
  <w:style w:type="character" w:customStyle="1" w:styleId="TextpoznpodarouChar">
    <w:name w:val="Text pozn. pod čarou Char"/>
    <w:basedOn w:val="Standardnpsmoodstavce"/>
    <w:link w:val="Textpoznpodarou"/>
    <w:semiHidden/>
    <w:rsid w:val="00866E72"/>
    <w:rPr>
      <w:rFonts w:ascii="Times New Roman" w:eastAsia="Times New Roman" w:hAnsi="Times New Roman"/>
      <w:lang w:val="en-US"/>
    </w:rPr>
  </w:style>
  <w:style w:type="character" w:styleId="Znakapoznpodarou">
    <w:name w:val="footnote reference"/>
    <w:basedOn w:val="Standardnpsmoodstavce"/>
    <w:semiHidden/>
    <w:unhideWhenUsed/>
    <w:rsid w:val="00866E72"/>
    <w:rPr>
      <w:vertAlign w:val="superscript"/>
    </w:rPr>
  </w:style>
  <w:style w:type="paragraph" w:customStyle="1" w:styleId="Styl1">
    <w:name w:val="Styl1"/>
    <w:basedOn w:val="Diplomka"/>
    <w:next w:val="Nadpisobsahu"/>
    <w:link w:val="Styl1Char"/>
    <w:qFormat/>
    <w:rsid w:val="00866E72"/>
  </w:style>
  <w:style w:type="paragraph" w:styleId="Odstavecseseznamem">
    <w:name w:val="List Paragraph"/>
    <w:basedOn w:val="Normln"/>
    <w:next w:val="Nadpisobsahu"/>
    <w:link w:val="OdstavecseseznamemChar"/>
    <w:uiPriority w:val="99"/>
    <w:qFormat/>
    <w:rsid w:val="00866E72"/>
    <w:pPr>
      <w:ind w:left="720"/>
      <w:contextualSpacing/>
    </w:pPr>
  </w:style>
  <w:style w:type="character" w:customStyle="1" w:styleId="Styl1Char">
    <w:name w:val="Styl1 Char"/>
    <w:basedOn w:val="DiplomkaChar"/>
    <w:link w:val="Styl1"/>
    <w:rsid w:val="00866E72"/>
    <w:rPr>
      <w:rFonts w:ascii="Times New Roman" w:eastAsia="Times New Roman" w:hAnsi="Times New Roman" w:cs="Arial"/>
      <w:sz w:val="24"/>
      <w:szCs w:val="24"/>
    </w:rPr>
  </w:style>
  <w:style w:type="character" w:customStyle="1" w:styleId="OdstavecseseznamemChar">
    <w:name w:val="Odstavec se seznamem Char"/>
    <w:basedOn w:val="Standardnpsmoodstavce"/>
    <w:link w:val="Odstavecseseznamem"/>
    <w:uiPriority w:val="34"/>
    <w:rsid w:val="00866E72"/>
    <w:rPr>
      <w:rFonts w:ascii="Times New Roman" w:eastAsia="Times New Roman" w:hAnsi="Times New Roman"/>
      <w:sz w:val="24"/>
      <w:szCs w:val="24"/>
      <w:lang w:val="en-US"/>
    </w:rPr>
  </w:style>
  <w:style w:type="character" w:styleId="Nzevknihy">
    <w:name w:val="Book Title"/>
    <w:basedOn w:val="Standardnpsmoodstavce"/>
    <w:uiPriority w:val="33"/>
    <w:qFormat/>
    <w:rsid w:val="00866E72"/>
    <w:rPr>
      <w:b/>
      <w:bCs/>
      <w:smallCaps/>
      <w:spacing w:val="5"/>
    </w:rPr>
  </w:style>
  <w:style w:type="character" w:customStyle="1" w:styleId="mensi">
    <w:name w:val="mensi"/>
    <w:basedOn w:val="Standardnpsmoodstavce"/>
    <w:rsid w:val="00866E72"/>
  </w:style>
  <w:style w:type="character" w:customStyle="1" w:styleId="small">
    <w:name w:val="small"/>
    <w:basedOn w:val="Standardnpsmoodstavce"/>
    <w:rsid w:val="00866E72"/>
  </w:style>
  <w:style w:type="paragraph" w:customStyle="1" w:styleId="clanek-perex">
    <w:name w:val="clanek-perex"/>
    <w:basedOn w:val="Normln"/>
    <w:uiPriority w:val="99"/>
    <w:semiHidden/>
    <w:rsid w:val="00866E72"/>
    <w:pPr>
      <w:spacing w:before="100" w:beforeAutospacing="1" w:after="100" w:afterAutospacing="1"/>
    </w:pPr>
    <w:rPr>
      <w:lang w:val="cs-CZ" w:eastAsia="cs-CZ"/>
    </w:rPr>
  </w:style>
  <w:style w:type="table" w:styleId="Mkatabulky">
    <w:name w:val="Table Grid"/>
    <w:basedOn w:val="Normlntabulka"/>
    <w:uiPriority w:val="59"/>
    <w:rsid w:val="00D160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tlstnovn">
    <w:name w:val="Light Shading"/>
    <w:basedOn w:val="Normlntabulka"/>
    <w:uiPriority w:val="60"/>
    <w:rsid w:val="00D1609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tednseznam2">
    <w:name w:val="Medium List 2"/>
    <w:basedOn w:val="Normlntabulka"/>
    <w:uiPriority w:val="66"/>
    <w:rsid w:val="00D16093"/>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tail-odstavec">
    <w:name w:val="detail-odstavec"/>
    <w:basedOn w:val="Normln"/>
    <w:rsid w:val="008F5A92"/>
    <w:pPr>
      <w:spacing w:before="100" w:beforeAutospacing="1" w:after="100" w:afterAutospacing="1"/>
    </w:pPr>
    <w:rPr>
      <w:lang w:val="cs-CZ" w:eastAsia="cs-CZ"/>
    </w:rPr>
  </w:style>
  <w:style w:type="table" w:styleId="Stednseznam1zvraznn6">
    <w:name w:val="Medium List 1 Accent 6"/>
    <w:basedOn w:val="Normlntabulka"/>
    <w:uiPriority w:val="65"/>
    <w:rsid w:val="00CB72BE"/>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Svtlstnovnzvraznn1">
    <w:name w:val="Light Shading Accent 1"/>
    <w:basedOn w:val="Normlntabulka"/>
    <w:uiPriority w:val="60"/>
    <w:rsid w:val="00BD5C5F"/>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vtlstnovnzvraznn5">
    <w:name w:val="Light Shading Accent 5"/>
    <w:basedOn w:val="Normlntabulka"/>
    <w:uiPriority w:val="60"/>
    <w:rsid w:val="00BD5C5F"/>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tednseznam1zvraznn1">
    <w:name w:val="Medium List 1 Accent 1"/>
    <w:basedOn w:val="Normlntabulka"/>
    <w:uiPriority w:val="65"/>
    <w:rsid w:val="00BD5C5F"/>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styleId="Bibliografie">
    <w:name w:val="Bibliography"/>
    <w:basedOn w:val="Normln"/>
    <w:next w:val="Normln"/>
    <w:uiPriority w:val="37"/>
    <w:unhideWhenUsed/>
    <w:rsid w:val="00170E60"/>
  </w:style>
  <w:style w:type="paragraph" w:customStyle="1" w:styleId="detail-mezititulek">
    <w:name w:val="detail-mezititulek"/>
    <w:basedOn w:val="Normln"/>
    <w:rsid w:val="00E56B28"/>
    <w:pPr>
      <w:spacing w:before="100" w:beforeAutospacing="1" w:after="100" w:afterAutospacing="1"/>
    </w:pPr>
    <w:rPr>
      <w:lang w:val="cs-CZ" w:eastAsia="cs-CZ"/>
    </w:rPr>
  </w:style>
  <w:style w:type="table" w:styleId="Svtlmkazvraznn1">
    <w:name w:val="Light Grid Accent 1"/>
    <w:basedOn w:val="Normlntabulka"/>
    <w:uiPriority w:val="62"/>
    <w:rsid w:val="00E4067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st">
    <w:name w:val="st"/>
    <w:basedOn w:val="Standardnpsmoodstavce"/>
    <w:rsid w:val="00C71E79"/>
  </w:style>
  <w:style w:type="paragraph" w:customStyle="1" w:styleId="l51">
    <w:name w:val="l51"/>
    <w:basedOn w:val="Normln"/>
    <w:uiPriority w:val="99"/>
    <w:rsid w:val="007B23C6"/>
    <w:pPr>
      <w:spacing w:before="144" w:after="144"/>
      <w:jc w:val="both"/>
    </w:pPr>
    <w:rPr>
      <w:rFonts w:eastAsia="Calibri"/>
      <w:lang w:val="cs-CZ" w:eastAsia="cs-CZ"/>
    </w:rPr>
  </w:style>
  <w:style w:type="paragraph" w:customStyle="1" w:styleId="l31">
    <w:name w:val="l31"/>
    <w:basedOn w:val="Normln"/>
    <w:uiPriority w:val="99"/>
    <w:rsid w:val="00AA01B6"/>
    <w:pPr>
      <w:spacing w:before="144" w:after="144"/>
      <w:jc w:val="both"/>
    </w:pPr>
    <w:rPr>
      <w:rFonts w:eastAsia="Calibri"/>
      <w:lang w:val="cs-CZ" w:eastAsia="cs-CZ"/>
    </w:rPr>
  </w:style>
  <w:style w:type="paragraph" w:customStyle="1" w:styleId="l21">
    <w:name w:val="l21"/>
    <w:basedOn w:val="Normln"/>
    <w:uiPriority w:val="99"/>
    <w:rsid w:val="00AA01B6"/>
    <w:pPr>
      <w:spacing w:before="144" w:after="144"/>
      <w:jc w:val="both"/>
    </w:pPr>
    <w:rPr>
      <w:rFonts w:eastAsia="Calibri"/>
      <w:lang w:val="cs-CZ" w:eastAsia="cs-CZ"/>
    </w:rPr>
  </w:style>
  <w:style w:type="character" w:styleId="Odkaznakoment">
    <w:name w:val="annotation reference"/>
    <w:basedOn w:val="Standardnpsmoodstavce"/>
    <w:uiPriority w:val="99"/>
    <w:semiHidden/>
    <w:unhideWhenUsed/>
    <w:rsid w:val="00805BD1"/>
    <w:rPr>
      <w:sz w:val="16"/>
      <w:szCs w:val="16"/>
    </w:rPr>
  </w:style>
  <w:style w:type="paragraph" w:styleId="Textkomente">
    <w:name w:val="annotation text"/>
    <w:basedOn w:val="Normln"/>
    <w:link w:val="TextkomenteChar"/>
    <w:uiPriority w:val="99"/>
    <w:semiHidden/>
    <w:unhideWhenUsed/>
    <w:rsid w:val="00805BD1"/>
    <w:rPr>
      <w:sz w:val="20"/>
      <w:szCs w:val="20"/>
    </w:rPr>
  </w:style>
  <w:style w:type="character" w:customStyle="1" w:styleId="TextkomenteChar">
    <w:name w:val="Text komentáře Char"/>
    <w:basedOn w:val="Standardnpsmoodstavce"/>
    <w:link w:val="Textkomente"/>
    <w:uiPriority w:val="99"/>
    <w:semiHidden/>
    <w:rsid w:val="00805BD1"/>
    <w:rPr>
      <w:rFonts w:ascii="Times New Roman" w:eastAsia="Times New Roman" w:hAnsi="Times New Roman"/>
      <w:lang w:val="en-US"/>
    </w:rPr>
  </w:style>
  <w:style w:type="paragraph" w:styleId="Pedmtkomente">
    <w:name w:val="annotation subject"/>
    <w:basedOn w:val="Textkomente"/>
    <w:next w:val="Textkomente"/>
    <w:link w:val="PedmtkomenteChar"/>
    <w:uiPriority w:val="99"/>
    <w:semiHidden/>
    <w:unhideWhenUsed/>
    <w:rsid w:val="00805BD1"/>
    <w:rPr>
      <w:b/>
      <w:bCs/>
    </w:rPr>
  </w:style>
  <w:style w:type="character" w:customStyle="1" w:styleId="PedmtkomenteChar">
    <w:name w:val="Předmět komentáře Char"/>
    <w:basedOn w:val="TextkomenteChar"/>
    <w:link w:val="Pedmtkomente"/>
    <w:uiPriority w:val="99"/>
    <w:semiHidden/>
    <w:rsid w:val="00805BD1"/>
    <w:rPr>
      <w:rFonts w:ascii="Times New Roman" w:eastAsia="Times New Roman" w:hAnsi="Times New Roman"/>
      <w:b/>
      <w:bC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41357">
      <w:bodyDiv w:val="1"/>
      <w:marLeft w:val="0"/>
      <w:marRight w:val="0"/>
      <w:marTop w:val="0"/>
      <w:marBottom w:val="0"/>
      <w:divBdr>
        <w:top w:val="none" w:sz="0" w:space="0" w:color="auto"/>
        <w:left w:val="none" w:sz="0" w:space="0" w:color="auto"/>
        <w:bottom w:val="none" w:sz="0" w:space="0" w:color="auto"/>
        <w:right w:val="none" w:sz="0" w:space="0" w:color="auto"/>
      </w:divBdr>
    </w:div>
    <w:div w:id="12922583">
      <w:bodyDiv w:val="1"/>
      <w:marLeft w:val="0"/>
      <w:marRight w:val="0"/>
      <w:marTop w:val="0"/>
      <w:marBottom w:val="0"/>
      <w:divBdr>
        <w:top w:val="none" w:sz="0" w:space="0" w:color="auto"/>
        <w:left w:val="none" w:sz="0" w:space="0" w:color="auto"/>
        <w:bottom w:val="none" w:sz="0" w:space="0" w:color="auto"/>
        <w:right w:val="none" w:sz="0" w:space="0" w:color="auto"/>
      </w:divBdr>
    </w:div>
    <w:div w:id="14039817">
      <w:bodyDiv w:val="1"/>
      <w:marLeft w:val="0"/>
      <w:marRight w:val="0"/>
      <w:marTop w:val="0"/>
      <w:marBottom w:val="0"/>
      <w:divBdr>
        <w:top w:val="none" w:sz="0" w:space="0" w:color="auto"/>
        <w:left w:val="none" w:sz="0" w:space="0" w:color="auto"/>
        <w:bottom w:val="none" w:sz="0" w:space="0" w:color="auto"/>
        <w:right w:val="none" w:sz="0" w:space="0" w:color="auto"/>
      </w:divBdr>
    </w:div>
    <w:div w:id="19626008">
      <w:bodyDiv w:val="1"/>
      <w:marLeft w:val="0"/>
      <w:marRight w:val="0"/>
      <w:marTop w:val="0"/>
      <w:marBottom w:val="0"/>
      <w:divBdr>
        <w:top w:val="none" w:sz="0" w:space="0" w:color="auto"/>
        <w:left w:val="none" w:sz="0" w:space="0" w:color="auto"/>
        <w:bottom w:val="none" w:sz="0" w:space="0" w:color="auto"/>
        <w:right w:val="none" w:sz="0" w:space="0" w:color="auto"/>
      </w:divBdr>
    </w:div>
    <w:div w:id="22755235">
      <w:bodyDiv w:val="1"/>
      <w:marLeft w:val="0"/>
      <w:marRight w:val="0"/>
      <w:marTop w:val="0"/>
      <w:marBottom w:val="0"/>
      <w:divBdr>
        <w:top w:val="none" w:sz="0" w:space="0" w:color="auto"/>
        <w:left w:val="none" w:sz="0" w:space="0" w:color="auto"/>
        <w:bottom w:val="none" w:sz="0" w:space="0" w:color="auto"/>
        <w:right w:val="none" w:sz="0" w:space="0" w:color="auto"/>
      </w:divBdr>
    </w:div>
    <w:div w:id="24840271">
      <w:bodyDiv w:val="1"/>
      <w:marLeft w:val="0"/>
      <w:marRight w:val="0"/>
      <w:marTop w:val="0"/>
      <w:marBottom w:val="0"/>
      <w:divBdr>
        <w:top w:val="none" w:sz="0" w:space="0" w:color="auto"/>
        <w:left w:val="none" w:sz="0" w:space="0" w:color="auto"/>
        <w:bottom w:val="none" w:sz="0" w:space="0" w:color="auto"/>
        <w:right w:val="none" w:sz="0" w:space="0" w:color="auto"/>
      </w:divBdr>
    </w:div>
    <w:div w:id="31806933">
      <w:bodyDiv w:val="1"/>
      <w:marLeft w:val="0"/>
      <w:marRight w:val="0"/>
      <w:marTop w:val="0"/>
      <w:marBottom w:val="0"/>
      <w:divBdr>
        <w:top w:val="none" w:sz="0" w:space="0" w:color="auto"/>
        <w:left w:val="none" w:sz="0" w:space="0" w:color="auto"/>
        <w:bottom w:val="none" w:sz="0" w:space="0" w:color="auto"/>
        <w:right w:val="none" w:sz="0" w:space="0" w:color="auto"/>
      </w:divBdr>
    </w:div>
    <w:div w:id="32968456">
      <w:bodyDiv w:val="1"/>
      <w:marLeft w:val="0"/>
      <w:marRight w:val="0"/>
      <w:marTop w:val="0"/>
      <w:marBottom w:val="0"/>
      <w:divBdr>
        <w:top w:val="none" w:sz="0" w:space="0" w:color="auto"/>
        <w:left w:val="none" w:sz="0" w:space="0" w:color="auto"/>
        <w:bottom w:val="none" w:sz="0" w:space="0" w:color="auto"/>
        <w:right w:val="none" w:sz="0" w:space="0" w:color="auto"/>
      </w:divBdr>
    </w:div>
    <w:div w:id="36249445">
      <w:bodyDiv w:val="1"/>
      <w:marLeft w:val="0"/>
      <w:marRight w:val="0"/>
      <w:marTop w:val="0"/>
      <w:marBottom w:val="0"/>
      <w:divBdr>
        <w:top w:val="none" w:sz="0" w:space="0" w:color="auto"/>
        <w:left w:val="none" w:sz="0" w:space="0" w:color="auto"/>
        <w:bottom w:val="none" w:sz="0" w:space="0" w:color="auto"/>
        <w:right w:val="none" w:sz="0" w:space="0" w:color="auto"/>
      </w:divBdr>
    </w:div>
    <w:div w:id="49889365">
      <w:bodyDiv w:val="1"/>
      <w:marLeft w:val="0"/>
      <w:marRight w:val="0"/>
      <w:marTop w:val="0"/>
      <w:marBottom w:val="0"/>
      <w:divBdr>
        <w:top w:val="none" w:sz="0" w:space="0" w:color="auto"/>
        <w:left w:val="none" w:sz="0" w:space="0" w:color="auto"/>
        <w:bottom w:val="none" w:sz="0" w:space="0" w:color="auto"/>
        <w:right w:val="none" w:sz="0" w:space="0" w:color="auto"/>
      </w:divBdr>
    </w:div>
    <w:div w:id="69427076">
      <w:bodyDiv w:val="1"/>
      <w:marLeft w:val="0"/>
      <w:marRight w:val="0"/>
      <w:marTop w:val="0"/>
      <w:marBottom w:val="0"/>
      <w:divBdr>
        <w:top w:val="none" w:sz="0" w:space="0" w:color="auto"/>
        <w:left w:val="none" w:sz="0" w:space="0" w:color="auto"/>
        <w:bottom w:val="none" w:sz="0" w:space="0" w:color="auto"/>
        <w:right w:val="none" w:sz="0" w:space="0" w:color="auto"/>
      </w:divBdr>
    </w:div>
    <w:div w:id="70012445">
      <w:bodyDiv w:val="1"/>
      <w:marLeft w:val="0"/>
      <w:marRight w:val="0"/>
      <w:marTop w:val="0"/>
      <w:marBottom w:val="0"/>
      <w:divBdr>
        <w:top w:val="none" w:sz="0" w:space="0" w:color="auto"/>
        <w:left w:val="none" w:sz="0" w:space="0" w:color="auto"/>
        <w:bottom w:val="none" w:sz="0" w:space="0" w:color="auto"/>
        <w:right w:val="none" w:sz="0" w:space="0" w:color="auto"/>
      </w:divBdr>
    </w:div>
    <w:div w:id="74085140">
      <w:bodyDiv w:val="1"/>
      <w:marLeft w:val="0"/>
      <w:marRight w:val="0"/>
      <w:marTop w:val="0"/>
      <w:marBottom w:val="0"/>
      <w:divBdr>
        <w:top w:val="none" w:sz="0" w:space="0" w:color="auto"/>
        <w:left w:val="none" w:sz="0" w:space="0" w:color="auto"/>
        <w:bottom w:val="none" w:sz="0" w:space="0" w:color="auto"/>
        <w:right w:val="none" w:sz="0" w:space="0" w:color="auto"/>
      </w:divBdr>
    </w:div>
    <w:div w:id="74518186">
      <w:bodyDiv w:val="1"/>
      <w:marLeft w:val="0"/>
      <w:marRight w:val="0"/>
      <w:marTop w:val="0"/>
      <w:marBottom w:val="0"/>
      <w:divBdr>
        <w:top w:val="none" w:sz="0" w:space="0" w:color="auto"/>
        <w:left w:val="none" w:sz="0" w:space="0" w:color="auto"/>
        <w:bottom w:val="none" w:sz="0" w:space="0" w:color="auto"/>
        <w:right w:val="none" w:sz="0" w:space="0" w:color="auto"/>
      </w:divBdr>
    </w:div>
    <w:div w:id="87391725">
      <w:bodyDiv w:val="1"/>
      <w:marLeft w:val="0"/>
      <w:marRight w:val="0"/>
      <w:marTop w:val="0"/>
      <w:marBottom w:val="0"/>
      <w:divBdr>
        <w:top w:val="none" w:sz="0" w:space="0" w:color="auto"/>
        <w:left w:val="none" w:sz="0" w:space="0" w:color="auto"/>
        <w:bottom w:val="none" w:sz="0" w:space="0" w:color="auto"/>
        <w:right w:val="none" w:sz="0" w:space="0" w:color="auto"/>
      </w:divBdr>
    </w:div>
    <w:div w:id="90321110">
      <w:bodyDiv w:val="1"/>
      <w:marLeft w:val="0"/>
      <w:marRight w:val="0"/>
      <w:marTop w:val="0"/>
      <w:marBottom w:val="0"/>
      <w:divBdr>
        <w:top w:val="none" w:sz="0" w:space="0" w:color="auto"/>
        <w:left w:val="none" w:sz="0" w:space="0" w:color="auto"/>
        <w:bottom w:val="none" w:sz="0" w:space="0" w:color="auto"/>
        <w:right w:val="none" w:sz="0" w:space="0" w:color="auto"/>
      </w:divBdr>
    </w:div>
    <w:div w:id="97407510">
      <w:bodyDiv w:val="1"/>
      <w:marLeft w:val="0"/>
      <w:marRight w:val="0"/>
      <w:marTop w:val="0"/>
      <w:marBottom w:val="0"/>
      <w:divBdr>
        <w:top w:val="none" w:sz="0" w:space="0" w:color="auto"/>
        <w:left w:val="none" w:sz="0" w:space="0" w:color="auto"/>
        <w:bottom w:val="none" w:sz="0" w:space="0" w:color="auto"/>
        <w:right w:val="none" w:sz="0" w:space="0" w:color="auto"/>
      </w:divBdr>
    </w:div>
    <w:div w:id="98261051">
      <w:bodyDiv w:val="1"/>
      <w:marLeft w:val="0"/>
      <w:marRight w:val="0"/>
      <w:marTop w:val="0"/>
      <w:marBottom w:val="0"/>
      <w:divBdr>
        <w:top w:val="none" w:sz="0" w:space="0" w:color="auto"/>
        <w:left w:val="none" w:sz="0" w:space="0" w:color="auto"/>
        <w:bottom w:val="none" w:sz="0" w:space="0" w:color="auto"/>
        <w:right w:val="none" w:sz="0" w:space="0" w:color="auto"/>
      </w:divBdr>
    </w:div>
    <w:div w:id="100685343">
      <w:bodyDiv w:val="1"/>
      <w:marLeft w:val="0"/>
      <w:marRight w:val="0"/>
      <w:marTop w:val="0"/>
      <w:marBottom w:val="0"/>
      <w:divBdr>
        <w:top w:val="none" w:sz="0" w:space="0" w:color="auto"/>
        <w:left w:val="none" w:sz="0" w:space="0" w:color="auto"/>
        <w:bottom w:val="none" w:sz="0" w:space="0" w:color="auto"/>
        <w:right w:val="none" w:sz="0" w:space="0" w:color="auto"/>
      </w:divBdr>
    </w:div>
    <w:div w:id="103425245">
      <w:bodyDiv w:val="1"/>
      <w:marLeft w:val="0"/>
      <w:marRight w:val="0"/>
      <w:marTop w:val="0"/>
      <w:marBottom w:val="0"/>
      <w:divBdr>
        <w:top w:val="none" w:sz="0" w:space="0" w:color="auto"/>
        <w:left w:val="none" w:sz="0" w:space="0" w:color="auto"/>
        <w:bottom w:val="none" w:sz="0" w:space="0" w:color="auto"/>
        <w:right w:val="none" w:sz="0" w:space="0" w:color="auto"/>
      </w:divBdr>
    </w:div>
    <w:div w:id="104664150">
      <w:bodyDiv w:val="1"/>
      <w:marLeft w:val="0"/>
      <w:marRight w:val="0"/>
      <w:marTop w:val="0"/>
      <w:marBottom w:val="0"/>
      <w:divBdr>
        <w:top w:val="none" w:sz="0" w:space="0" w:color="auto"/>
        <w:left w:val="none" w:sz="0" w:space="0" w:color="auto"/>
        <w:bottom w:val="none" w:sz="0" w:space="0" w:color="auto"/>
        <w:right w:val="none" w:sz="0" w:space="0" w:color="auto"/>
      </w:divBdr>
    </w:div>
    <w:div w:id="118644292">
      <w:bodyDiv w:val="1"/>
      <w:marLeft w:val="0"/>
      <w:marRight w:val="0"/>
      <w:marTop w:val="0"/>
      <w:marBottom w:val="0"/>
      <w:divBdr>
        <w:top w:val="none" w:sz="0" w:space="0" w:color="auto"/>
        <w:left w:val="none" w:sz="0" w:space="0" w:color="auto"/>
        <w:bottom w:val="none" w:sz="0" w:space="0" w:color="auto"/>
        <w:right w:val="none" w:sz="0" w:space="0" w:color="auto"/>
      </w:divBdr>
    </w:div>
    <w:div w:id="128910786">
      <w:bodyDiv w:val="1"/>
      <w:marLeft w:val="0"/>
      <w:marRight w:val="0"/>
      <w:marTop w:val="0"/>
      <w:marBottom w:val="0"/>
      <w:divBdr>
        <w:top w:val="none" w:sz="0" w:space="0" w:color="auto"/>
        <w:left w:val="none" w:sz="0" w:space="0" w:color="auto"/>
        <w:bottom w:val="none" w:sz="0" w:space="0" w:color="auto"/>
        <w:right w:val="none" w:sz="0" w:space="0" w:color="auto"/>
      </w:divBdr>
    </w:div>
    <w:div w:id="138311197">
      <w:bodyDiv w:val="1"/>
      <w:marLeft w:val="0"/>
      <w:marRight w:val="0"/>
      <w:marTop w:val="0"/>
      <w:marBottom w:val="0"/>
      <w:divBdr>
        <w:top w:val="none" w:sz="0" w:space="0" w:color="auto"/>
        <w:left w:val="none" w:sz="0" w:space="0" w:color="auto"/>
        <w:bottom w:val="none" w:sz="0" w:space="0" w:color="auto"/>
        <w:right w:val="none" w:sz="0" w:space="0" w:color="auto"/>
      </w:divBdr>
    </w:div>
    <w:div w:id="140661029">
      <w:bodyDiv w:val="1"/>
      <w:marLeft w:val="0"/>
      <w:marRight w:val="0"/>
      <w:marTop w:val="0"/>
      <w:marBottom w:val="0"/>
      <w:divBdr>
        <w:top w:val="none" w:sz="0" w:space="0" w:color="auto"/>
        <w:left w:val="none" w:sz="0" w:space="0" w:color="auto"/>
        <w:bottom w:val="none" w:sz="0" w:space="0" w:color="auto"/>
        <w:right w:val="none" w:sz="0" w:space="0" w:color="auto"/>
      </w:divBdr>
    </w:div>
    <w:div w:id="144859385">
      <w:bodyDiv w:val="1"/>
      <w:marLeft w:val="0"/>
      <w:marRight w:val="0"/>
      <w:marTop w:val="0"/>
      <w:marBottom w:val="0"/>
      <w:divBdr>
        <w:top w:val="none" w:sz="0" w:space="0" w:color="auto"/>
        <w:left w:val="none" w:sz="0" w:space="0" w:color="auto"/>
        <w:bottom w:val="none" w:sz="0" w:space="0" w:color="auto"/>
        <w:right w:val="none" w:sz="0" w:space="0" w:color="auto"/>
      </w:divBdr>
    </w:div>
    <w:div w:id="150218225">
      <w:bodyDiv w:val="1"/>
      <w:marLeft w:val="0"/>
      <w:marRight w:val="0"/>
      <w:marTop w:val="0"/>
      <w:marBottom w:val="0"/>
      <w:divBdr>
        <w:top w:val="none" w:sz="0" w:space="0" w:color="auto"/>
        <w:left w:val="none" w:sz="0" w:space="0" w:color="auto"/>
        <w:bottom w:val="none" w:sz="0" w:space="0" w:color="auto"/>
        <w:right w:val="none" w:sz="0" w:space="0" w:color="auto"/>
      </w:divBdr>
    </w:div>
    <w:div w:id="153878729">
      <w:bodyDiv w:val="1"/>
      <w:marLeft w:val="0"/>
      <w:marRight w:val="0"/>
      <w:marTop w:val="0"/>
      <w:marBottom w:val="0"/>
      <w:divBdr>
        <w:top w:val="none" w:sz="0" w:space="0" w:color="auto"/>
        <w:left w:val="none" w:sz="0" w:space="0" w:color="auto"/>
        <w:bottom w:val="none" w:sz="0" w:space="0" w:color="auto"/>
        <w:right w:val="none" w:sz="0" w:space="0" w:color="auto"/>
      </w:divBdr>
    </w:div>
    <w:div w:id="154028826">
      <w:bodyDiv w:val="1"/>
      <w:marLeft w:val="0"/>
      <w:marRight w:val="0"/>
      <w:marTop w:val="0"/>
      <w:marBottom w:val="0"/>
      <w:divBdr>
        <w:top w:val="none" w:sz="0" w:space="0" w:color="auto"/>
        <w:left w:val="none" w:sz="0" w:space="0" w:color="auto"/>
        <w:bottom w:val="none" w:sz="0" w:space="0" w:color="auto"/>
        <w:right w:val="none" w:sz="0" w:space="0" w:color="auto"/>
      </w:divBdr>
    </w:div>
    <w:div w:id="160582773">
      <w:bodyDiv w:val="1"/>
      <w:marLeft w:val="0"/>
      <w:marRight w:val="0"/>
      <w:marTop w:val="0"/>
      <w:marBottom w:val="0"/>
      <w:divBdr>
        <w:top w:val="none" w:sz="0" w:space="0" w:color="auto"/>
        <w:left w:val="none" w:sz="0" w:space="0" w:color="auto"/>
        <w:bottom w:val="none" w:sz="0" w:space="0" w:color="auto"/>
        <w:right w:val="none" w:sz="0" w:space="0" w:color="auto"/>
      </w:divBdr>
    </w:div>
    <w:div w:id="162823466">
      <w:bodyDiv w:val="1"/>
      <w:marLeft w:val="0"/>
      <w:marRight w:val="0"/>
      <w:marTop w:val="0"/>
      <w:marBottom w:val="0"/>
      <w:divBdr>
        <w:top w:val="none" w:sz="0" w:space="0" w:color="auto"/>
        <w:left w:val="none" w:sz="0" w:space="0" w:color="auto"/>
        <w:bottom w:val="none" w:sz="0" w:space="0" w:color="auto"/>
        <w:right w:val="none" w:sz="0" w:space="0" w:color="auto"/>
      </w:divBdr>
    </w:div>
    <w:div w:id="167528126">
      <w:bodyDiv w:val="1"/>
      <w:marLeft w:val="0"/>
      <w:marRight w:val="0"/>
      <w:marTop w:val="0"/>
      <w:marBottom w:val="0"/>
      <w:divBdr>
        <w:top w:val="none" w:sz="0" w:space="0" w:color="auto"/>
        <w:left w:val="none" w:sz="0" w:space="0" w:color="auto"/>
        <w:bottom w:val="none" w:sz="0" w:space="0" w:color="auto"/>
        <w:right w:val="none" w:sz="0" w:space="0" w:color="auto"/>
      </w:divBdr>
    </w:div>
    <w:div w:id="170071611">
      <w:bodyDiv w:val="1"/>
      <w:marLeft w:val="0"/>
      <w:marRight w:val="0"/>
      <w:marTop w:val="0"/>
      <w:marBottom w:val="0"/>
      <w:divBdr>
        <w:top w:val="none" w:sz="0" w:space="0" w:color="auto"/>
        <w:left w:val="none" w:sz="0" w:space="0" w:color="auto"/>
        <w:bottom w:val="none" w:sz="0" w:space="0" w:color="auto"/>
        <w:right w:val="none" w:sz="0" w:space="0" w:color="auto"/>
      </w:divBdr>
    </w:div>
    <w:div w:id="175463807">
      <w:bodyDiv w:val="1"/>
      <w:marLeft w:val="0"/>
      <w:marRight w:val="0"/>
      <w:marTop w:val="0"/>
      <w:marBottom w:val="0"/>
      <w:divBdr>
        <w:top w:val="none" w:sz="0" w:space="0" w:color="auto"/>
        <w:left w:val="none" w:sz="0" w:space="0" w:color="auto"/>
        <w:bottom w:val="none" w:sz="0" w:space="0" w:color="auto"/>
        <w:right w:val="none" w:sz="0" w:space="0" w:color="auto"/>
      </w:divBdr>
    </w:div>
    <w:div w:id="178744189">
      <w:bodyDiv w:val="1"/>
      <w:marLeft w:val="0"/>
      <w:marRight w:val="0"/>
      <w:marTop w:val="0"/>
      <w:marBottom w:val="0"/>
      <w:divBdr>
        <w:top w:val="none" w:sz="0" w:space="0" w:color="auto"/>
        <w:left w:val="none" w:sz="0" w:space="0" w:color="auto"/>
        <w:bottom w:val="none" w:sz="0" w:space="0" w:color="auto"/>
        <w:right w:val="none" w:sz="0" w:space="0" w:color="auto"/>
      </w:divBdr>
    </w:div>
    <w:div w:id="194540741">
      <w:bodyDiv w:val="1"/>
      <w:marLeft w:val="0"/>
      <w:marRight w:val="0"/>
      <w:marTop w:val="0"/>
      <w:marBottom w:val="0"/>
      <w:divBdr>
        <w:top w:val="none" w:sz="0" w:space="0" w:color="auto"/>
        <w:left w:val="none" w:sz="0" w:space="0" w:color="auto"/>
        <w:bottom w:val="none" w:sz="0" w:space="0" w:color="auto"/>
        <w:right w:val="none" w:sz="0" w:space="0" w:color="auto"/>
      </w:divBdr>
    </w:div>
    <w:div w:id="212161528">
      <w:bodyDiv w:val="1"/>
      <w:marLeft w:val="0"/>
      <w:marRight w:val="0"/>
      <w:marTop w:val="0"/>
      <w:marBottom w:val="0"/>
      <w:divBdr>
        <w:top w:val="none" w:sz="0" w:space="0" w:color="auto"/>
        <w:left w:val="none" w:sz="0" w:space="0" w:color="auto"/>
        <w:bottom w:val="none" w:sz="0" w:space="0" w:color="auto"/>
        <w:right w:val="none" w:sz="0" w:space="0" w:color="auto"/>
      </w:divBdr>
    </w:div>
    <w:div w:id="214897993">
      <w:bodyDiv w:val="1"/>
      <w:marLeft w:val="0"/>
      <w:marRight w:val="0"/>
      <w:marTop w:val="0"/>
      <w:marBottom w:val="0"/>
      <w:divBdr>
        <w:top w:val="none" w:sz="0" w:space="0" w:color="auto"/>
        <w:left w:val="none" w:sz="0" w:space="0" w:color="auto"/>
        <w:bottom w:val="none" w:sz="0" w:space="0" w:color="auto"/>
        <w:right w:val="none" w:sz="0" w:space="0" w:color="auto"/>
      </w:divBdr>
    </w:div>
    <w:div w:id="224877133">
      <w:bodyDiv w:val="1"/>
      <w:marLeft w:val="0"/>
      <w:marRight w:val="0"/>
      <w:marTop w:val="0"/>
      <w:marBottom w:val="0"/>
      <w:divBdr>
        <w:top w:val="none" w:sz="0" w:space="0" w:color="auto"/>
        <w:left w:val="none" w:sz="0" w:space="0" w:color="auto"/>
        <w:bottom w:val="none" w:sz="0" w:space="0" w:color="auto"/>
        <w:right w:val="none" w:sz="0" w:space="0" w:color="auto"/>
      </w:divBdr>
    </w:div>
    <w:div w:id="237983991">
      <w:bodyDiv w:val="1"/>
      <w:marLeft w:val="0"/>
      <w:marRight w:val="0"/>
      <w:marTop w:val="0"/>
      <w:marBottom w:val="0"/>
      <w:divBdr>
        <w:top w:val="none" w:sz="0" w:space="0" w:color="auto"/>
        <w:left w:val="none" w:sz="0" w:space="0" w:color="auto"/>
        <w:bottom w:val="none" w:sz="0" w:space="0" w:color="auto"/>
        <w:right w:val="none" w:sz="0" w:space="0" w:color="auto"/>
      </w:divBdr>
    </w:div>
    <w:div w:id="240261993">
      <w:bodyDiv w:val="1"/>
      <w:marLeft w:val="0"/>
      <w:marRight w:val="0"/>
      <w:marTop w:val="0"/>
      <w:marBottom w:val="0"/>
      <w:divBdr>
        <w:top w:val="none" w:sz="0" w:space="0" w:color="auto"/>
        <w:left w:val="none" w:sz="0" w:space="0" w:color="auto"/>
        <w:bottom w:val="none" w:sz="0" w:space="0" w:color="auto"/>
        <w:right w:val="none" w:sz="0" w:space="0" w:color="auto"/>
      </w:divBdr>
    </w:div>
    <w:div w:id="241918322">
      <w:bodyDiv w:val="1"/>
      <w:marLeft w:val="0"/>
      <w:marRight w:val="0"/>
      <w:marTop w:val="0"/>
      <w:marBottom w:val="0"/>
      <w:divBdr>
        <w:top w:val="none" w:sz="0" w:space="0" w:color="auto"/>
        <w:left w:val="none" w:sz="0" w:space="0" w:color="auto"/>
        <w:bottom w:val="none" w:sz="0" w:space="0" w:color="auto"/>
        <w:right w:val="none" w:sz="0" w:space="0" w:color="auto"/>
      </w:divBdr>
    </w:div>
    <w:div w:id="242447551">
      <w:bodyDiv w:val="1"/>
      <w:marLeft w:val="0"/>
      <w:marRight w:val="0"/>
      <w:marTop w:val="0"/>
      <w:marBottom w:val="0"/>
      <w:divBdr>
        <w:top w:val="none" w:sz="0" w:space="0" w:color="auto"/>
        <w:left w:val="none" w:sz="0" w:space="0" w:color="auto"/>
        <w:bottom w:val="none" w:sz="0" w:space="0" w:color="auto"/>
        <w:right w:val="none" w:sz="0" w:space="0" w:color="auto"/>
      </w:divBdr>
    </w:div>
    <w:div w:id="249851837">
      <w:bodyDiv w:val="1"/>
      <w:marLeft w:val="0"/>
      <w:marRight w:val="0"/>
      <w:marTop w:val="0"/>
      <w:marBottom w:val="0"/>
      <w:divBdr>
        <w:top w:val="none" w:sz="0" w:space="0" w:color="auto"/>
        <w:left w:val="none" w:sz="0" w:space="0" w:color="auto"/>
        <w:bottom w:val="none" w:sz="0" w:space="0" w:color="auto"/>
        <w:right w:val="none" w:sz="0" w:space="0" w:color="auto"/>
      </w:divBdr>
    </w:div>
    <w:div w:id="252977787">
      <w:bodyDiv w:val="1"/>
      <w:marLeft w:val="0"/>
      <w:marRight w:val="0"/>
      <w:marTop w:val="0"/>
      <w:marBottom w:val="0"/>
      <w:divBdr>
        <w:top w:val="none" w:sz="0" w:space="0" w:color="auto"/>
        <w:left w:val="none" w:sz="0" w:space="0" w:color="auto"/>
        <w:bottom w:val="none" w:sz="0" w:space="0" w:color="auto"/>
        <w:right w:val="none" w:sz="0" w:space="0" w:color="auto"/>
      </w:divBdr>
    </w:div>
    <w:div w:id="254434848">
      <w:bodyDiv w:val="1"/>
      <w:marLeft w:val="0"/>
      <w:marRight w:val="0"/>
      <w:marTop w:val="0"/>
      <w:marBottom w:val="0"/>
      <w:divBdr>
        <w:top w:val="none" w:sz="0" w:space="0" w:color="auto"/>
        <w:left w:val="none" w:sz="0" w:space="0" w:color="auto"/>
        <w:bottom w:val="none" w:sz="0" w:space="0" w:color="auto"/>
        <w:right w:val="none" w:sz="0" w:space="0" w:color="auto"/>
      </w:divBdr>
    </w:div>
    <w:div w:id="266161186">
      <w:bodyDiv w:val="1"/>
      <w:marLeft w:val="0"/>
      <w:marRight w:val="0"/>
      <w:marTop w:val="0"/>
      <w:marBottom w:val="0"/>
      <w:divBdr>
        <w:top w:val="none" w:sz="0" w:space="0" w:color="auto"/>
        <w:left w:val="none" w:sz="0" w:space="0" w:color="auto"/>
        <w:bottom w:val="none" w:sz="0" w:space="0" w:color="auto"/>
        <w:right w:val="none" w:sz="0" w:space="0" w:color="auto"/>
      </w:divBdr>
    </w:div>
    <w:div w:id="267854025">
      <w:bodyDiv w:val="1"/>
      <w:marLeft w:val="0"/>
      <w:marRight w:val="0"/>
      <w:marTop w:val="0"/>
      <w:marBottom w:val="0"/>
      <w:divBdr>
        <w:top w:val="none" w:sz="0" w:space="0" w:color="auto"/>
        <w:left w:val="none" w:sz="0" w:space="0" w:color="auto"/>
        <w:bottom w:val="none" w:sz="0" w:space="0" w:color="auto"/>
        <w:right w:val="none" w:sz="0" w:space="0" w:color="auto"/>
      </w:divBdr>
    </w:div>
    <w:div w:id="269090962">
      <w:bodyDiv w:val="1"/>
      <w:marLeft w:val="0"/>
      <w:marRight w:val="0"/>
      <w:marTop w:val="0"/>
      <w:marBottom w:val="0"/>
      <w:divBdr>
        <w:top w:val="none" w:sz="0" w:space="0" w:color="auto"/>
        <w:left w:val="none" w:sz="0" w:space="0" w:color="auto"/>
        <w:bottom w:val="none" w:sz="0" w:space="0" w:color="auto"/>
        <w:right w:val="none" w:sz="0" w:space="0" w:color="auto"/>
      </w:divBdr>
    </w:div>
    <w:div w:id="271403450">
      <w:bodyDiv w:val="1"/>
      <w:marLeft w:val="0"/>
      <w:marRight w:val="0"/>
      <w:marTop w:val="0"/>
      <w:marBottom w:val="0"/>
      <w:divBdr>
        <w:top w:val="none" w:sz="0" w:space="0" w:color="auto"/>
        <w:left w:val="none" w:sz="0" w:space="0" w:color="auto"/>
        <w:bottom w:val="none" w:sz="0" w:space="0" w:color="auto"/>
        <w:right w:val="none" w:sz="0" w:space="0" w:color="auto"/>
      </w:divBdr>
    </w:div>
    <w:div w:id="272514646">
      <w:bodyDiv w:val="1"/>
      <w:marLeft w:val="0"/>
      <w:marRight w:val="0"/>
      <w:marTop w:val="0"/>
      <w:marBottom w:val="0"/>
      <w:divBdr>
        <w:top w:val="none" w:sz="0" w:space="0" w:color="auto"/>
        <w:left w:val="none" w:sz="0" w:space="0" w:color="auto"/>
        <w:bottom w:val="none" w:sz="0" w:space="0" w:color="auto"/>
        <w:right w:val="none" w:sz="0" w:space="0" w:color="auto"/>
      </w:divBdr>
    </w:div>
    <w:div w:id="278224228">
      <w:bodyDiv w:val="1"/>
      <w:marLeft w:val="0"/>
      <w:marRight w:val="0"/>
      <w:marTop w:val="0"/>
      <w:marBottom w:val="0"/>
      <w:divBdr>
        <w:top w:val="none" w:sz="0" w:space="0" w:color="auto"/>
        <w:left w:val="none" w:sz="0" w:space="0" w:color="auto"/>
        <w:bottom w:val="none" w:sz="0" w:space="0" w:color="auto"/>
        <w:right w:val="none" w:sz="0" w:space="0" w:color="auto"/>
      </w:divBdr>
    </w:div>
    <w:div w:id="283342769">
      <w:bodyDiv w:val="1"/>
      <w:marLeft w:val="0"/>
      <w:marRight w:val="0"/>
      <w:marTop w:val="0"/>
      <w:marBottom w:val="0"/>
      <w:divBdr>
        <w:top w:val="none" w:sz="0" w:space="0" w:color="auto"/>
        <w:left w:val="none" w:sz="0" w:space="0" w:color="auto"/>
        <w:bottom w:val="none" w:sz="0" w:space="0" w:color="auto"/>
        <w:right w:val="none" w:sz="0" w:space="0" w:color="auto"/>
      </w:divBdr>
    </w:div>
    <w:div w:id="286083200">
      <w:bodyDiv w:val="1"/>
      <w:marLeft w:val="0"/>
      <w:marRight w:val="0"/>
      <w:marTop w:val="0"/>
      <w:marBottom w:val="0"/>
      <w:divBdr>
        <w:top w:val="none" w:sz="0" w:space="0" w:color="auto"/>
        <w:left w:val="none" w:sz="0" w:space="0" w:color="auto"/>
        <w:bottom w:val="none" w:sz="0" w:space="0" w:color="auto"/>
        <w:right w:val="none" w:sz="0" w:space="0" w:color="auto"/>
      </w:divBdr>
    </w:div>
    <w:div w:id="300352366">
      <w:bodyDiv w:val="1"/>
      <w:marLeft w:val="0"/>
      <w:marRight w:val="0"/>
      <w:marTop w:val="0"/>
      <w:marBottom w:val="0"/>
      <w:divBdr>
        <w:top w:val="none" w:sz="0" w:space="0" w:color="auto"/>
        <w:left w:val="none" w:sz="0" w:space="0" w:color="auto"/>
        <w:bottom w:val="none" w:sz="0" w:space="0" w:color="auto"/>
        <w:right w:val="none" w:sz="0" w:space="0" w:color="auto"/>
      </w:divBdr>
    </w:div>
    <w:div w:id="302009495">
      <w:bodyDiv w:val="1"/>
      <w:marLeft w:val="0"/>
      <w:marRight w:val="0"/>
      <w:marTop w:val="0"/>
      <w:marBottom w:val="0"/>
      <w:divBdr>
        <w:top w:val="none" w:sz="0" w:space="0" w:color="auto"/>
        <w:left w:val="none" w:sz="0" w:space="0" w:color="auto"/>
        <w:bottom w:val="none" w:sz="0" w:space="0" w:color="auto"/>
        <w:right w:val="none" w:sz="0" w:space="0" w:color="auto"/>
      </w:divBdr>
    </w:div>
    <w:div w:id="303507793">
      <w:bodyDiv w:val="1"/>
      <w:marLeft w:val="0"/>
      <w:marRight w:val="0"/>
      <w:marTop w:val="0"/>
      <w:marBottom w:val="0"/>
      <w:divBdr>
        <w:top w:val="none" w:sz="0" w:space="0" w:color="auto"/>
        <w:left w:val="none" w:sz="0" w:space="0" w:color="auto"/>
        <w:bottom w:val="none" w:sz="0" w:space="0" w:color="auto"/>
        <w:right w:val="none" w:sz="0" w:space="0" w:color="auto"/>
      </w:divBdr>
    </w:div>
    <w:div w:id="308677421">
      <w:bodyDiv w:val="1"/>
      <w:marLeft w:val="0"/>
      <w:marRight w:val="0"/>
      <w:marTop w:val="0"/>
      <w:marBottom w:val="0"/>
      <w:divBdr>
        <w:top w:val="none" w:sz="0" w:space="0" w:color="auto"/>
        <w:left w:val="none" w:sz="0" w:space="0" w:color="auto"/>
        <w:bottom w:val="none" w:sz="0" w:space="0" w:color="auto"/>
        <w:right w:val="none" w:sz="0" w:space="0" w:color="auto"/>
      </w:divBdr>
      <w:divsChild>
        <w:div w:id="300498378">
          <w:marLeft w:val="0"/>
          <w:marRight w:val="0"/>
          <w:marTop w:val="0"/>
          <w:marBottom w:val="0"/>
          <w:divBdr>
            <w:top w:val="none" w:sz="0" w:space="0" w:color="auto"/>
            <w:left w:val="none" w:sz="0" w:space="0" w:color="auto"/>
            <w:bottom w:val="none" w:sz="0" w:space="0" w:color="auto"/>
            <w:right w:val="none" w:sz="0" w:space="0" w:color="auto"/>
          </w:divBdr>
          <w:divsChild>
            <w:div w:id="2072075347">
              <w:marLeft w:val="0"/>
              <w:marRight w:val="0"/>
              <w:marTop w:val="0"/>
              <w:marBottom w:val="0"/>
              <w:divBdr>
                <w:top w:val="none" w:sz="0" w:space="0" w:color="auto"/>
                <w:left w:val="none" w:sz="0" w:space="0" w:color="auto"/>
                <w:bottom w:val="none" w:sz="0" w:space="0" w:color="auto"/>
                <w:right w:val="none" w:sz="0" w:space="0" w:color="auto"/>
              </w:divBdr>
              <w:divsChild>
                <w:div w:id="2012442638">
                  <w:marLeft w:val="0"/>
                  <w:marRight w:val="0"/>
                  <w:marTop w:val="0"/>
                  <w:marBottom w:val="0"/>
                  <w:divBdr>
                    <w:top w:val="none" w:sz="0" w:space="0" w:color="auto"/>
                    <w:left w:val="none" w:sz="0" w:space="0" w:color="auto"/>
                    <w:bottom w:val="none" w:sz="0" w:space="0" w:color="auto"/>
                    <w:right w:val="none" w:sz="0" w:space="0" w:color="auto"/>
                  </w:divBdr>
                  <w:divsChild>
                    <w:div w:id="1577478031">
                      <w:marLeft w:val="0"/>
                      <w:marRight w:val="0"/>
                      <w:marTop w:val="0"/>
                      <w:marBottom w:val="0"/>
                      <w:divBdr>
                        <w:top w:val="none" w:sz="0" w:space="0" w:color="auto"/>
                        <w:left w:val="none" w:sz="0" w:space="0" w:color="auto"/>
                        <w:bottom w:val="none" w:sz="0" w:space="0" w:color="auto"/>
                        <w:right w:val="none" w:sz="0" w:space="0" w:color="auto"/>
                      </w:divBdr>
                      <w:divsChild>
                        <w:div w:id="152916263">
                          <w:marLeft w:val="0"/>
                          <w:marRight w:val="0"/>
                          <w:marTop w:val="0"/>
                          <w:marBottom w:val="0"/>
                          <w:divBdr>
                            <w:top w:val="none" w:sz="0" w:space="0" w:color="auto"/>
                            <w:left w:val="none" w:sz="0" w:space="0" w:color="auto"/>
                            <w:bottom w:val="none" w:sz="0" w:space="0" w:color="auto"/>
                            <w:right w:val="none" w:sz="0" w:space="0" w:color="auto"/>
                          </w:divBdr>
                          <w:divsChild>
                            <w:div w:id="11294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9696289">
      <w:bodyDiv w:val="1"/>
      <w:marLeft w:val="0"/>
      <w:marRight w:val="0"/>
      <w:marTop w:val="0"/>
      <w:marBottom w:val="0"/>
      <w:divBdr>
        <w:top w:val="none" w:sz="0" w:space="0" w:color="auto"/>
        <w:left w:val="none" w:sz="0" w:space="0" w:color="auto"/>
        <w:bottom w:val="none" w:sz="0" w:space="0" w:color="auto"/>
        <w:right w:val="none" w:sz="0" w:space="0" w:color="auto"/>
      </w:divBdr>
    </w:div>
    <w:div w:id="340669400">
      <w:bodyDiv w:val="1"/>
      <w:marLeft w:val="0"/>
      <w:marRight w:val="0"/>
      <w:marTop w:val="0"/>
      <w:marBottom w:val="0"/>
      <w:divBdr>
        <w:top w:val="none" w:sz="0" w:space="0" w:color="auto"/>
        <w:left w:val="none" w:sz="0" w:space="0" w:color="auto"/>
        <w:bottom w:val="none" w:sz="0" w:space="0" w:color="auto"/>
        <w:right w:val="none" w:sz="0" w:space="0" w:color="auto"/>
      </w:divBdr>
    </w:div>
    <w:div w:id="343940656">
      <w:bodyDiv w:val="1"/>
      <w:marLeft w:val="0"/>
      <w:marRight w:val="0"/>
      <w:marTop w:val="0"/>
      <w:marBottom w:val="0"/>
      <w:divBdr>
        <w:top w:val="none" w:sz="0" w:space="0" w:color="auto"/>
        <w:left w:val="none" w:sz="0" w:space="0" w:color="auto"/>
        <w:bottom w:val="none" w:sz="0" w:space="0" w:color="auto"/>
        <w:right w:val="none" w:sz="0" w:space="0" w:color="auto"/>
      </w:divBdr>
    </w:div>
    <w:div w:id="348456209">
      <w:bodyDiv w:val="1"/>
      <w:marLeft w:val="0"/>
      <w:marRight w:val="0"/>
      <w:marTop w:val="0"/>
      <w:marBottom w:val="0"/>
      <w:divBdr>
        <w:top w:val="none" w:sz="0" w:space="0" w:color="auto"/>
        <w:left w:val="none" w:sz="0" w:space="0" w:color="auto"/>
        <w:bottom w:val="none" w:sz="0" w:space="0" w:color="auto"/>
        <w:right w:val="none" w:sz="0" w:space="0" w:color="auto"/>
      </w:divBdr>
    </w:div>
    <w:div w:id="350255799">
      <w:bodyDiv w:val="1"/>
      <w:marLeft w:val="0"/>
      <w:marRight w:val="0"/>
      <w:marTop w:val="0"/>
      <w:marBottom w:val="0"/>
      <w:divBdr>
        <w:top w:val="none" w:sz="0" w:space="0" w:color="auto"/>
        <w:left w:val="none" w:sz="0" w:space="0" w:color="auto"/>
        <w:bottom w:val="none" w:sz="0" w:space="0" w:color="auto"/>
        <w:right w:val="none" w:sz="0" w:space="0" w:color="auto"/>
      </w:divBdr>
    </w:div>
    <w:div w:id="353044015">
      <w:bodyDiv w:val="1"/>
      <w:marLeft w:val="0"/>
      <w:marRight w:val="0"/>
      <w:marTop w:val="0"/>
      <w:marBottom w:val="0"/>
      <w:divBdr>
        <w:top w:val="none" w:sz="0" w:space="0" w:color="auto"/>
        <w:left w:val="none" w:sz="0" w:space="0" w:color="auto"/>
        <w:bottom w:val="none" w:sz="0" w:space="0" w:color="auto"/>
        <w:right w:val="none" w:sz="0" w:space="0" w:color="auto"/>
      </w:divBdr>
    </w:div>
    <w:div w:id="356732703">
      <w:bodyDiv w:val="1"/>
      <w:marLeft w:val="0"/>
      <w:marRight w:val="0"/>
      <w:marTop w:val="0"/>
      <w:marBottom w:val="0"/>
      <w:divBdr>
        <w:top w:val="none" w:sz="0" w:space="0" w:color="auto"/>
        <w:left w:val="none" w:sz="0" w:space="0" w:color="auto"/>
        <w:bottom w:val="none" w:sz="0" w:space="0" w:color="auto"/>
        <w:right w:val="none" w:sz="0" w:space="0" w:color="auto"/>
      </w:divBdr>
    </w:div>
    <w:div w:id="358704890">
      <w:bodyDiv w:val="1"/>
      <w:marLeft w:val="0"/>
      <w:marRight w:val="0"/>
      <w:marTop w:val="0"/>
      <w:marBottom w:val="0"/>
      <w:divBdr>
        <w:top w:val="none" w:sz="0" w:space="0" w:color="auto"/>
        <w:left w:val="none" w:sz="0" w:space="0" w:color="auto"/>
        <w:bottom w:val="none" w:sz="0" w:space="0" w:color="auto"/>
        <w:right w:val="none" w:sz="0" w:space="0" w:color="auto"/>
      </w:divBdr>
    </w:div>
    <w:div w:id="384839307">
      <w:bodyDiv w:val="1"/>
      <w:marLeft w:val="0"/>
      <w:marRight w:val="0"/>
      <w:marTop w:val="0"/>
      <w:marBottom w:val="0"/>
      <w:divBdr>
        <w:top w:val="none" w:sz="0" w:space="0" w:color="auto"/>
        <w:left w:val="none" w:sz="0" w:space="0" w:color="auto"/>
        <w:bottom w:val="none" w:sz="0" w:space="0" w:color="auto"/>
        <w:right w:val="none" w:sz="0" w:space="0" w:color="auto"/>
      </w:divBdr>
    </w:div>
    <w:div w:id="392896868">
      <w:bodyDiv w:val="1"/>
      <w:marLeft w:val="0"/>
      <w:marRight w:val="0"/>
      <w:marTop w:val="0"/>
      <w:marBottom w:val="0"/>
      <w:divBdr>
        <w:top w:val="none" w:sz="0" w:space="0" w:color="auto"/>
        <w:left w:val="none" w:sz="0" w:space="0" w:color="auto"/>
        <w:bottom w:val="none" w:sz="0" w:space="0" w:color="auto"/>
        <w:right w:val="none" w:sz="0" w:space="0" w:color="auto"/>
      </w:divBdr>
    </w:div>
    <w:div w:id="400253341">
      <w:bodyDiv w:val="1"/>
      <w:marLeft w:val="0"/>
      <w:marRight w:val="0"/>
      <w:marTop w:val="0"/>
      <w:marBottom w:val="0"/>
      <w:divBdr>
        <w:top w:val="none" w:sz="0" w:space="0" w:color="auto"/>
        <w:left w:val="none" w:sz="0" w:space="0" w:color="auto"/>
        <w:bottom w:val="none" w:sz="0" w:space="0" w:color="auto"/>
        <w:right w:val="none" w:sz="0" w:space="0" w:color="auto"/>
      </w:divBdr>
    </w:div>
    <w:div w:id="401686072">
      <w:bodyDiv w:val="1"/>
      <w:marLeft w:val="0"/>
      <w:marRight w:val="0"/>
      <w:marTop w:val="0"/>
      <w:marBottom w:val="0"/>
      <w:divBdr>
        <w:top w:val="none" w:sz="0" w:space="0" w:color="auto"/>
        <w:left w:val="none" w:sz="0" w:space="0" w:color="auto"/>
        <w:bottom w:val="none" w:sz="0" w:space="0" w:color="auto"/>
        <w:right w:val="none" w:sz="0" w:space="0" w:color="auto"/>
      </w:divBdr>
    </w:div>
    <w:div w:id="409078853">
      <w:bodyDiv w:val="1"/>
      <w:marLeft w:val="0"/>
      <w:marRight w:val="0"/>
      <w:marTop w:val="0"/>
      <w:marBottom w:val="0"/>
      <w:divBdr>
        <w:top w:val="none" w:sz="0" w:space="0" w:color="auto"/>
        <w:left w:val="none" w:sz="0" w:space="0" w:color="auto"/>
        <w:bottom w:val="none" w:sz="0" w:space="0" w:color="auto"/>
        <w:right w:val="none" w:sz="0" w:space="0" w:color="auto"/>
      </w:divBdr>
    </w:div>
    <w:div w:id="412355843">
      <w:bodyDiv w:val="1"/>
      <w:marLeft w:val="0"/>
      <w:marRight w:val="0"/>
      <w:marTop w:val="0"/>
      <w:marBottom w:val="0"/>
      <w:divBdr>
        <w:top w:val="none" w:sz="0" w:space="0" w:color="auto"/>
        <w:left w:val="none" w:sz="0" w:space="0" w:color="auto"/>
        <w:bottom w:val="none" w:sz="0" w:space="0" w:color="auto"/>
        <w:right w:val="none" w:sz="0" w:space="0" w:color="auto"/>
      </w:divBdr>
    </w:div>
    <w:div w:id="418720715">
      <w:bodyDiv w:val="1"/>
      <w:marLeft w:val="0"/>
      <w:marRight w:val="0"/>
      <w:marTop w:val="0"/>
      <w:marBottom w:val="0"/>
      <w:divBdr>
        <w:top w:val="none" w:sz="0" w:space="0" w:color="auto"/>
        <w:left w:val="none" w:sz="0" w:space="0" w:color="auto"/>
        <w:bottom w:val="none" w:sz="0" w:space="0" w:color="auto"/>
        <w:right w:val="none" w:sz="0" w:space="0" w:color="auto"/>
      </w:divBdr>
    </w:div>
    <w:div w:id="420570186">
      <w:bodyDiv w:val="1"/>
      <w:marLeft w:val="0"/>
      <w:marRight w:val="0"/>
      <w:marTop w:val="0"/>
      <w:marBottom w:val="0"/>
      <w:divBdr>
        <w:top w:val="none" w:sz="0" w:space="0" w:color="auto"/>
        <w:left w:val="none" w:sz="0" w:space="0" w:color="auto"/>
        <w:bottom w:val="none" w:sz="0" w:space="0" w:color="auto"/>
        <w:right w:val="none" w:sz="0" w:space="0" w:color="auto"/>
      </w:divBdr>
    </w:div>
    <w:div w:id="431514460">
      <w:bodyDiv w:val="1"/>
      <w:marLeft w:val="0"/>
      <w:marRight w:val="0"/>
      <w:marTop w:val="0"/>
      <w:marBottom w:val="0"/>
      <w:divBdr>
        <w:top w:val="none" w:sz="0" w:space="0" w:color="auto"/>
        <w:left w:val="none" w:sz="0" w:space="0" w:color="auto"/>
        <w:bottom w:val="none" w:sz="0" w:space="0" w:color="auto"/>
        <w:right w:val="none" w:sz="0" w:space="0" w:color="auto"/>
      </w:divBdr>
    </w:div>
    <w:div w:id="432626213">
      <w:bodyDiv w:val="1"/>
      <w:marLeft w:val="0"/>
      <w:marRight w:val="0"/>
      <w:marTop w:val="0"/>
      <w:marBottom w:val="0"/>
      <w:divBdr>
        <w:top w:val="none" w:sz="0" w:space="0" w:color="auto"/>
        <w:left w:val="none" w:sz="0" w:space="0" w:color="auto"/>
        <w:bottom w:val="none" w:sz="0" w:space="0" w:color="auto"/>
        <w:right w:val="none" w:sz="0" w:space="0" w:color="auto"/>
      </w:divBdr>
    </w:div>
    <w:div w:id="433405404">
      <w:bodyDiv w:val="1"/>
      <w:marLeft w:val="0"/>
      <w:marRight w:val="0"/>
      <w:marTop w:val="0"/>
      <w:marBottom w:val="0"/>
      <w:divBdr>
        <w:top w:val="none" w:sz="0" w:space="0" w:color="auto"/>
        <w:left w:val="none" w:sz="0" w:space="0" w:color="auto"/>
        <w:bottom w:val="none" w:sz="0" w:space="0" w:color="auto"/>
        <w:right w:val="none" w:sz="0" w:space="0" w:color="auto"/>
      </w:divBdr>
    </w:div>
    <w:div w:id="443504831">
      <w:bodyDiv w:val="1"/>
      <w:marLeft w:val="0"/>
      <w:marRight w:val="0"/>
      <w:marTop w:val="0"/>
      <w:marBottom w:val="0"/>
      <w:divBdr>
        <w:top w:val="none" w:sz="0" w:space="0" w:color="auto"/>
        <w:left w:val="none" w:sz="0" w:space="0" w:color="auto"/>
        <w:bottom w:val="none" w:sz="0" w:space="0" w:color="auto"/>
        <w:right w:val="none" w:sz="0" w:space="0" w:color="auto"/>
      </w:divBdr>
    </w:div>
    <w:div w:id="445462503">
      <w:bodyDiv w:val="1"/>
      <w:marLeft w:val="0"/>
      <w:marRight w:val="0"/>
      <w:marTop w:val="0"/>
      <w:marBottom w:val="0"/>
      <w:divBdr>
        <w:top w:val="none" w:sz="0" w:space="0" w:color="auto"/>
        <w:left w:val="none" w:sz="0" w:space="0" w:color="auto"/>
        <w:bottom w:val="none" w:sz="0" w:space="0" w:color="auto"/>
        <w:right w:val="none" w:sz="0" w:space="0" w:color="auto"/>
      </w:divBdr>
    </w:div>
    <w:div w:id="448085152">
      <w:bodyDiv w:val="1"/>
      <w:marLeft w:val="0"/>
      <w:marRight w:val="0"/>
      <w:marTop w:val="0"/>
      <w:marBottom w:val="0"/>
      <w:divBdr>
        <w:top w:val="none" w:sz="0" w:space="0" w:color="auto"/>
        <w:left w:val="none" w:sz="0" w:space="0" w:color="auto"/>
        <w:bottom w:val="none" w:sz="0" w:space="0" w:color="auto"/>
        <w:right w:val="none" w:sz="0" w:space="0" w:color="auto"/>
      </w:divBdr>
    </w:div>
    <w:div w:id="453644095">
      <w:bodyDiv w:val="1"/>
      <w:marLeft w:val="0"/>
      <w:marRight w:val="0"/>
      <w:marTop w:val="0"/>
      <w:marBottom w:val="0"/>
      <w:divBdr>
        <w:top w:val="none" w:sz="0" w:space="0" w:color="auto"/>
        <w:left w:val="none" w:sz="0" w:space="0" w:color="auto"/>
        <w:bottom w:val="none" w:sz="0" w:space="0" w:color="auto"/>
        <w:right w:val="none" w:sz="0" w:space="0" w:color="auto"/>
      </w:divBdr>
    </w:div>
    <w:div w:id="458648105">
      <w:bodyDiv w:val="1"/>
      <w:marLeft w:val="0"/>
      <w:marRight w:val="0"/>
      <w:marTop w:val="0"/>
      <w:marBottom w:val="0"/>
      <w:divBdr>
        <w:top w:val="none" w:sz="0" w:space="0" w:color="auto"/>
        <w:left w:val="none" w:sz="0" w:space="0" w:color="auto"/>
        <w:bottom w:val="none" w:sz="0" w:space="0" w:color="auto"/>
        <w:right w:val="none" w:sz="0" w:space="0" w:color="auto"/>
      </w:divBdr>
    </w:div>
    <w:div w:id="460728457">
      <w:bodyDiv w:val="1"/>
      <w:marLeft w:val="0"/>
      <w:marRight w:val="0"/>
      <w:marTop w:val="0"/>
      <w:marBottom w:val="0"/>
      <w:divBdr>
        <w:top w:val="none" w:sz="0" w:space="0" w:color="auto"/>
        <w:left w:val="none" w:sz="0" w:space="0" w:color="auto"/>
        <w:bottom w:val="none" w:sz="0" w:space="0" w:color="auto"/>
        <w:right w:val="none" w:sz="0" w:space="0" w:color="auto"/>
      </w:divBdr>
    </w:div>
    <w:div w:id="461191546">
      <w:bodyDiv w:val="1"/>
      <w:marLeft w:val="0"/>
      <w:marRight w:val="0"/>
      <w:marTop w:val="0"/>
      <w:marBottom w:val="0"/>
      <w:divBdr>
        <w:top w:val="none" w:sz="0" w:space="0" w:color="auto"/>
        <w:left w:val="none" w:sz="0" w:space="0" w:color="auto"/>
        <w:bottom w:val="none" w:sz="0" w:space="0" w:color="auto"/>
        <w:right w:val="none" w:sz="0" w:space="0" w:color="auto"/>
      </w:divBdr>
    </w:div>
    <w:div w:id="466624353">
      <w:bodyDiv w:val="1"/>
      <w:marLeft w:val="0"/>
      <w:marRight w:val="0"/>
      <w:marTop w:val="0"/>
      <w:marBottom w:val="0"/>
      <w:divBdr>
        <w:top w:val="none" w:sz="0" w:space="0" w:color="auto"/>
        <w:left w:val="none" w:sz="0" w:space="0" w:color="auto"/>
        <w:bottom w:val="none" w:sz="0" w:space="0" w:color="auto"/>
        <w:right w:val="none" w:sz="0" w:space="0" w:color="auto"/>
      </w:divBdr>
    </w:div>
    <w:div w:id="470025738">
      <w:bodyDiv w:val="1"/>
      <w:marLeft w:val="0"/>
      <w:marRight w:val="0"/>
      <w:marTop w:val="0"/>
      <w:marBottom w:val="0"/>
      <w:divBdr>
        <w:top w:val="none" w:sz="0" w:space="0" w:color="auto"/>
        <w:left w:val="none" w:sz="0" w:space="0" w:color="auto"/>
        <w:bottom w:val="none" w:sz="0" w:space="0" w:color="auto"/>
        <w:right w:val="none" w:sz="0" w:space="0" w:color="auto"/>
      </w:divBdr>
      <w:divsChild>
        <w:div w:id="1123306028">
          <w:marLeft w:val="0"/>
          <w:marRight w:val="0"/>
          <w:marTop w:val="0"/>
          <w:marBottom w:val="0"/>
          <w:divBdr>
            <w:top w:val="none" w:sz="0" w:space="0" w:color="auto"/>
            <w:left w:val="none" w:sz="0" w:space="0" w:color="auto"/>
            <w:bottom w:val="none" w:sz="0" w:space="0" w:color="auto"/>
            <w:right w:val="none" w:sz="0" w:space="0" w:color="auto"/>
          </w:divBdr>
          <w:divsChild>
            <w:div w:id="1749960604">
              <w:marLeft w:val="0"/>
              <w:marRight w:val="0"/>
              <w:marTop w:val="0"/>
              <w:marBottom w:val="0"/>
              <w:divBdr>
                <w:top w:val="none" w:sz="0" w:space="0" w:color="auto"/>
                <w:left w:val="none" w:sz="0" w:space="0" w:color="auto"/>
                <w:bottom w:val="none" w:sz="0" w:space="0" w:color="auto"/>
                <w:right w:val="none" w:sz="0" w:space="0" w:color="auto"/>
              </w:divBdr>
              <w:divsChild>
                <w:div w:id="1633362055">
                  <w:marLeft w:val="0"/>
                  <w:marRight w:val="0"/>
                  <w:marTop w:val="0"/>
                  <w:marBottom w:val="0"/>
                  <w:divBdr>
                    <w:top w:val="none" w:sz="0" w:space="0" w:color="auto"/>
                    <w:left w:val="none" w:sz="0" w:space="0" w:color="auto"/>
                    <w:bottom w:val="none" w:sz="0" w:space="0" w:color="auto"/>
                    <w:right w:val="none" w:sz="0" w:space="0" w:color="auto"/>
                  </w:divBdr>
                  <w:divsChild>
                    <w:div w:id="20520484">
                      <w:marLeft w:val="0"/>
                      <w:marRight w:val="0"/>
                      <w:marTop w:val="0"/>
                      <w:marBottom w:val="0"/>
                      <w:divBdr>
                        <w:top w:val="none" w:sz="0" w:space="0" w:color="auto"/>
                        <w:left w:val="none" w:sz="0" w:space="0" w:color="auto"/>
                        <w:bottom w:val="none" w:sz="0" w:space="0" w:color="auto"/>
                        <w:right w:val="none" w:sz="0" w:space="0" w:color="auto"/>
                      </w:divBdr>
                      <w:divsChild>
                        <w:div w:id="1699695401">
                          <w:marLeft w:val="0"/>
                          <w:marRight w:val="0"/>
                          <w:marTop w:val="0"/>
                          <w:marBottom w:val="0"/>
                          <w:divBdr>
                            <w:top w:val="none" w:sz="0" w:space="0" w:color="auto"/>
                            <w:left w:val="none" w:sz="0" w:space="0" w:color="auto"/>
                            <w:bottom w:val="none" w:sz="0" w:space="0" w:color="auto"/>
                            <w:right w:val="none" w:sz="0" w:space="0" w:color="auto"/>
                          </w:divBdr>
                          <w:divsChild>
                            <w:div w:id="1619022616">
                              <w:marLeft w:val="0"/>
                              <w:marRight w:val="0"/>
                              <w:marTop w:val="0"/>
                              <w:marBottom w:val="0"/>
                              <w:divBdr>
                                <w:top w:val="none" w:sz="0" w:space="0" w:color="auto"/>
                                <w:left w:val="none" w:sz="0" w:space="0" w:color="auto"/>
                                <w:bottom w:val="none" w:sz="0" w:space="0" w:color="auto"/>
                                <w:right w:val="none" w:sz="0" w:space="0" w:color="auto"/>
                              </w:divBdr>
                              <w:divsChild>
                                <w:div w:id="1307512885">
                                  <w:marLeft w:val="0"/>
                                  <w:marRight w:val="0"/>
                                  <w:marTop w:val="0"/>
                                  <w:marBottom w:val="0"/>
                                  <w:divBdr>
                                    <w:top w:val="none" w:sz="0" w:space="0" w:color="auto"/>
                                    <w:left w:val="none" w:sz="0" w:space="0" w:color="auto"/>
                                    <w:bottom w:val="none" w:sz="0" w:space="0" w:color="auto"/>
                                    <w:right w:val="none" w:sz="0" w:space="0" w:color="auto"/>
                                  </w:divBdr>
                                  <w:divsChild>
                                    <w:div w:id="1955748255">
                                      <w:marLeft w:val="0"/>
                                      <w:marRight w:val="0"/>
                                      <w:marTop w:val="0"/>
                                      <w:marBottom w:val="0"/>
                                      <w:divBdr>
                                        <w:top w:val="none" w:sz="0" w:space="0" w:color="auto"/>
                                        <w:left w:val="none" w:sz="0" w:space="0" w:color="auto"/>
                                        <w:bottom w:val="none" w:sz="0" w:space="0" w:color="auto"/>
                                        <w:right w:val="none" w:sz="0" w:space="0" w:color="auto"/>
                                      </w:divBdr>
                                      <w:divsChild>
                                        <w:div w:id="498544298">
                                          <w:marLeft w:val="360"/>
                                          <w:marRight w:val="0"/>
                                          <w:marTop w:val="0"/>
                                          <w:marBottom w:val="0"/>
                                          <w:divBdr>
                                            <w:top w:val="none" w:sz="0" w:space="0" w:color="auto"/>
                                            <w:left w:val="none" w:sz="0" w:space="0" w:color="auto"/>
                                            <w:bottom w:val="none" w:sz="0" w:space="0" w:color="auto"/>
                                            <w:right w:val="none" w:sz="0" w:space="0" w:color="auto"/>
                                          </w:divBdr>
                                        </w:div>
                                        <w:div w:id="1463112526">
                                          <w:marLeft w:val="360"/>
                                          <w:marRight w:val="0"/>
                                          <w:marTop w:val="0"/>
                                          <w:marBottom w:val="0"/>
                                          <w:divBdr>
                                            <w:top w:val="none" w:sz="0" w:space="0" w:color="auto"/>
                                            <w:left w:val="none" w:sz="0" w:space="0" w:color="auto"/>
                                            <w:bottom w:val="none" w:sz="0" w:space="0" w:color="auto"/>
                                            <w:right w:val="none" w:sz="0" w:space="0" w:color="auto"/>
                                          </w:divBdr>
                                        </w:div>
                                        <w:div w:id="2007004350">
                                          <w:marLeft w:val="1080"/>
                                          <w:marRight w:val="0"/>
                                          <w:marTop w:val="0"/>
                                          <w:marBottom w:val="0"/>
                                          <w:divBdr>
                                            <w:top w:val="none" w:sz="0" w:space="0" w:color="auto"/>
                                            <w:left w:val="none" w:sz="0" w:space="0" w:color="auto"/>
                                            <w:bottom w:val="none" w:sz="0" w:space="0" w:color="auto"/>
                                            <w:right w:val="none" w:sz="0" w:space="0" w:color="auto"/>
                                          </w:divBdr>
                                        </w:div>
                                        <w:div w:id="961962953">
                                          <w:marLeft w:val="1080"/>
                                          <w:marRight w:val="0"/>
                                          <w:marTop w:val="0"/>
                                          <w:marBottom w:val="0"/>
                                          <w:divBdr>
                                            <w:top w:val="none" w:sz="0" w:space="0" w:color="auto"/>
                                            <w:left w:val="none" w:sz="0" w:space="0" w:color="auto"/>
                                            <w:bottom w:val="none" w:sz="0" w:space="0" w:color="auto"/>
                                            <w:right w:val="none" w:sz="0" w:space="0" w:color="auto"/>
                                          </w:divBdr>
                                        </w:div>
                                        <w:div w:id="942297841">
                                          <w:marLeft w:val="1080"/>
                                          <w:marRight w:val="0"/>
                                          <w:marTop w:val="0"/>
                                          <w:marBottom w:val="0"/>
                                          <w:divBdr>
                                            <w:top w:val="none" w:sz="0" w:space="0" w:color="auto"/>
                                            <w:left w:val="none" w:sz="0" w:space="0" w:color="auto"/>
                                            <w:bottom w:val="none" w:sz="0" w:space="0" w:color="auto"/>
                                            <w:right w:val="none" w:sz="0" w:space="0" w:color="auto"/>
                                          </w:divBdr>
                                        </w:div>
                                        <w:div w:id="196719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2257125">
      <w:bodyDiv w:val="1"/>
      <w:marLeft w:val="0"/>
      <w:marRight w:val="0"/>
      <w:marTop w:val="0"/>
      <w:marBottom w:val="0"/>
      <w:divBdr>
        <w:top w:val="none" w:sz="0" w:space="0" w:color="auto"/>
        <w:left w:val="none" w:sz="0" w:space="0" w:color="auto"/>
        <w:bottom w:val="none" w:sz="0" w:space="0" w:color="auto"/>
        <w:right w:val="none" w:sz="0" w:space="0" w:color="auto"/>
      </w:divBdr>
    </w:div>
    <w:div w:id="493106934">
      <w:bodyDiv w:val="1"/>
      <w:marLeft w:val="0"/>
      <w:marRight w:val="0"/>
      <w:marTop w:val="0"/>
      <w:marBottom w:val="0"/>
      <w:divBdr>
        <w:top w:val="none" w:sz="0" w:space="0" w:color="auto"/>
        <w:left w:val="none" w:sz="0" w:space="0" w:color="auto"/>
        <w:bottom w:val="none" w:sz="0" w:space="0" w:color="auto"/>
        <w:right w:val="none" w:sz="0" w:space="0" w:color="auto"/>
      </w:divBdr>
    </w:div>
    <w:div w:id="500510415">
      <w:bodyDiv w:val="1"/>
      <w:marLeft w:val="0"/>
      <w:marRight w:val="0"/>
      <w:marTop w:val="0"/>
      <w:marBottom w:val="0"/>
      <w:divBdr>
        <w:top w:val="none" w:sz="0" w:space="0" w:color="auto"/>
        <w:left w:val="none" w:sz="0" w:space="0" w:color="auto"/>
        <w:bottom w:val="none" w:sz="0" w:space="0" w:color="auto"/>
        <w:right w:val="none" w:sz="0" w:space="0" w:color="auto"/>
      </w:divBdr>
    </w:div>
    <w:div w:id="506284880">
      <w:bodyDiv w:val="1"/>
      <w:marLeft w:val="0"/>
      <w:marRight w:val="0"/>
      <w:marTop w:val="0"/>
      <w:marBottom w:val="0"/>
      <w:divBdr>
        <w:top w:val="none" w:sz="0" w:space="0" w:color="auto"/>
        <w:left w:val="none" w:sz="0" w:space="0" w:color="auto"/>
        <w:bottom w:val="none" w:sz="0" w:space="0" w:color="auto"/>
        <w:right w:val="none" w:sz="0" w:space="0" w:color="auto"/>
      </w:divBdr>
    </w:div>
    <w:div w:id="515996105">
      <w:bodyDiv w:val="1"/>
      <w:marLeft w:val="0"/>
      <w:marRight w:val="0"/>
      <w:marTop w:val="0"/>
      <w:marBottom w:val="0"/>
      <w:divBdr>
        <w:top w:val="none" w:sz="0" w:space="0" w:color="auto"/>
        <w:left w:val="none" w:sz="0" w:space="0" w:color="auto"/>
        <w:bottom w:val="none" w:sz="0" w:space="0" w:color="auto"/>
        <w:right w:val="none" w:sz="0" w:space="0" w:color="auto"/>
      </w:divBdr>
    </w:div>
    <w:div w:id="523634550">
      <w:bodyDiv w:val="1"/>
      <w:marLeft w:val="0"/>
      <w:marRight w:val="0"/>
      <w:marTop w:val="0"/>
      <w:marBottom w:val="0"/>
      <w:divBdr>
        <w:top w:val="none" w:sz="0" w:space="0" w:color="auto"/>
        <w:left w:val="none" w:sz="0" w:space="0" w:color="auto"/>
        <w:bottom w:val="none" w:sz="0" w:space="0" w:color="auto"/>
        <w:right w:val="none" w:sz="0" w:space="0" w:color="auto"/>
      </w:divBdr>
    </w:div>
    <w:div w:id="527917322">
      <w:bodyDiv w:val="1"/>
      <w:marLeft w:val="0"/>
      <w:marRight w:val="0"/>
      <w:marTop w:val="0"/>
      <w:marBottom w:val="0"/>
      <w:divBdr>
        <w:top w:val="none" w:sz="0" w:space="0" w:color="auto"/>
        <w:left w:val="none" w:sz="0" w:space="0" w:color="auto"/>
        <w:bottom w:val="none" w:sz="0" w:space="0" w:color="auto"/>
        <w:right w:val="none" w:sz="0" w:space="0" w:color="auto"/>
      </w:divBdr>
    </w:div>
    <w:div w:id="552816587">
      <w:bodyDiv w:val="1"/>
      <w:marLeft w:val="0"/>
      <w:marRight w:val="0"/>
      <w:marTop w:val="0"/>
      <w:marBottom w:val="0"/>
      <w:divBdr>
        <w:top w:val="none" w:sz="0" w:space="0" w:color="auto"/>
        <w:left w:val="none" w:sz="0" w:space="0" w:color="auto"/>
        <w:bottom w:val="none" w:sz="0" w:space="0" w:color="auto"/>
        <w:right w:val="none" w:sz="0" w:space="0" w:color="auto"/>
      </w:divBdr>
    </w:div>
    <w:div w:id="559287724">
      <w:bodyDiv w:val="1"/>
      <w:marLeft w:val="0"/>
      <w:marRight w:val="0"/>
      <w:marTop w:val="0"/>
      <w:marBottom w:val="0"/>
      <w:divBdr>
        <w:top w:val="none" w:sz="0" w:space="0" w:color="auto"/>
        <w:left w:val="none" w:sz="0" w:space="0" w:color="auto"/>
        <w:bottom w:val="none" w:sz="0" w:space="0" w:color="auto"/>
        <w:right w:val="none" w:sz="0" w:space="0" w:color="auto"/>
      </w:divBdr>
    </w:div>
    <w:div w:id="560099768">
      <w:bodyDiv w:val="1"/>
      <w:marLeft w:val="0"/>
      <w:marRight w:val="0"/>
      <w:marTop w:val="0"/>
      <w:marBottom w:val="0"/>
      <w:divBdr>
        <w:top w:val="none" w:sz="0" w:space="0" w:color="auto"/>
        <w:left w:val="none" w:sz="0" w:space="0" w:color="auto"/>
        <w:bottom w:val="none" w:sz="0" w:space="0" w:color="auto"/>
        <w:right w:val="none" w:sz="0" w:space="0" w:color="auto"/>
      </w:divBdr>
    </w:div>
    <w:div w:id="562840390">
      <w:bodyDiv w:val="1"/>
      <w:marLeft w:val="0"/>
      <w:marRight w:val="0"/>
      <w:marTop w:val="0"/>
      <w:marBottom w:val="0"/>
      <w:divBdr>
        <w:top w:val="none" w:sz="0" w:space="0" w:color="auto"/>
        <w:left w:val="none" w:sz="0" w:space="0" w:color="auto"/>
        <w:bottom w:val="none" w:sz="0" w:space="0" w:color="auto"/>
        <w:right w:val="none" w:sz="0" w:space="0" w:color="auto"/>
      </w:divBdr>
    </w:div>
    <w:div w:id="564335291">
      <w:bodyDiv w:val="1"/>
      <w:marLeft w:val="0"/>
      <w:marRight w:val="0"/>
      <w:marTop w:val="0"/>
      <w:marBottom w:val="0"/>
      <w:divBdr>
        <w:top w:val="none" w:sz="0" w:space="0" w:color="auto"/>
        <w:left w:val="none" w:sz="0" w:space="0" w:color="auto"/>
        <w:bottom w:val="none" w:sz="0" w:space="0" w:color="auto"/>
        <w:right w:val="none" w:sz="0" w:space="0" w:color="auto"/>
      </w:divBdr>
    </w:div>
    <w:div w:id="572279121">
      <w:bodyDiv w:val="1"/>
      <w:marLeft w:val="0"/>
      <w:marRight w:val="0"/>
      <w:marTop w:val="0"/>
      <w:marBottom w:val="0"/>
      <w:divBdr>
        <w:top w:val="none" w:sz="0" w:space="0" w:color="auto"/>
        <w:left w:val="none" w:sz="0" w:space="0" w:color="auto"/>
        <w:bottom w:val="none" w:sz="0" w:space="0" w:color="auto"/>
        <w:right w:val="none" w:sz="0" w:space="0" w:color="auto"/>
      </w:divBdr>
    </w:div>
    <w:div w:id="576669019">
      <w:bodyDiv w:val="1"/>
      <w:marLeft w:val="0"/>
      <w:marRight w:val="0"/>
      <w:marTop w:val="0"/>
      <w:marBottom w:val="0"/>
      <w:divBdr>
        <w:top w:val="none" w:sz="0" w:space="0" w:color="auto"/>
        <w:left w:val="none" w:sz="0" w:space="0" w:color="auto"/>
        <w:bottom w:val="none" w:sz="0" w:space="0" w:color="auto"/>
        <w:right w:val="none" w:sz="0" w:space="0" w:color="auto"/>
      </w:divBdr>
      <w:divsChild>
        <w:div w:id="995373843">
          <w:marLeft w:val="0"/>
          <w:marRight w:val="0"/>
          <w:marTop w:val="0"/>
          <w:marBottom w:val="0"/>
          <w:divBdr>
            <w:top w:val="none" w:sz="0" w:space="0" w:color="auto"/>
            <w:left w:val="none" w:sz="0" w:space="0" w:color="auto"/>
            <w:bottom w:val="none" w:sz="0" w:space="0" w:color="auto"/>
            <w:right w:val="none" w:sz="0" w:space="0" w:color="auto"/>
          </w:divBdr>
        </w:div>
        <w:div w:id="1956937219">
          <w:marLeft w:val="0"/>
          <w:marRight w:val="0"/>
          <w:marTop w:val="0"/>
          <w:marBottom w:val="0"/>
          <w:divBdr>
            <w:top w:val="none" w:sz="0" w:space="0" w:color="auto"/>
            <w:left w:val="none" w:sz="0" w:space="0" w:color="auto"/>
            <w:bottom w:val="none" w:sz="0" w:space="0" w:color="auto"/>
            <w:right w:val="none" w:sz="0" w:space="0" w:color="auto"/>
          </w:divBdr>
        </w:div>
        <w:div w:id="1729767706">
          <w:marLeft w:val="0"/>
          <w:marRight w:val="0"/>
          <w:marTop w:val="0"/>
          <w:marBottom w:val="0"/>
          <w:divBdr>
            <w:top w:val="none" w:sz="0" w:space="0" w:color="auto"/>
            <w:left w:val="none" w:sz="0" w:space="0" w:color="auto"/>
            <w:bottom w:val="none" w:sz="0" w:space="0" w:color="auto"/>
            <w:right w:val="none" w:sz="0" w:space="0" w:color="auto"/>
          </w:divBdr>
        </w:div>
        <w:div w:id="1773669494">
          <w:marLeft w:val="0"/>
          <w:marRight w:val="0"/>
          <w:marTop w:val="0"/>
          <w:marBottom w:val="0"/>
          <w:divBdr>
            <w:top w:val="none" w:sz="0" w:space="0" w:color="auto"/>
            <w:left w:val="none" w:sz="0" w:space="0" w:color="auto"/>
            <w:bottom w:val="none" w:sz="0" w:space="0" w:color="auto"/>
            <w:right w:val="none" w:sz="0" w:space="0" w:color="auto"/>
          </w:divBdr>
        </w:div>
        <w:div w:id="376783062">
          <w:marLeft w:val="0"/>
          <w:marRight w:val="0"/>
          <w:marTop w:val="0"/>
          <w:marBottom w:val="0"/>
          <w:divBdr>
            <w:top w:val="none" w:sz="0" w:space="0" w:color="auto"/>
            <w:left w:val="none" w:sz="0" w:space="0" w:color="auto"/>
            <w:bottom w:val="none" w:sz="0" w:space="0" w:color="auto"/>
            <w:right w:val="none" w:sz="0" w:space="0" w:color="auto"/>
          </w:divBdr>
        </w:div>
        <w:div w:id="1709334522">
          <w:marLeft w:val="0"/>
          <w:marRight w:val="0"/>
          <w:marTop w:val="0"/>
          <w:marBottom w:val="0"/>
          <w:divBdr>
            <w:top w:val="none" w:sz="0" w:space="0" w:color="auto"/>
            <w:left w:val="none" w:sz="0" w:space="0" w:color="auto"/>
            <w:bottom w:val="none" w:sz="0" w:space="0" w:color="auto"/>
            <w:right w:val="none" w:sz="0" w:space="0" w:color="auto"/>
          </w:divBdr>
        </w:div>
      </w:divsChild>
    </w:div>
    <w:div w:id="579295838">
      <w:bodyDiv w:val="1"/>
      <w:marLeft w:val="0"/>
      <w:marRight w:val="0"/>
      <w:marTop w:val="0"/>
      <w:marBottom w:val="0"/>
      <w:divBdr>
        <w:top w:val="none" w:sz="0" w:space="0" w:color="auto"/>
        <w:left w:val="none" w:sz="0" w:space="0" w:color="auto"/>
        <w:bottom w:val="none" w:sz="0" w:space="0" w:color="auto"/>
        <w:right w:val="none" w:sz="0" w:space="0" w:color="auto"/>
      </w:divBdr>
    </w:div>
    <w:div w:id="580674436">
      <w:bodyDiv w:val="1"/>
      <w:marLeft w:val="0"/>
      <w:marRight w:val="0"/>
      <w:marTop w:val="0"/>
      <w:marBottom w:val="0"/>
      <w:divBdr>
        <w:top w:val="none" w:sz="0" w:space="0" w:color="auto"/>
        <w:left w:val="none" w:sz="0" w:space="0" w:color="auto"/>
        <w:bottom w:val="none" w:sz="0" w:space="0" w:color="auto"/>
        <w:right w:val="none" w:sz="0" w:space="0" w:color="auto"/>
      </w:divBdr>
    </w:div>
    <w:div w:id="582222956">
      <w:bodyDiv w:val="1"/>
      <w:marLeft w:val="0"/>
      <w:marRight w:val="0"/>
      <w:marTop w:val="0"/>
      <w:marBottom w:val="0"/>
      <w:divBdr>
        <w:top w:val="none" w:sz="0" w:space="0" w:color="auto"/>
        <w:left w:val="none" w:sz="0" w:space="0" w:color="auto"/>
        <w:bottom w:val="none" w:sz="0" w:space="0" w:color="auto"/>
        <w:right w:val="none" w:sz="0" w:space="0" w:color="auto"/>
      </w:divBdr>
    </w:div>
    <w:div w:id="584261455">
      <w:bodyDiv w:val="1"/>
      <w:marLeft w:val="0"/>
      <w:marRight w:val="0"/>
      <w:marTop w:val="0"/>
      <w:marBottom w:val="0"/>
      <w:divBdr>
        <w:top w:val="none" w:sz="0" w:space="0" w:color="auto"/>
        <w:left w:val="none" w:sz="0" w:space="0" w:color="auto"/>
        <w:bottom w:val="none" w:sz="0" w:space="0" w:color="auto"/>
        <w:right w:val="none" w:sz="0" w:space="0" w:color="auto"/>
      </w:divBdr>
    </w:div>
    <w:div w:id="586425549">
      <w:bodyDiv w:val="1"/>
      <w:marLeft w:val="0"/>
      <w:marRight w:val="0"/>
      <w:marTop w:val="0"/>
      <w:marBottom w:val="0"/>
      <w:divBdr>
        <w:top w:val="none" w:sz="0" w:space="0" w:color="auto"/>
        <w:left w:val="none" w:sz="0" w:space="0" w:color="auto"/>
        <w:bottom w:val="none" w:sz="0" w:space="0" w:color="auto"/>
        <w:right w:val="none" w:sz="0" w:space="0" w:color="auto"/>
      </w:divBdr>
    </w:div>
    <w:div w:id="596719437">
      <w:bodyDiv w:val="1"/>
      <w:marLeft w:val="0"/>
      <w:marRight w:val="0"/>
      <w:marTop w:val="0"/>
      <w:marBottom w:val="0"/>
      <w:divBdr>
        <w:top w:val="none" w:sz="0" w:space="0" w:color="auto"/>
        <w:left w:val="none" w:sz="0" w:space="0" w:color="auto"/>
        <w:bottom w:val="none" w:sz="0" w:space="0" w:color="auto"/>
        <w:right w:val="none" w:sz="0" w:space="0" w:color="auto"/>
      </w:divBdr>
    </w:div>
    <w:div w:id="596788647">
      <w:bodyDiv w:val="1"/>
      <w:marLeft w:val="0"/>
      <w:marRight w:val="0"/>
      <w:marTop w:val="0"/>
      <w:marBottom w:val="0"/>
      <w:divBdr>
        <w:top w:val="none" w:sz="0" w:space="0" w:color="auto"/>
        <w:left w:val="none" w:sz="0" w:space="0" w:color="auto"/>
        <w:bottom w:val="none" w:sz="0" w:space="0" w:color="auto"/>
        <w:right w:val="none" w:sz="0" w:space="0" w:color="auto"/>
      </w:divBdr>
    </w:div>
    <w:div w:id="598029346">
      <w:bodyDiv w:val="1"/>
      <w:marLeft w:val="0"/>
      <w:marRight w:val="0"/>
      <w:marTop w:val="0"/>
      <w:marBottom w:val="0"/>
      <w:divBdr>
        <w:top w:val="none" w:sz="0" w:space="0" w:color="auto"/>
        <w:left w:val="none" w:sz="0" w:space="0" w:color="auto"/>
        <w:bottom w:val="none" w:sz="0" w:space="0" w:color="auto"/>
        <w:right w:val="none" w:sz="0" w:space="0" w:color="auto"/>
      </w:divBdr>
    </w:div>
    <w:div w:id="602033959">
      <w:bodyDiv w:val="1"/>
      <w:marLeft w:val="0"/>
      <w:marRight w:val="0"/>
      <w:marTop w:val="0"/>
      <w:marBottom w:val="0"/>
      <w:divBdr>
        <w:top w:val="none" w:sz="0" w:space="0" w:color="auto"/>
        <w:left w:val="none" w:sz="0" w:space="0" w:color="auto"/>
        <w:bottom w:val="none" w:sz="0" w:space="0" w:color="auto"/>
        <w:right w:val="none" w:sz="0" w:space="0" w:color="auto"/>
      </w:divBdr>
    </w:div>
    <w:div w:id="632908952">
      <w:bodyDiv w:val="1"/>
      <w:marLeft w:val="0"/>
      <w:marRight w:val="0"/>
      <w:marTop w:val="0"/>
      <w:marBottom w:val="0"/>
      <w:divBdr>
        <w:top w:val="none" w:sz="0" w:space="0" w:color="auto"/>
        <w:left w:val="none" w:sz="0" w:space="0" w:color="auto"/>
        <w:bottom w:val="none" w:sz="0" w:space="0" w:color="auto"/>
        <w:right w:val="none" w:sz="0" w:space="0" w:color="auto"/>
      </w:divBdr>
      <w:divsChild>
        <w:div w:id="1239557721">
          <w:marLeft w:val="0"/>
          <w:marRight w:val="0"/>
          <w:marTop w:val="0"/>
          <w:marBottom w:val="0"/>
          <w:divBdr>
            <w:top w:val="none" w:sz="0" w:space="0" w:color="auto"/>
            <w:left w:val="none" w:sz="0" w:space="0" w:color="auto"/>
            <w:bottom w:val="none" w:sz="0" w:space="0" w:color="auto"/>
            <w:right w:val="none" w:sz="0" w:space="0" w:color="auto"/>
          </w:divBdr>
          <w:divsChild>
            <w:div w:id="459029987">
              <w:marLeft w:val="0"/>
              <w:marRight w:val="0"/>
              <w:marTop w:val="0"/>
              <w:marBottom w:val="0"/>
              <w:divBdr>
                <w:top w:val="none" w:sz="0" w:space="0" w:color="auto"/>
                <w:left w:val="none" w:sz="0" w:space="0" w:color="auto"/>
                <w:bottom w:val="none" w:sz="0" w:space="0" w:color="auto"/>
                <w:right w:val="none" w:sz="0" w:space="0" w:color="auto"/>
              </w:divBdr>
              <w:divsChild>
                <w:div w:id="1831366858">
                  <w:marLeft w:val="0"/>
                  <w:marRight w:val="0"/>
                  <w:marTop w:val="0"/>
                  <w:marBottom w:val="0"/>
                  <w:divBdr>
                    <w:top w:val="none" w:sz="0" w:space="0" w:color="auto"/>
                    <w:left w:val="none" w:sz="0" w:space="0" w:color="auto"/>
                    <w:bottom w:val="none" w:sz="0" w:space="0" w:color="auto"/>
                    <w:right w:val="none" w:sz="0" w:space="0" w:color="auto"/>
                  </w:divBdr>
                  <w:divsChild>
                    <w:div w:id="1891770596">
                      <w:marLeft w:val="0"/>
                      <w:marRight w:val="0"/>
                      <w:marTop w:val="0"/>
                      <w:marBottom w:val="0"/>
                      <w:divBdr>
                        <w:top w:val="none" w:sz="0" w:space="0" w:color="auto"/>
                        <w:left w:val="none" w:sz="0" w:space="0" w:color="auto"/>
                        <w:bottom w:val="none" w:sz="0" w:space="0" w:color="auto"/>
                        <w:right w:val="none" w:sz="0" w:space="0" w:color="auto"/>
                      </w:divBdr>
                      <w:divsChild>
                        <w:div w:id="1812939473">
                          <w:marLeft w:val="0"/>
                          <w:marRight w:val="0"/>
                          <w:marTop w:val="0"/>
                          <w:marBottom w:val="0"/>
                          <w:divBdr>
                            <w:top w:val="none" w:sz="0" w:space="0" w:color="auto"/>
                            <w:left w:val="none" w:sz="0" w:space="0" w:color="auto"/>
                            <w:bottom w:val="none" w:sz="0" w:space="0" w:color="auto"/>
                            <w:right w:val="none" w:sz="0" w:space="0" w:color="auto"/>
                          </w:divBdr>
                          <w:divsChild>
                            <w:div w:id="1522890136">
                              <w:marLeft w:val="0"/>
                              <w:marRight w:val="0"/>
                              <w:marTop w:val="0"/>
                              <w:marBottom w:val="0"/>
                              <w:divBdr>
                                <w:top w:val="none" w:sz="0" w:space="0" w:color="auto"/>
                                <w:left w:val="none" w:sz="0" w:space="0" w:color="auto"/>
                                <w:bottom w:val="none" w:sz="0" w:space="0" w:color="auto"/>
                                <w:right w:val="none" w:sz="0" w:space="0" w:color="auto"/>
                              </w:divBdr>
                              <w:divsChild>
                                <w:div w:id="520433683">
                                  <w:marLeft w:val="0"/>
                                  <w:marRight w:val="0"/>
                                  <w:marTop w:val="0"/>
                                  <w:marBottom w:val="0"/>
                                  <w:divBdr>
                                    <w:top w:val="none" w:sz="0" w:space="0" w:color="auto"/>
                                    <w:left w:val="none" w:sz="0" w:space="0" w:color="auto"/>
                                    <w:bottom w:val="none" w:sz="0" w:space="0" w:color="auto"/>
                                    <w:right w:val="none" w:sz="0" w:space="0" w:color="auto"/>
                                  </w:divBdr>
                                  <w:divsChild>
                                    <w:div w:id="1588534285">
                                      <w:marLeft w:val="0"/>
                                      <w:marRight w:val="0"/>
                                      <w:marTop w:val="0"/>
                                      <w:marBottom w:val="0"/>
                                      <w:divBdr>
                                        <w:top w:val="none" w:sz="0" w:space="0" w:color="auto"/>
                                        <w:left w:val="none" w:sz="0" w:space="0" w:color="auto"/>
                                        <w:bottom w:val="none" w:sz="0" w:space="0" w:color="auto"/>
                                        <w:right w:val="none" w:sz="0" w:space="0" w:color="auto"/>
                                      </w:divBdr>
                                      <w:divsChild>
                                        <w:div w:id="1375153360">
                                          <w:marLeft w:val="0"/>
                                          <w:marRight w:val="0"/>
                                          <w:marTop w:val="0"/>
                                          <w:marBottom w:val="0"/>
                                          <w:divBdr>
                                            <w:top w:val="none" w:sz="0" w:space="0" w:color="auto"/>
                                            <w:left w:val="none" w:sz="0" w:space="0" w:color="auto"/>
                                            <w:bottom w:val="none" w:sz="0" w:space="0" w:color="auto"/>
                                            <w:right w:val="none" w:sz="0" w:space="0" w:color="auto"/>
                                          </w:divBdr>
                                        </w:div>
                                        <w:div w:id="821044338">
                                          <w:marLeft w:val="0"/>
                                          <w:marRight w:val="0"/>
                                          <w:marTop w:val="0"/>
                                          <w:marBottom w:val="0"/>
                                          <w:divBdr>
                                            <w:top w:val="none" w:sz="0" w:space="0" w:color="auto"/>
                                            <w:left w:val="none" w:sz="0" w:space="0" w:color="auto"/>
                                            <w:bottom w:val="none" w:sz="0" w:space="0" w:color="auto"/>
                                            <w:right w:val="none" w:sz="0" w:space="0" w:color="auto"/>
                                          </w:divBdr>
                                        </w:div>
                                        <w:div w:id="716004452">
                                          <w:marLeft w:val="0"/>
                                          <w:marRight w:val="0"/>
                                          <w:marTop w:val="0"/>
                                          <w:marBottom w:val="0"/>
                                          <w:divBdr>
                                            <w:top w:val="none" w:sz="0" w:space="0" w:color="auto"/>
                                            <w:left w:val="none" w:sz="0" w:space="0" w:color="auto"/>
                                            <w:bottom w:val="none" w:sz="0" w:space="0" w:color="auto"/>
                                            <w:right w:val="none" w:sz="0" w:space="0" w:color="auto"/>
                                          </w:divBdr>
                                        </w:div>
                                        <w:div w:id="492333664">
                                          <w:marLeft w:val="360"/>
                                          <w:marRight w:val="0"/>
                                          <w:marTop w:val="0"/>
                                          <w:marBottom w:val="0"/>
                                          <w:divBdr>
                                            <w:top w:val="none" w:sz="0" w:space="0" w:color="auto"/>
                                            <w:left w:val="none" w:sz="0" w:space="0" w:color="auto"/>
                                            <w:bottom w:val="none" w:sz="0" w:space="0" w:color="auto"/>
                                            <w:right w:val="none" w:sz="0" w:space="0" w:color="auto"/>
                                          </w:divBdr>
                                        </w:div>
                                        <w:div w:id="347024901">
                                          <w:marLeft w:val="360"/>
                                          <w:marRight w:val="0"/>
                                          <w:marTop w:val="0"/>
                                          <w:marBottom w:val="0"/>
                                          <w:divBdr>
                                            <w:top w:val="none" w:sz="0" w:space="0" w:color="auto"/>
                                            <w:left w:val="none" w:sz="0" w:space="0" w:color="auto"/>
                                            <w:bottom w:val="none" w:sz="0" w:space="0" w:color="auto"/>
                                            <w:right w:val="none" w:sz="0" w:space="0" w:color="auto"/>
                                          </w:divBdr>
                                        </w:div>
                                        <w:div w:id="33843236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3022649">
      <w:bodyDiv w:val="1"/>
      <w:marLeft w:val="0"/>
      <w:marRight w:val="0"/>
      <w:marTop w:val="0"/>
      <w:marBottom w:val="0"/>
      <w:divBdr>
        <w:top w:val="none" w:sz="0" w:space="0" w:color="auto"/>
        <w:left w:val="none" w:sz="0" w:space="0" w:color="auto"/>
        <w:bottom w:val="none" w:sz="0" w:space="0" w:color="auto"/>
        <w:right w:val="none" w:sz="0" w:space="0" w:color="auto"/>
      </w:divBdr>
    </w:div>
    <w:div w:id="634797695">
      <w:bodyDiv w:val="1"/>
      <w:marLeft w:val="0"/>
      <w:marRight w:val="0"/>
      <w:marTop w:val="0"/>
      <w:marBottom w:val="0"/>
      <w:divBdr>
        <w:top w:val="none" w:sz="0" w:space="0" w:color="auto"/>
        <w:left w:val="none" w:sz="0" w:space="0" w:color="auto"/>
        <w:bottom w:val="none" w:sz="0" w:space="0" w:color="auto"/>
        <w:right w:val="none" w:sz="0" w:space="0" w:color="auto"/>
      </w:divBdr>
    </w:div>
    <w:div w:id="643043630">
      <w:bodyDiv w:val="1"/>
      <w:marLeft w:val="0"/>
      <w:marRight w:val="0"/>
      <w:marTop w:val="0"/>
      <w:marBottom w:val="0"/>
      <w:divBdr>
        <w:top w:val="none" w:sz="0" w:space="0" w:color="auto"/>
        <w:left w:val="none" w:sz="0" w:space="0" w:color="auto"/>
        <w:bottom w:val="none" w:sz="0" w:space="0" w:color="auto"/>
        <w:right w:val="none" w:sz="0" w:space="0" w:color="auto"/>
      </w:divBdr>
    </w:div>
    <w:div w:id="643118122">
      <w:bodyDiv w:val="1"/>
      <w:marLeft w:val="0"/>
      <w:marRight w:val="0"/>
      <w:marTop w:val="0"/>
      <w:marBottom w:val="0"/>
      <w:divBdr>
        <w:top w:val="none" w:sz="0" w:space="0" w:color="auto"/>
        <w:left w:val="none" w:sz="0" w:space="0" w:color="auto"/>
        <w:bottom w:val="none" w:sz="0" w:space="0" w:color="auto"/>
        <w:right w:val="none" w:sz="0" w:space="0" w:color="auto"/>
      </w:divBdr>
    </w:div>
    <w:div w:id="646012253">
      <w:bodyDiv w:val="1"/>
      <w:marLeft w:val="0"/>
      <w:marRight w:val="0"/>
      <w:marTop w:val="0"/>
      <w:marBottom w:val="0"/>
      <w:divBdr>
        <w:top w:val="none" w:sz="0" w:space="0" w:color="auto"/>
        <w:left w:val="none" w:sz="0" w:space="0" w:color="auto"/>
        <w:bottom w:val="none" w:sz="0" w:space="0" w:color="auto"/>
        <w:right w:val="none" w:sz="0" w:space="0" w:color="auto"/>
      </w:divBdr>
    </w:div>
    <w:div w:id="646012851">
      <w:bodyDiv w:val="1"/>
      <w:marLeft w:val="0"/>
      <w:marRight w:val="0"/>
      <w:marTop w:val="0"/>
      <w:marBottom w:val="0"/>
      <w:divBdr>
        <w:top w:val="none" w:sz="0" w:space="0" w:color="auto"/>
        <w:left w:val="none" w:sz="0" w:space="0" w:color="auto"/>
        <w:bottom w:val="none" w:sz="0" w:space="0" w:color="auto"/>
        <w:right w:val="none" w:sz="0" w:space="0" w:color="auto"/>
      </w:divBdr>
    </w:div>
    <w:div w:id="649752620">
      <w:bodyDiv w:val="1"/>
      <w:marLeft w:val="0"/>
      <w:marRight w:val="0"/>
      <w:marTop w:val="0"/>
      <w:marBottom w:val="0"/>
      <w:divBdr>
        <w:top w:val="none" w:sz="0" w:space="0" w:color="auto"/>
        <w:left w:val="none" w:sz="0" w:space="0" w:color="auto"/>
        <w:bottom w:val="none" w:sz="0" w:space="0" w:color="auto"/>
        <w:right w:val="none" w:sz="0" w:space="0" w:color="auto"/>
      </w:divBdr>
    </w:div>
    <w:div w:id="652368112">
      <w:bodyDiv w:val="1"/>
      <w:marLeft w:val="0"/>
      <w:marRight w:val="0"/>
      <w:marTop w:val="0"/>
      <w:marBottom w:val="0"/>
      <w:divBdr>
        <w:top w:val="none" w:sz="0" w:space="0" w:color="auto"/>
        <w:left w:val="none" w:sz="0" w:space="0" w:color="auto"/>
        <w:bottom w:val="none" w:sz="0" w:space="0" w:color="auto"/>
        <w:right w:val="none" w:sz="0" w:space="0" w:color="auto"/>
      </w:divBdr>
    </w:div>
    <w:div w:id="654527195">
      <w:bodyDiv w:val="1"/>
      <w:marLeft w:val="0"/>
      <w:marRight w:val="0"/>
      <w:marTop w:val="0"/>
      <w:marBottom w:val="0"/>
      <w:divBdr>
        <w:top w:val="none" w:sz="0" w:space="0" w:color="auto"/>
        <w:left w:val="none" w:sz="0" w:space="0" w:color="auto"/>
        <w:bottom w:val="none" w:sz="0" w:space="0" w:color="auto"/>
        <w:right w:val="none" w:sz="0" w:space="0" w:color="auto"/>
      </w:divBdr>
    </w:div>
    <w:div w:id="656493085">
      <w:bodyDiv w:val="1"/>
      <w:marLeft w:val="0"/>
      <w:marRight w:val="0"/>
      <w:marTop w:val="0"/>
      <w:marBottom w:val="0"/>
      <w:divBdr>
        <w:top w:val="none" w:sz="0" w:space="0" w:color="auto"/>
        <w:left w:val="none" w:sz="0" w:space="0" w:color="auto"/>
        <w:bottom w:val="none" w:sz="0" w:space="0" w:color="auto"/>
        <w:right w:val="none" w:sz="0" w:space="0" w:color="auto"/>
      </w:divBdr>
    </w:div>
    <w:div w:id="661354762">
      <w:bodyDiv w:val="1"/>
      <w:marLeft w:val="0"/>
      <w:marRight w:val="0"/>
      <w:marTop w:val="0"/>
      <w:marBottom w:val="0"/>
      <w:divBdr>
        <w:top w:val="none" w:sz="0" w:space="0" w:color="auto"/>
        <w:left w:val="none" w:sz="0" w:space="0" w:color="auto"/>
        <w:bottom w:val="none" w:sz="0" w:space="0" w:color="auto"/>
        <w:right w:val="none" w:sz="0" w:space="0" w:color="auto"/>
      </w:divBdr>
      <w:divsChild>
        <w:div w:id="1596866165">
          <w:marLeft w:val="0"/>
          <w:marRight w:val="0"/>
          <w:marTop w:val="0"/>
          <w:marBottom w:val="0"/>
          <w:divBdr>
            <w:top w:val="none" w:sz="0" w:space="0" w:color="auto"/>
            <w:left w:val="none" w:sz="0" w:space="0" w:color="auto"/>
            <w:bottom w:val="none" w:sz="0" w:space="0" w:color="auto"/>
            <w:right w:val="none" w:sz="0" w:space="0" w:color="auto"/>
          </w:divBdr>
        </w:div>
        <w:div w:id="725448256">
          <w:marLeft w:val="0"/>
          <w:marRight w:val="0"/>
          <w:marTop w:val="0"/>
          <w:marBottom w:val="0"/>
          <w:divBdr>
            <w:top w:val="none" w:sz="0" w:space="0" w:color="auto"/>
            <w:left w:val="none" w:sz="0" w:space="0" w:color="auto"/>
            <w:bottom w:val="none" w:sz="0" w:space="0" w:color="auto"/>
            <w:right w:val="none" w:sz="0" w:space="0" w:color="auto"/>
          </w:divBdr>
        </w:div>
        <w:div w:id="275018797">
          <w:marLeft w:val="0"/>
          <w:marRight w:val="0"/>
          <w:marTop w:val="0"/>
          <w:marBottom w:val="0"/>
          <w:divBdr>
            <w:top w:val="none" w:sz="0" w:space="0" w:color="auto"/>
            <w:left w:val="none" w:sz="0" w:space="0" w:color="auto"/>
            <w:bottom w:val="none" w:sz="0" w:space="0" w:color="auto"/>
            <w:right w:val="none" w:sz="0" w:space="0" w:color="auto"/>
          </w:divBdr>
        </w:div>
        <w:div w:id="255095766">
          <w:marLeft w:val="0"/>
          <w:marRight w:val="0"/>
          <w:marTop w:val="0"/>
          <w:marBottom w:val="0"/>
          <w:divBdr>
            <w:top w:val="none" w:sz="0" w:space="0" w:color="auto"/>
            <w:left w:val="none" w:sz="0" w:space="0" w:color="auto"/>
            <w:bottom w:val="none" w:sz="0" w:space="0" w:color="auto"/>
            <w:right w:val="none" w:sz="0" w:space="0" w:color="auto"/>
          </w:divBdr>
        </w:div>
        <w:div w:id="2065642640">
          <w:marLeft w:val="0"/>
          <w:marRight w:val="0"/>
          <w:marTop w:val="0"/>
          <w:marBottom w:val="0"/>
          <w:divBdr>
            <w:top w:val="none" w:sz="0" w:space="0" w:color="auto"/>
            <w:left w:val="none" w:sz="0" w:space="0" w:color="auto"/>
            <w:bottom w:val="none" w:sz="0" w:space="0" w:color="auto"/>
            <w:right w:val="none" w:sz="0" w:space="0" w:color="auto"/>
          </w:divBdr>
        </w:div>
        <w:div w:id="424615862">
          <w:marLeft w:val="0"/>
          <w:marRight w:val="0"/>
          <w:marTop w:val="0"/>
          <w:marBottom w:val="0"/>
          <w:divBdr>
            <w:top w:val="none" w:sz="0" w:space="0" w:color="auto"/>
            <w:left w:val="none" w:sz="0" w:space="0" w:color="auto"/>
            <w:bottom w:val="none" w:sz="0" w:space="0" w:color="auto"/>
            <w:right w:val="none" w:sz="0" w:space="0" w:color="auto"/>
          </w:divBdr>
        </w:div>
        <w:div w:id="461967158">
          <w:marLeft w:val="0"/>
          <w:marRight w:val="0"/>
          <w:marTop w:val="0"/>
          <w:marBottom w:val="0"/>
          <w:divBdr>
            <w:top w:val="none" w:sz="0" w:space="0" w:color="auto"/>
            <w:left w:val="none" w:sz="0" w:space="0" w:color="auto"/>
            <w:bottom w:val="none" w:sz="0" w:space="0" w:color="auto"/>
            <w:right w:val="none" w:sz="0" w:space="0" w:color="auto"/>
          </w:divBdr>
        </w:div>
        <w:div w:id="464809689">
          <w:marLeft w:val="0"/>
          <w:marRight w:val="0"/>
          <w:marTop w:val="0"/>
          <w:marBottom w:val="0"/>
          <w:divBdr>
            <w:top w:val="none" w:sz="0" w:space="0" w:color="auto"/>
            <w:left w:val="none" w:sz="0" w:space="0" w:color="auto"/>
            <w:bottom w:val="none" w:sz="0" w:space="0" w:color="auto"/>
            <w:right w:val="none" w:sz="0" w:space="0" w:color="auto"/>
          </w:divBdr>
        </w:div>
        <w:div w:id="922951632">
          <w:marLeft w:val="0"/>
          <w:marRight w:val="0"/>
          <w:marTop w:val="0"/>
          <w:marBottom w:val="0"/>
          <w:divBdr>
            <w:top w:val="none" w:sz="0" w:space="0" w:color="auto"/>
            <w:left w:val="none" w:sz="0" w:space="0" w:color="auto"/>
            <w:bottom w:val="none" w:sz="0" w:space="0" w:color="auto"/>
            <w:right w:val="none" w:sz="0" w:space="0" w:color="auto"/>
          </w:divBdr>
        </w:div>
        <w:div w:id="114249891">
          <w:marLeft w:val="0"/>
          <w:marRight w:val="0"/>
          <w:marTop w:val="0"/>
          <w:marBottom w:val="0"/>
          <w:divBdr>
            <w:top w:val="none" w:sz="0" w:space="0" w:color="auto"/>
            <w:left w:val="none" w:sz="0" w:space="0" w:color="auto"/>
            <w:bottom w:val="none" w:sz="0" w:space="0" w:color="auto"/>
            <w:right w:val="none" w:sz="0" w:space="0" w:color="auto"/>
          </w:divBdr>
        </w:div>
      </w:divsChild>
    </w:div>
    <w:div w:id="671882137">
      <w:bodyDiv w:val="1"/>
      <w:marLeft w:val="0"/>
      <w:marRight w:val="0"/>
      <w:marTop w:val="0"/>
      <w:marBottom w:val="0"/>
      <w:divBdr>
        <w:top w:val="none" w:sz="0" w:space="0" w:color="auto"/>
        <w:left w:val="none" w:sz="0" w:space="0" w:color="auto"/>
        <w:bottom w:val="none" w:sz="0" w:space="0" w:color="auto"/>
        <w:right w:val="none" w:sz="0" w:space="0" w:color="auto"/>
      </w:divBdr>
    </w:div>
    <w:div w:id="679622747">
      <w:bodyDiv w:val="1"/>
      <w:marLeft w:val="0"/>
      <w:marRight w:val="0"/>
      <w:marTop w:val="0"/>
      <w:marBottom w:val="0"/>
      <w:divBdr>
        <w:top w:val="none" w:sz="0" w:space="0" w:color="auto"/>
        <w:left w:val="none" w:sz="0" w:space="0" w:color="auto"/>
        <w:bottom w:val="none" w:sz="0" w:space="0" w:color="auto"/>
        <w:right w:val="none" w:sz="0" w:space="0" w:color="auto"/>
      </w:divBdr>
    </w:div>
    <w:div w:id="681207845">
      <w:bodyDiv w:val="1"/>
      <w:marLeft w:val="0"/>
      <w:marRight w:val="0"/>
      <w:marTop w:val="0"/>
      <w:marBottom w:val="0"/>
      <w:divBdr>
        <w:top w:val="none" w:sz="0" w:space="0" w:color="auto"/>
        <w:left w:val="none" w:sz="0" w:space="0" w:color="auto"/>
        <w:bottom w:val="none" w:sz="0" w:space="0" w:color="auto"/>
        <w:right w:val="none" w:sz="0" w:space="0" w:color="auto"/>
      </w:divBdr>
    </w:div>
    <w:div w:id="685518333">
      <w:bodyDiv w:val="1"/>
      <w:marLeft w:val="0"/>
      <w:marRight w:val="0"/>
      <w:marTop w:val="0"/>
      <w:marBottom w:val="0"/>
      <w:divBdr>
        <w:top w:val="none" w:sz="0" w:space="0" w:color="auto"/>
        <w:left w:val="none" w:sz="0" w:space="0" w:color="auto"/>
        <w:bottom w:val="none" w:sz="0" w:space="0" w:color="auto"/>
        <w:right w:val="none" w:sz="0" w:space="0" w:color="auto"/>
      </w:divBdr>
    </w:div>
    <w:div w:id="688263825">
      <w:bodyDiv w:val="1"/>
      <w:marLeft w:val="0"/>
      <w:marRight w:val="0"/>
      <w:marTop w:val="0"/>
      <w:marBottom w:val="0"/>
      <w:divBdr>
        <w:top w:val="none" w:sz="0" w:space="0" w:color="auto"/>
        <w:left w:val="none" w:sz="0" w:space="0" w:color="auto"/>
        <w:bottom w:val="none" w:sz="0" w:space="0" w:color="auto"/>
        <w:right w:val="none" w:sz="0" w:space="0" w:color="auto"/>
      </w:divBdr>
    </w:div>
    <w:div w:id="696854710">
      <w:bodyDiv w:val="1"/>
      <w:marLeft w:val="0"/>
      <w:marRight w:val="0"/>
      <w:marTop w:val="0"/>
      <w:marBottom w:val="0"/>
      <w:divBdr>
        <w:top w:val="none" w:sz="0" w:space="0" w:color="auto"/>
        <w:left w:val="none" w:sz="0" w:space="0" w:color="auto"/>
        <w:bottom w:val="none" w:sz="0" w:space="0" w:color="auto"/>
        <w:right w:val="none" w:sz="0" w:space="0" w:color="auto"/>
      </w:divBdr>
    </w:div>
    <w:div w:id="701395972">
      <w:bodyDiv w:val="1"/>
      <w:marLeft w:val="0"/>
      <w:marRight w:val="0"/>
      <w:marTop w:val="0"/>
      <w:marBottom w:val="0"/>
      <w:divBdr>
        <w:top w:val="none" w:sz="0" w:space="0" w:color="auto"/>
        <w:left w:val="none" w:sz="0" w:space="0" w:color="auto"/>
        <w:bottom w:val="none" w:sz="0" w:space="0" w:color="auto"/>
        <w:right w:val="none" w:sz="0" w:space="0" w:color="auto"/>
      </w:divBdr>
    </w:div>
    <w:div w:id="706639455">
      <w:bodyDiv w:val="1"/>
      <w:marLeft w:val="0"/>
      <w:marRight w:val="0"/>
      <w:marTop w:val="0"/>
      <w:marBottom w:val="0"/>
      <w:divBdr>
        <w:top w:val="none" w:sz="0" w:space="0" w:color="auto"/>
        <w:left w:val="none" w:sz="0" w:space="0" w:color="auto"/>
        <w:bottom w:val="none" w:sz="0" w:space="0" w:color="auto"/>
        <w:right w:val="none" w:sz="0" w:space="0" w:color="auto"/>
      </w:divBdr>
    </w:div>
    <w:div w:id="707031541">
      <w:bodyDiv w:val="1"/>
      <w:marLeft w:val="0"/>
      <w:marRight w:val="0"/>
      <w:marTop w:val="0"/>
      <w:marBottom w:val="0"/>
      <w:divBdr>
        <w:top w:val="none" w:sz="0" w:space="0" w:color="auto"/>
        <w:left w:val="none" w:sz="0" w:space="0" w:color="auto"/>
        <w:bottom w:val="none" w:sz="0" w:space="0" w:color="auto"/>
        <w:right w:val="none" w:sz="0" w:space="0" w:color="auto"/>
      </w:divBdr>
      <w:divsChild>
        <w:div w:id="1032340371">
          <w:marLeft w:val="0"/>
          <w:marRight w:val="0"/>
          <w:marTop w:val="0"/>
          <w:marBottom w:val="0"/>
          <w:divBdr>
            <w:top w:val="none" w:sz="0" w:space="0" w:color="auto"/>
            <w:left w:val="none" w:sz="0" w:space="0" w:color="auto"/>
            <w:bottom w:val="none" w:sz="0" w:space="0" w:color="auto"/>
            <w:right w:val="none" w:sz="0" w:space="0" w:color="auto"/>
          </w:divBdr>
        </w:div>
        <w:div w:id="2069188111">
          <w:marLeft w:val="0"/>
          <w:marRight w:val="0"/>
          <w:marTop w:val="0"/>
          <w:marBottom w:val="0"/>
          <w:divBdr>
            <w:top w:val="none" w:sz="0" w:space="0" w:color="auto"/>
            <w:left w:val="none" w:sz="0" w:space="0" w:color="auto"/>
            <w:bottom w:val="none" w:sz="0" w:space="0" w:color="auto"/>
            <w:right w:val="none" w:sz="0" w:space="0" w:color="auto"/>
          </w:divBdr>
        </w:div>
        <w:div w:id="1189417504">
          <w:marLeft w:val="0"/>
          <w:marRight w:val="0"/>
          <w:marTop w:val="0"/>
          <w:marBottom w:val="0"/>
          <w:divBdr>
            <w:top w:val="none" w:sz="0" w:space="0" w:color="auto"/>
            <w:left w:val="none" w:sz="0" w:space="0" w:color="auto"/>
            <w:bottom w:val="none" w:sz="0" w:space="0" w:color="auto"/>
            <w:right w:val="none" w:sz="0" w:space="0" w:color="auto"/>
          </w:divBdr>
        </w:div>
        <w:div w:id="1869443551">
          <w:marLeft w:val="0"/>
          <w:marRight w:val="0"/>
          <w:marTop w:val="0"/>
          <w:marBottom w:val="0"/>
          <w:divBdr>
            <w:top w:val="none" w:sz="0" w:space="0" w:color="auto"/>
            <w:left w:val="none" w:sz="0" w:space="0" w:color="auto"/>
            <w:bottom w:val="none" w:sz="0" w:space="0" w:color="auto"/>
            <w:right w:val="none" w:sz="0" w:space="0" w:color="auto"/>
          </w:divBdr>
        </w:div>
      </w:divsChild>
    </w:div>
    <w:div w:id="713651927">
      <w:bodyDiv w:val="1"/>
      <w:marLeft w:val="0"/>
      <w:marRight w:val="0"/>
      <w:marTop w:val="0"/>
      <w:marBottom w:val="0"/>
      <w:divBdr>
        <w:top w:val="none" w:sz="0" w:space="0" w:color="auto"/>
        <w:left w:val="none" w:sz="0" w:space="0" w:color="auto"/>
        <w:bottom w:val="none" w:sz="0" w:space="0" w:color="auto"/>
        <w:right w:val="none" w:sz="0" w:space="0" w:color="auto"/>
      </w:divBdr>
    </w:div>
    <w:div w:id="730688857">
      <w:bodyDiv w:val="1"/>
      <w:marLeft w:val="0"/>
      <w:marRight w:val="0"/>
      <w:marTop w:val="0"/>
      <w:marBottom w:val="0"/>
      <w:divBdr>
        <w:top w:val="none" w:sz="0" w:space="0" w:color="auto"/>
        <w:left w:val="none" w:sz="0" w:space="0" w:color="auto"/>
        <w:bottom w:val="none" w:sz="0" w:space="0" w:color="auto"/>
        <w:right w:val="none" w:sz="0" w:space="0" w:color="auto"/>
      </w:divBdr>
    </w:div>
    <w:div w:id="741562193">
      <w:bodyDiv w:val="1"/>
      <w:marLeft w:val="0"/>
      <w:marRight w:val="0"/>
      <w:marTop w:val="0"/>
      <w:marBottom w:val="0"/>
      <w:divBdr>
        <w:top w:val="none" w:sz="0" w:space="0" w:color="auto"/>
        <w:left w:val="none" w:sz="0" w:space="0" w:color="auto"/>
        <w:bottom w:val="none" w:sz="0" w:space="0" w:color="auto"/>
        <w:right w:val="none" w:sz="0" w:space="0" w:color="auto"/>
      </w:divBdr>
    </w:div>
    <w:div w:id="745304076">
      <w:bodyDiv w:val="1"/>
      <w:marLeft w:val="0"/>
      <w:marRight w:val="0"/>
      <w:marTop w:val="0"/>
      <w:marBottom w:val="0"/>
      <w:divBdr>
        <w:top w:val="none" w:sz="0" w:space="0" w:color="auto"/>
        <w:left w:val="none" w:sz="0" w:space="0" w:color="auto"/>
        <w:bottom w:val="none" w:sz="0" w:space="0" w:color="auto"/>
        <w:right w:val="none" w:sz="0" w:space="0" w:color="auto"/>
      </w:divBdr>
    </w:div>
    <w:div w:id="746728907">
      <w:bodyDiv w:val="1"/>
      <w:marLeft w:val="0"/>
      <w:marRight w:val="0"/>
      <w:marTop w:val="0"/>
      <w:marBottom w:val="0"/>
      <w:divBdr>
        <w:top w:val="none" w:sz="0" w:space="0" w:color="auto"/>
        <w:left w:val="none" w:sz="0" w:space="0" w:color="auto"/>
        <w:bottom w:val="none" w:sz="0" w:space="0" w:color="auto"/>
        <w:right w:val="none" w:sz="0" w:space="0" w:color="auto"/>
      </w:divBdr>
    </w:div>
    <w:div w:id="747464844">
      <w:bodyDiv w:val="1"/>
      <w:marLeft w:val="0"/>
      <w:marRight w:val="0"/>
      <w:marTop w:val="0"/>
      <w:marBottom w:val="0"/>
      <w:divBdr>
        <w:top w:val="none" w:sz="0" w:space="0" w:color="auto"/>
        <w:left w:val="none" w:sz="0" w:space="0" w:color="auto"/>
        <w:bottom w:val="none" w:sz="0" w:space="0" w:color="auto"/>
        <w:right w:val="none" w:sz="0" w:space="0" w:color="auto"/>
      </w:divBdr>
      <w:divsChild>
        <w:div w:id="2141797711">
          <w:marLeft w:val="0"/>
          <w:marRight w:val="0"/>
          <w:marTop w:val="0"/>
          <w:marBottom w:val="0"/>
          <w:divBdr>
            <w:top w:val="none" w:sz="0" w:space="0" w:color="auto"/>
            <w:left w:val="none" w:sz="0" w:space="0" w:color="auto"/>
            <w:bottom w:val="none" w:sz="0" w:space="0" w:color="auto"/>
            <w:right w:val="none" w:sz="0" w:space="0" w:color="auto"/>
          </w:divBdr>
        </w:div>
        <w:div w:id="308481960">
          <w:marLeft w:val="0"/>
          <w:marRight w:val="0"/>
          <w:marTop w:val="0"/>
          <w:marBottom w:val="0"/>
          <w:divBdr>
            <w:top w:val="none" w:sz="0" w:space="0" w:color="auto"/>
            <w:left w:val="none" w:sz="0" w:space="0" w:color="auto"/>
            <w:bottom w:val="none" w:sz="0" w:space="0" w:color="auto"/>
            <w:right w:val="none" w:sz="0" w:space="0" w:color="auto"/>
          </w:divBdr>
        </w:div>
        <w:div w:id="534463704">
          <w:marLeft w:val="0"/>
          <w:marRight w:val="0"/>
          <w:marTop w:val="0"/>
          <w:marBottom w:val="0"/>
          <w:divBdr>
            <w:top w:val="none" w:sz="0" w:space="0" w:color="auto"/>
            <w:left w:val="none" w:sz="0" w:space="0" w:color="auto"/>
            <w:bottom w:val="none" w:sz="0" w:space="0" w:color="auto"/>
            <w:right w:val="none" w:sz="0" w:space="0" w:color="auto"/>
          </w:divBdr>
        </w:div>
        <w:div w:id="663824102">
          <w:marLeft w:val="0"/>
          <w:marRight w:val="0"/>
          <w:marTop w:val="0"/>
          <w:marBottom w:val="0"/>
          <w:divBdr>
            <w:top w:val="none" w:sz="0" w:space="0" w:color="auto"/>
            <w:left w:val="none" w:sz="0" w:space="0" w:color="auto"/>
            <w:bottom w:val="none" w:sz="0" w:space="0" w:color="auto"/>
            <w:right w:val="none" w:sz="0" w:space="0" w:color="auto"/>
          </w:divBdr>
        </w:div>
        <w:div w:id="1660845339">
          <w:marLeft w:val="0"/>
          <w:marRight w:val="0"/>
          <w:marTop w:val="0"/>
          <w:marBottom w:val="0"/>
          <w:divBdr>
            <w:top w:val="none" w:sz="0" w:space="0" w:color="auto"/>
            <w:left w:val="none" w:sz="0" w:space="0" w:color="auto"/>
            <w:bottom w:val="none" w:sz="0" w:space="0" w:color="auto"/>
            <w:right w:val="none" w:sz="0" w:space="0" w:color="auto"/>
          </w:divBdr>
        </w:div>
        <w:div w:id="278994519">
          <w:marLeft w:val="0"/>
          <w:marRight w:val="0"/>
          <w:marTop w:val="0"/>
          <w:marBottom w:val="0"/>
          <w:divBdr>
            <w:top w:val="none" w:sz="0" w:space="0" w:color="auto"/>
            <w:left w:val="none" w:sz="0" w:space="0" w:color="auto"/>
            <w:bottom w:val="none" w:sz="0" w:space="0" w:color="auto"/>
            <w:right w:val="none" w:sz="0" w:space="0" w:color="auto"/>
          </w:divBdr>
        </w:div>
        <w:div w:id="176383115">
          <w:marLeft w:val="0"/>
          <w:marRight w:val="0"/>
          <w:marTop w:val="0"/>
          <w:marBottom w:val="0"/>
          <w:divBdr>
            <w:top w:val="none" w:sz="0" w:space="0" w:color="auto"/>
            <w:left w:val="none" w:sz="0" w:space="0" w:color="auto"/>
            <w:bottom w:val="none" w:sz="0" w:space="0" w:color="auto"/>
            <w:right w:val="none" w:sz="0" w:space="0" w:color="auto"/>
          </w:divBdr>
        </w:div>
        <w:div w:id="1509098886">
          <w:marLeft w:val="0"/>
          <w:marRight w:val="0"/>
          <w:marTop w:val="0"/>
          <w:marBottom w:val="0"/>
          <w:divBdr>
            <w:top w:val="none" w:sz="0" w:space="0" w:color="auto"/>
            <w:left w:val="none" w:sz="0" w:space="0" w:color="auto"/>
            <w:bottom w:val="none" w:sz="0" w:space="0" w:color="auto"/>
            <w:right w:val="none" w:sz="0" w:space="0" w:color="auto"/>
          </w:divBdr>
        </w:div>
        <w:div w:id="1652173354">
          <w:marLeft w:val="0"/>
          <w:marRight w:val="0"/>
          <w:marTop w:val="0"/>
          <w:marBottom w:val="0"/>
          <w:divBdr>
            <w:top w:val="none" w:sz="0" w:space="0" w:color="auto"/>
            <w:left w:val="none" w:sz="0" w:space="0" w:color="auto"/>
            <w:bottom w:val="none" w:sz="0" w:space="0" w:color="auto"/>
            <w:right w:val="none" w:sz="0" w:space="0" w:color="auto"/>
          </w:divBdr>
        </w:div>
        <w:div w:id="873349678">
          <w:marLeft w:val="0"/>
          <w:marRight w:val="0"/>
          <w:marTop w:val="0"/>
          <w:marBottom w:val="0"/>
          <w:divBdr>
            <w:top w:val="none" w:sz="0" w:space="0" w:color="auto"/>
            <w:left w:val="none" w:sz="0" w:space="0" w:color="auto"/>
            <w:bottom w:val="none" w:sz="0" w:space="0" w:color="auto"/>
            <w:right w:val="none" w:sz="0" w:space="0" w:color="auto"/>
          </w:divBdr>
        </w:div>
        <w:div w:id="74481127">
          <w:marLeft w:val="0"/>
          <w:marRight w:val="0"/>
          <w:marTop w:val="0"/>
          <w:marBottom w:val="0"/>
          <w:divBdr>
            <w:top w:val="none" w:sz="0" w:space="0" w:color="auto"/>
            <w:left w:val="none" w:sz="0" w:space="0" w:color="auto"/>
            <w:bottom w:val="none" w:sz="0" w:space="0" w:color="auto"/>
            <w:right w:val="none" w:sz="0" w:space="0" w:color="auto"/>
          </w:divBdr>
        </w:div>
        <w:div w:id="650718063">
          <w:marLeft w:val="0"/>
          <w:marRight w:val="0"/>
          <w:marTop w:val="0"/>
          <w:marBottom w:val="0"/>
          <w:divBdr>
            <w:top w:val="none" w:sz="0" w:space="0" w:color="auto"/>
            <w:left w:val="none" w:sz="0" w:space="0" w:color="auto"/>
            <w:bottom w:val="none" w:sz="0" w:space="0" w:color="auto"/>
            <w:right w:val="none" w:sz="0" w:space="0" w:color="auto"/>
          </w:divBdr>
        </w:div>
        <w:div w:id="1546258796">
          <w:marLeft w:val="0"/>
          <w:marRight w:val="0"/>
          <w:marTop w:val="0"/>
          <w:marBottom w:val="0"/>
          <w:divBdr>
            <w:top w:val="none" w:sz="0" w:space="0" w:color="auto"/>
            <w:left w:val="none" w:sz="0" w:space="0" w:color="auto"/>
            <w:bottom w:val="none" w:sz="0" w:space="0" w:color="auto"/>
            <w:right w:val="none" w:sz="0" w:space="0" w:color="auto"/>
          </w:divBdr>
        </w:div>
        <w:div w:id="1896811062">
          <w:marLeft w:val="0"/>
          <w:marRight w:val="0"/>
          <w:marTop w:val="0"/>
          <w:marBottom w:val="0"/>
          <w:divBdr>
            <w:top w:val="none" w:sz="0" w:space="0" w:color="auto"/>
            <w:left w:val="none" w:sz="0" w:space="0" w:color="auto"/>
            <w:bottom w:val="none" w:sz="0" w:space="0" w:color="auto"/>
            <w:right w:val="none" w:sz="0" w:space="0" w:color="auto"/>
          </w:divBdr>
        </w:div>
        <w:div w:id="1052313243">
          <w:marLeft w:val="0"/>
          <w:marRight w:val="0"/>
          <w:marTop w:val="0"/>
          <w:marBottom w:val="0"/>
          <w:divBdr>
            <w:top w:val="none" w:sz="0" w:space="0" w:color="auto"/>
            <w:left w:val="none" w:sz="0" w:space="0" w:color="auto"/>
            <w:bottom w:val="none" w:sz="0" w:space="0" w:color="auto"/>
            <w:right w:val="none" w:sz="0" w:space="0" w:color="auto"/>
          </w:divBdr>
        </w:div>
        <w:div w:id="1888058725">
          <w:marLeft w:val="0"/>
          <w:marRight w:val="0"/>
          <w:marTop w:val="0"/>
          <w:marBottom w:val="0"/>
          <w:divBdr>
            <w:top w:val="none" w:sz="0" w:space="0" w:color="auto"/>
            <w:left w:val="none" w:sz="0" w:space="0" w:color="auto"/>
            <w:bottom w:val="none" w:sz="0" w:space="0" w:color="auto"/>
            <w:right w:val="none" w:sz="0" w:space="0" w:color="auto"/>
          </w:divBdr>
        </w:div>
        <w:div w:id="822937326">
          <w:marLeft w:val="0"/>
          <w:marRight w:val="0"/>
          <w:marTop w:val="0"/>
          <w:marBottom w:val="0"/>
          <w:divBdr>
            <w:top w:val="none" w:sz="0" w:space="0" w:color="auto"/>
            <w:left w:val="none" w:sz="0" w:space="0" w:color="auto"/>
            <w:bottom w:val="none" w:sz="0" w:space="0" w:color="auto"/>
            <w:right w:val="none" w:sz="0" w:space="0" w:color="auto"/>
          </w:divBdr>
        </w:div>
        <w:div w:id="1600020246">
          <w:marLeft w:val="0"/>
          <w:marRight w:val="0"/>
          <w:marTop w:val="0"/>
          <w:marBottom w:val="0"/>
          <w:divBdr>
            <w:top w:val="none" w:sz="0" w:space="0" w:color="auto"/>
            <w:left w:val="none" w:sz="0" w:space="0" w:color="auto"/>
            <w:bottom w:val="none" w:sz="0" w:space="0" w:color="auto"/>
            <w:right w:val="none" w:sz="0" w:space="0" w:color="auto"/>
          </w:divBdr>
        </w:div>
        <w:div w:id="2111267652">
          <w:marLeft w:val="0"/>
          <w:marRight w:val="0"/>
          <w:marTop w:val="0"/>
          <w:marBottom w:val="0"/>
          <w:divBdr>
            <w:top w:val="none" w:sz="0" w:space="0" w:color="auto"/>
            <w:left w:val="none" w:sz="0" w:space="0" w:color="auto"/>
            <w:bottom w:val="none" w:sz="0" w:space="0" w:color="auto"/>
            <w:right w:val="none" w:sz="0" w:space="0" w:color="auto"/>
          </w:divBdr>
        </w:div>
        <w:div w:id="1206143270">
          <w:marLeft w:val="0"/>
          <w:marRight w:val="0"/>
          <w:marTop w:val="0"/>
          <w:marBottom w:val="0"/>
          <w:divBdr>
            <w:top w:val="none" w:sz="0" w:space="0" w:color="auto"/>
            <w:left w:val="none" w:sz="0" w:space="0" w:color="auto"/>
            <w:bottom w:val="none" w:sz="0" w:space="0" w:color="auto"/>
            <w:right w:val="none" w:sz="0" w:space="0" w:color="auto"/>
          </w:divBdr>
        </w:div>
        <w:div w:id="1146360080">
          <w:marLeft w:val="0"/>
          <w:marRight w:val="0"/>
          <w:marTop w:val="0"/>
          <w:marBottom w:val="0"/>
          <w:divBdr>
            <w:top w:val="none" w:sz="0" w:space="0" w:color="auto"/>
            <w:left w:val="none" w:sz="0" w:space="0" w:color="auto"/>
            <w:bottom w:val="none" w:sz="0" w:space="0" w:color="auto"/>
            <w:right w:val="none" w:sz="0" w:space="0" w:color="auto"/>
          </w:divBdr>
        </w:div>
        <w:div w:id="626395328">
          <w:marLeft w:val="0"/>
          <w:marRight w:val="0"/>
          <w:marTop w:val="0"/>
          <w:marBottom w:val="0"/>
          <w:divBdr>
            <w:top w:val="none" w:sz="0" w:space="0" w:color="auto"/>
            <w:left w:val="none" w:sz="0" w:space="0" w:color="auto"/>
            <w:bottom w:val="none" w:sz="0" w:space="0" w:color="auto"/>
            <w:right w:val="none" w:sz="0" w:space="0" w:color="auto"/>
          </w:divBdr>
        </w:div>
        <w:div w:id="1263345667">
          <w:marLeft w:val="0"/>
          <w:marRight w:val="0"/>
          <w:marTop w:val="0"/>
          <w:marBottom w:val="0"/>
          <w:divBdr>
            <w:top w:val="none" w:sz="0" w:space="0" w:color="auto"/>
            <w:left w:val="none" w:sz="0" w:space="0" w:color="auto"/>
            <w:bottom w:val="none" w:sz="0" w:space="0" w:color="auto"/>
            <w:right w:val="none" w:sz="0" w:space="0" w:color="auto"/>
          </w:divBdr>
        </w:div>
        <w:div w:id="630523656">
          <w:marLeft w:val="0"/>
          <w:marRight w:val="0"/>
          <w:marTop w:val="0"/>
          <w:marBottom w:val="0"/>
          <w:divBdr>
            <w:top w:val="none" w:sz="0" w:space="0" w:color="auto"/>
            <w:left w:val="none" w:sz="0" w:space="0" w:color="auto"/>
            <w:bottom w:val="none" w:sz="0" w:space="0" w:color="auto"/>
            <w:right w:val="none" w:sz="0" w:space="0" w:color="auto"/>
          </w:divBdr>
        </w:div>
        <w:div w:id="1344820504">
          <w:marLeft w:val="0"/>
          <w:marRight w:val="0"/>
          <w:marTop w:val="0"/>
          <w:marBottom w:val="0"/>
          <w:divBdr>
            <w:top w:val="none" w:sz="0" w:space="0" w:color="auto"/>
            <w:left w:val="none" w:sz="0" w:space="0" w:color="auto"/>
            <w:bottom w:val="none" w:sz="0" w:space="0" w:color="auto"/>
            <w:right w:val="none" w:sz="0" w:space="0" w:color="auto"/>
          </w:divBdr>
        </w:div>
        <w:div w:id="556090091">
          <w:marLeft w:val="0"/>
          <w:marRight w:val="0"/>
          <w:marTop w:val="0"/>
          <w:marBottom w:val="0"/>
          <w:divBdr>
            <w:top w:val="none" w:sz="0" w:space="0" w:color="auto"/>
            <w:left w:val="none" w:sz="0" w:space="0" w:color="auto"/>
            <w:bottom w:val="none" w:sz="0" w:space="0" w:color="auto"/>
            <w:right w:val="none" w:sz="0" w:space="0" w:color="auto"/>
          </w:divBdr>
        </w:div>
        <w:div w:id="1279414094">
          <w:marLeft w:val="0"/>
          <w:marRight w:val="0"/>
          <w:marTop w:val="0"/>
          <w:marBottom w:val="0"/>
          <w:divBdr>
            <w:top w:val="none" w:sz="0" w:space="0" w:color="auto"/>
            <w:left w:val="none" w:sz="0" w:space="0" w:color="auto"/>
            <w:bottom w:val="none" w:sz="0" w:space="0" w:color="auto"/>
            <w:right w:val="none" w:sz="0" w:space="0" w:color="auto"/>
          </w:divBdr>
        </w:div>
        <w:div w:id="135532052">
          <w:marLeft w:val="0"/>
          <w:marRight w:val="0"/>
          <w:marTop w:val="0"/>
          <w:marBottom w:val="0"/>
          <w:divBdr>
            <w:top w:val="none" w:sz="0" w:space="0" w:color="auto"/>
            <w:left w:val="none" w:sz="0" w:space="0" w:color="auto"/>
            <w:bottom w:val="none" w:sz="0" w:space="0" w:color="auto"/>
            <w:right w:val="none" w:sz="0" w:space="0" w:color="auto"/>
          </w:divBdr>
        </w:div>
        <w:div w:id="256720495">
          <w:marLeft w:val="0"/>
          <w:marRight w:val="0"/>
          <w:marTop w:val="0"/>
          <w:marBottom w:val="0"/>
          <w:divBdr>
            <w:top w:val="none" w:sz="0" w:space="0" w:color="auto"/>
            <w:left w:val="none" w:sz="0" w:space="0" w:color="auto"/>
            <w:bottom w:val="none" w:sz="0" w:space="0" w:color="auto"/>
            <w:right w:val="none" w:sz="0" w:space="0" w:color="auto"/>
          </w:divBdr>
        </w:div>
        <w:div w:id="1128544030">
          <w:marLeft w:val="0"/>
          <w:marRight w:val="0"/>
          <w:marTop w:val="0"/>
          <w:marBottom w:val="0"/>
          <w:divBdr>
            <w:top w:val="none" w:sz="0" w:space="0" w:color="auto"/>
            <w:left w:val="none" w:sz="0" w:space="0" w:color="auto"/>
            <w:bottom w:val="none" w:sz="0" w:space="0" w:color="auto"/>
            <w:right w:val="none" w:sz="0" w:space="0" w:color="auto"/>
          </w:divBdr>
        </w:div>
        <w:div w:id="206380622">
          <w:marLeft w:val="0"/>
          <w:marRight w:val="0"/>
          <w:marTop w:val="0"/>
          <w:marBottom w:val="0"/>
          <w:divBdr>
            <w:top w:val="none" w:sz="0" w:space="0" w:color="auto"/>
            <w:left w:val="none" w:sz="0" w:space="0" w:color="auto"/>
            <w:bottom w:val="none" w:sz="0" w:space="0" w:color="auto"/>
            <w:right w:val="none" w:sz="0" w:space="0" w:color="auto"/>
          </w:divBdr>
        </w:div>
        <w:div w:id="924463605">
          <w:marLeft w:val="0"/>
          <w:marRight w:val="0"/>
          <w:marTop w:val="0"/>
          <w:marBottom w:val="0"/>
          <w:divBdr>
            <w:top w:val="none" w:sz="0" w:space="0" w:color="auto"/>
            <w:left w:val="none" w:sz="0" w:space="0" w:color="auto"/>
            <w:bottom w:val="none" w:sz="0" w:space="0" w:color="auto"/>
            <w:right w:val="none" w:sz="0" w:space="0" w:color="auto"/>
          </w:divBdr>
        </w:div>
        <w:div w:id="702099962">
          <w:marLeft w:val="0"/>
          <w:marRight w:val="0"/>
          <w:marTop w:val="0"/>
          <w:marBottom w:val="0"/>
          <w:divBdr>
            <w:top w:val="none" w:sz="0" w:space="0" w:color="auto"/>
            <w:left w:val="none" w:sz="0" w:space="0" w:color="auto"/>
            <w:bottom w:val="none" w:sz="0" w:space="0" w:color="auto"/>
            <w:right w:val="none" w:sz="0" w:space="0" w:color="auto"/>
          </w:divBdr>
        </w:div>
        <w:div w:id="1372221787">
          <w:marLeft w:val="0"/>
          <w:marRight w:val="0"/>
          <w:marTop w:val="0"/>
          <w:marBottom w:val="0"/>
          <w:divBdr>
            <w:top w:val="none" w:sz="0" w:space="0" w:color="auto"/>
            <w:left w:val="none" w:sz="0" w:space="0" w:color="auto"/>
            <w:bottom w:val="none" w:sz="0" w:space="0" w:color="auto"/>
            <w:right w:val="none" w:sz="0" w:space="0" w:color="auto"/>
          </w:divBdr>
        </w:div>
        <w:div w:id="1327636994">
          <w:marLeft w:val="0"/>
          <w:marRight w:val="0"/>
          <w:marTop w:val="0"/>
          <w:marBottom w:val="0"/>
          <w:divBdr>
            <w:top w:val="none" w:sz="0" w:space="0" w:color="auto"/>
            <w:left w:val="none" w:sz="0" w:space="0" w:color="auto"/>
            <w:bottom w:val="none" w:sz="0" w:space="0" w:color="auto"/>
            <w:right w:val="none" w:sz="0" w:space="0" w:color="auto"/>
          </w:divBdr>
        </w:div>
        <w:div w:id="882331548">
          <w:marLeft w:val="0"/>
          <w:marRight w:val="0"/>
          <w:marTop w:val="0"/>
          <w:marBottom w:val="0"/>
          <w:divBdr>
            <w:top w:val="none" w:sz="0" w:space="0" w:color="auto"/>
            <w:left w:val="none" w:sz="0" w:space="0" w:color="auto"/>
            <w:bottom w:val="none" w:sz="0" w:space="0" w:color="auto"/>
            <w:right w:val="none" w:sz="0" w:space="0" w:color="auto"/>
          </w:divBdr>
        </w:div>
        <w:div w:id="817258809">
          <w:marLeft w:val="0"/>
          <w:marRight w:val="0"/>
          <w:marTop w:val="0"/>
          <w:marBottom w:val="0"/>
          <w:divBdr>
            <w:top w:val="none" w:sz="0" w:space="0" w:color="auto"/>
            <w:left w:val="none" w:sz="0" w:space="0" w:color="auto"/>
            <w:bottom w:val="none" w:sz="0" w:space="0" w:color="auto"/>
            <w:right w:val="none" w:sz="0" w:space="0" w:color="auto"/>
          </w:divBdr>
        </w:div>
        <w:div w:id="2129153000">
          <w:marLeft w:val="0"/>
          <w:marRight w:val="0"/>
          <w:marTop w:val="0"/>
          <w:marBottom w:val="0"/>
          <w:divBdr>
            <w:top w:val="none" w:sz="0" w:space="0" w:color="auto"/>
            <w:left w:val="none" w:sz="0" w:space="0" w:color="auto"/>
            <w:bottom w:val="none" w:sz="0" w:space="0" w:color="auto"/>
            <w:right w:val="none" w:sz="0" w:space="0" w:color="auto"/>
          </w:divBdr>
        </w:div>
        <w:div w:id="817842768">
          <w:marLeft w:val="0"/>
          <w:marRight w:val="0"/>
          <w:marTop w:val="0"/>
          <w:marBottom w:val="0"/>
          <w:divBdr>
            <w:top w:val="none" w:sz="0" w:space="0" w:color="auto"/>
            <w:left w:val="none" w:sz="0" w:space="0" w:color="auto"/>
            <w:bottom w:val="none" w:sz="0" w:space="0" w:color="auto"/>
            <w:right w:val="none" w:sz="0" w:space="0" w:color="auto"/>
          </w:divBdr>
        </w:div>
        <w:div w:id="1782801399">
          <w:marLeft w:val="0"/>
          <w:marRight w:val="0"/>
          <w:marTop w:val="0"/>
          <w:marBottom w:val="0"/>
          <w:divBdr>
            <w:top w:val="none" w:sz="0" w:space="0" w:color="auto"/>
            <w:left w:val="none" w:sz="0" w:space="0" w:color="auto"/>
            <w:bottom w:val="none" w:sz="0" w:space="0" w:color="auto"/>
            <w:right w:val="none" w:sz="0" w:space="0" w:color="auto"/>
          </w:divBdr>
        </w:div>
        <w:div w:id="672073027">
          <w:marLeft w:val="0"/>
          <w:marRight w:val="0"/>
          <w:marTop w:val="0"/>
          <w:marBottom w:val="0"/>
          <w:divBdr>
            <w:top w:val="none" w:sz="0" w:space="0" w:color="auto"/>
            <w:left w:val="none" w:sz="0" w:space="0" w:color="auto"/>
            <w:bottom w:val="none" w:sz="0" w:space="0" w:color="auto"/>
            <w:right w:val="none" w:sz="0" w:space="0" w:color="auto"/>
          </w:divBdr>
        </w:div>
        <w:div w:id="1578781407">
          <w:marLeft w:val="0"/>
          <w:marRight w:val="0"/>
          <w:marTop w:val="0"/>
          <w:marBottom w:val="0"/>
          <w:divBdr>
            <w:top w:val="none" w:sz="0" w:space="0" w:color="auto"/>
            <w:left w:val="none" w:sz="0" w:space="0" w:color="auto"/>
            <w:bottom w:val="none" w:sz="0" w:space="0" w:color="auto"/>
            <w:right w:val="none" w:sz="0" w:space="0" w:color="auto"/>
          </w:divBdr>
        </w:div>
        <w:div w:id="1884323263">
          <w:marLeft w:val="0"/>
          <w:marRight w:val="0"/>
          <w:marTop w:val="0"/>
          <w:marBottom w:val="0"/>
          <w:divBdr>
            <w:top w:val="none" w:sz="0" w:space="0" w:color="auto"/>
            <w:left w:val="none" w:sz="0" w:space="0" w:color="auto"/>
            <w:bottom w:val="none" w:sz="0" w:space="0" w:color="auto"/>
            <w:right w:val="none" w:sz="0" w:space="0" w:color="auto"/>
          </w:divBdr>
        </w:div>
        <w:div w:id="1011373521">
          <w:marLeft w:val="0"/>
          <w:marRight w:val="0"/>
          <w:marTop w:val="0"/>
          <w:marBottom w:val="0"/>
          <w:divBdr>
            <w:top w:val="none" w:sz="0" w:space="0" w:color="auto"/>
            <w:left w:val="none" w:sz="0" w:space="0" w:color="auto"/>
            <w:bottom w:val="none" w:sz="0" w:space="0" w:color="auto"/>
            <w:right w:val="none" w:sz="0" w:space="0" w:color="auto"/>
          </w:divBdr>
        </w:div>
        <w:div w:id="1395589358">
          <w:marLeft w:val="0"/>
          <w:marRight w:val="0"/>
          <w:marTop w:val="0"/>
          <w:marBottom w:val="0"/>
          <w:divBdr>
            <w:top w:val="none" w:sz="0" w:space="0" w:color="auto"/>
            <w:left w:val="none" w:sz="0" w:space="0" w:color="auto"/>
            <w:bottom w:val="none" w:sz="0" w:space="0" w:color="auto"/>
            <w:right w:val="none" w:sz="0" w:space="0" w:color="auto"/>
          </w:divBdr>
        </w:div>
        <w:div w:id="622689871">
          <w:marLeft w:val="0"/>
          <w:marRight w:val="0"/>
          <w:marTop w:val="0"/>
          <w:marBottom w:val="0"/>
          <w:divBdr>
            <w:top w:val="none" w:sz="0" w:space="0" w:color="auto"/>
            <w:left w:val="none" w:sz="0" w:space="0" w:color="auto"/>
            <w:bottom w:val="none" w:sz="0" w:space="0" w:color="auto"/>
            <w:right w:val="none" w:sz="0" w:space="0" w:color="auto"/>
          </w:divBdr>
        </w:div>
        <w:div w:id="1086998925">
          <w:marLeft w:val="0"/>
          <w:marRight w:val="0"/>
          <w:marTop w:val="0"/>
          <w:marBottom w:val="0"/>
          <w:divBdr>
            <w:top w:val="none" w:sz="0" w:space="0" w:color="auto"/>
            <w:left w:val="none" w:sz="0" w:space="0" w:color="auto"/>
            <w:bottom w:val="none" w:sz="0" w:space="0" w:color="auto"/>
            <w:right w:val="none" w:sz="0" w:space="0" w:color="auto"/>
          </w:divBdr>
        </w:div>
        <w:div w:id="1254318192">
          <w:marLeft w:val="0"/>
          <w:marRight w:val="0"/>
          <w:marTop w:val="0"/>
          <w:marBottom w:val="0"/>
          <w:divBdr>
            <w:top w:val="none" w:sz="0" w:space="0" w:color="auto"/>
            <w:left w:val="none" w:sz="0" w:space="0" w:color="auto"/>
            <w:bottom w:val="none" w:sz="0" w:space="0" w:color="auto"/>
            <w:right w:val="none" w:sz="0" w:space="0" w:color="auto"/>
          </w:divBdr>
        </w:div>
        <w:div w:id="1542478368">
          <w:marLeft w:val="0"/>
          <w:marRight w:val="0"/>
          <w:marTop w:val="0"/>
          <w:marBottom w:val="0"/>
          <w:divBdr>
            <w:top w:val="none" w:sz="0" w:space="0" w:color="auto"/>
            <w:left w:val="none" w:sz="0" w:space="0" w:color="auto"/>
            <w:bottom w:val="none" w:sz="0" w:space="0" w:color="auto"/>
            <w:right w:val="none" w:sz="0" w:space="0" w:color="auto"/>
          </w:divBdr>
        </w:div>
        <w:div w:id="824204698">
          <w:marLeft w:val="0"/>
          <w:marRight w:val="0"/>
          <w:marTop w:val="0"/>
          <w:marBottom w:val="0"/>
          <w:divBdr>
            <w:top w:val="none" w:sz="0" w:space="0" w:color="auto"/>
            <w:left w:val="none" w:sz="0" w:space="0" w:color="auto"/>
            <w:bottom w:val="none" w:sz="0" w:space="0" w:color="auto"/>
            <w:right w:val="none" w:sz="0" w:space="0" w:color="auto"/>
          </w:divBdr>
        </w:div>
        <w:div w:id="249851418">
          <w:marLeft w:val="0"/>
          <w:marRight w:val="0"/>
          <w:marTop w:val="0"/>
          <w:marBottom w:val="0"/>
          <w:divBdr>
            <w:top w:val="none" w:sz="0" w:space="0" w:color="auto"/>
            <w:left w:val="none" w:sz="0" w:space="0" w:color="auto"/>
            <w:bottom w:val="none" w:sz="0" w:space="0" w:color="auto"/>
            <w:right w:val="none" w:sz="0" w:space="0" w:color="auto"/>
          </w:divBdr>
        </w:div>
        <w:div w:id="71859862">
          <w:marLeft w:val="0"/>
          <w:marRight w:val="0"/>
          <w:marTop w:val="0"/>
          <w:marBottom w:val="0"/>
          <w:divBdr>
            <w:top w:val="none" w:sz="0" w:space="0" w:color="auto"/>
            <w:left w:val="none" w:sz="0" w:space="0" w:color="auto"/>
            <w:bottom w:val="none" w:sz="0" w:space="0" w:color="auto"/>
            <w:right w:val="none" w:sz="0" w:space="0" w:color="auto"/>
          </w:divBdr>
        </w:div>
        <w:div w:id="1708681190">
          <w:marLeft w:val="0"/>
          <w:marRight w:val="0"/>
          <w:marTop w:val="0"/>
          <w:marBottom w:val="0"/>
          <w:divBdr>
            <w:top w:val="none" w:sz="0" w:space="0" w:color="auto"/>
            <w:left w:val="none" w:sz="0" w:space="0" w:color="auto"/>
            <w:bottom w:val="none" w:sz="0" w:space="0" w:color="auto"/>
            <w:right w:val="none" w:sz="0" w:space="0" w:color="auto"/>
          </w:divBdr>
        </w:div>
        <w:div w:id="298802225">
          <w:marLeft w:val="0"/>
          <w:marRight w:val="0"/>
          <w:marTop w:val="0"/>
          <w:marBottom w:val="0"/>
          <w:divBdr>
            <w:top w:val="none" w:sz="0" w:space="0" w:color="auto"/>
            <w:left w:val="none" w:sz="0" w:space="0" w:color="auto"/>
            <w:bottom w:val="none" w:sz="0" w:space="0" w:color="auto"/>
            <w:right w:val="none" w:sz="0" w:space="0" w:color="auto"/>
          </w:divBdr>
        </w:div>
        <w:div w:id="1570647474">
          <w:marLeft w:val="0"/>
          <w:marRight w:val="0"/>
          <w:marTop w:val="0"/>
          <w:marBottom w:val="0"/>
          <w:divBdr>
            <w:top w:val="none" w:sz="0" w:space="0" w:color="auto"/>
            <w:left w:val="none" w:sz="0" w:space="0" w:color="auto"/>
            <w:bottom w:val="none" w:sz="0" w:space="0" w:color="auto"/>
            <w:right w:val="none" w:sz="0" w:space="0" w:color="auto"/>
          </w:divBdr>
        </w:div>
        <w:div w:id="150876263">
          <w:marLeft w:val="0"/>
          <w:marRight w:val="0"/>
          <w:marTop w:val="0"/>
          <w:marBottom w:val="0"/>
          <w:divBdr>
            <w:top w:val="none" w:sz="0" w:space="0" w:color="auto"/>
            <w:left w:val="none" w:sz="0" w:space="0" w:color="auto"/>
            <w:bottom w:val="none" w:sz="0" w:space="0" w:color="auto"/>
            <w:right w:val="none" w:sz="0" w:space="0" w:color="auto"/>
          </w:divBdr>
        </w:div>
        <w:div w:id="1828861654">
          <w:marLeft w:val="0"/>
          <w:marRight w:val="0"/>
          <w:marTop w:val="0"/>
          <w:marBottom w:val="0"/>
          <w:divBdr>
            <w:top w:val="none" w:sz="0" w:space="0" w:color="auto"/>
            <w:left w:val="none" w:sz="0" w:space="0" w:color="auto"/>
            <w:bottom w:val="none" w:sz="0" w:space="0" w:color="auto"/>
            <w:right w:val="none" w:sz="0" w:space="0" w:color="auto"/>
          </w:divBdr>
        </w:div>
        <w:div w:id="1309893507">
          <w:marLeft w:val="0"/>
          <w:marRight w:val="0"/>
          <w:marTop w:val="0"/>
          <w:marBottom w:val="0"/>
          <w:divBdr>
            <w:top w:val="none" w:sz="0" w:space="0" w:color="auto"/>
            <w:left w:val="none" w:sz="0" w:space="0" w:color="auto"/>
            <w:bottom w:val="none" w:sz="0" w:space="0" w:color="auto"/>
            <w:right w:val="none" w:sz="0" w:space="0" w:color="auto"/>
          </w:divBdr>
        </w:div>
        <w:div w:id="1108892132">
          <w:marLeft w:val="0"/>
          <w:marRight w:val="0"/>
          <w:marTop w:val="0"/>
          <w:marBottom w:val="0"/>
          <w:divBdr>
            <w:top w:val="none" w:sz="0" w:space="0" w:color="auto"/>
            <w:left w:val="none" w:sz="0" w:space="0" w:color="auto"/>
            <w:bottom w:val="none" w:sz="0" w:space="0" w:color="auto"/>
            <w:right w:val="none" w:sz="0" w:space="0" w:color="auto"/>
          </w:divBdr>
        </w:div>
        <w:div w:id="415636077">
          <w:marLeft w:val="0"/>
          <w:marRight w:val="0"/>
          <w:marTop w:val="0"/>
          <w:marBottom w:val="0"/>
          <w:divBdr>
            <w:top w:val="none" w:sz="0" w:space="0" w:color="auto"/>
            <w:left w:val="none" w:sz="0" w:space="0" w:color="auto"/>
            <w:bottom w:val="none" w:sz="0" w:space="0" w:color="auto"/>
            <w:right w:val="none" w:sz="0" w:space="0" w:color="auto"/>
          </w:divBdr>
        </w:div>
        <w:div w:id="1616064078">
          <w:marLeft w:val="0"/>
          <w:marRight w:val="0"/>
          <w:marTop w:val="0"/>
          <w:marBottom w:val="0"/>
          <w:divBdr>
            <w:top w:val="none" w:sz="0" w:space="0" w:color="auto"/>
            <w:left w:val="none" w:sz="0" w:space="0" w:color="auto"/>
            <w:bottom w:val="none" w:sz="0" w:space="0" w:color="auto"/>
            <w:right w:val="none" w:sz="0" w:space="0" w:color="auto"/>
          </w:divBdr>
        </w:div>
        <w:div w:id="1888226507">
          <w:marLeft w:val="0"/>
          <w:marRight w:val="0"/>
          <w:marTop w:val="0"/>
          <w:marBottom w:val="0"/>
          <w:divBdr>
            <w:top w:val="none" w:sz="0" w:space="0" w:color="auto"/>
            <w:left w:val="none" w:sz="0" w:space="0" w:color="auto"/>
            <w:bottom w:val="none" w:sz="0" w:space="0" w:color="auto"/>
            <w:right w:val="none" w:sz="0" w:space="0" w:color="auto"/>
          </w:divBdr>
        </w:div>
        <w:div w:id="1618636974">
          <w:marLeft w:val="0"/>
          <w:marRight w:val="0"/>
          <w:marTop w:val="0"/>
          <w:marBottom w:val="0"/>
          <w:divBdr>
            <w:top w:val="none" w:sz="0" w:space="0" w:color="auto"/>
            <w:left w:val="none" w:sz="0" w:space="0" w:color="auto"/>
            <w:bottom w:val="none" w:sz="0" w:space="0" w:color="auto"/>
            <w:right w:val="none" w:sz="0" w:space="0" w:color="auto"/>
          </w:divBdr>
        </w:div>
        <w:div w:id="1784496519">
          <w:marLeft w:val="0"/>
          <w:marRight w:val="0"/>
          <w:marTop w:val="0"/>
          <w:marBottom w:val="0"/>
          <w:divBdr>
            <w:top w:val="none" w:sz="0" w:space="0" w:color="auto"/>
            <w:left w:val="none" w:sz="0" w:space="0" w:color="auto"/>
            <w:bottom w:val="none" w:sz="0" w:space="0" w:color="auto"/>
            <w:right w:val="none" w:sz="0" w:space="0" w:color="auto"/>
          </w:divBdr>
        </w:div>
        <w:div w:id="14505916">
          <w:marLeft w:val="0"/>
          <w:marRight w:val="0"/>
          <w:marTop w:val="0"/>
          <w:marBottom w:val="0"/>
          <w:divBdr>
            <w:top w:val="none" w:sz="0" w:space="0" w:color="auto"/>
            <w:left w:val="none" w:sz="0" w:space="0" w:color="auto"/>
            <w:bottom w:val="none" w:sz="0" w:space="0" w:color="auto"/>
            <w:right w:val="none" w:sz="0" w:space="0" w:color="auto"/>
          </w:divBdr>
        </w:div>
        <w:div w:id="1963150247">
          <w:marLeft w:val="0"/>
          <w:marRight w:val="0"/>
          <w:marTop w:val="0"/>
          <w:marBottom w:val="0"/>
          <w:divBdr>
            <w:top w:val="none" w:sz="0" w:space="0" w:color="auto"/>
            <w:left w:val="none" w:sz="0" w:space="0" w:color="auto"/>
            <w:bottom w:val="none" w:sz="0" w:space="0" w:color="auto"/>
            <w:right w:val="none" w:sz="0" w:space="0" w:color="auto"/>
          </w:divBdr>
        </w:div>
        <w:div w:id="1786457717">
          <w:marLeft w:val="0"/>
          <w:marRight w:val="0"/>
          <w:marTop w:val="0"/>
          <w:marBottom w:val="0"/>
          <w:divBdr>
            <w:top w:val="none" w:sz="0" w:space="0" w:color="auto"/>
            <w:left w:val="none" w:sz="0" w:space="0" w:color="auto"/>
            <w:bottom w:val="none" w:sz="0" w:space="0" w:color="auto"/>
            <w:right w:val="none" w:sz="0" w:space="0" w:color="auto"/>
          </w:divBdr>
        </w:div>
        <w:div w:id="1527134332">
          <w:marLeft w:val="0"/>
          <w:marRight w:val="0"/>
          <w:marTop w:val="0"/>
          <w:marBottom w:val="0"/>
          <w:divBdr>
            <w:top w:val="none" w:sz="0" w:space="0" w:color="auto"/>
            <w:left w:val="none" w:sz="0" w:space="0" w:color="auto"/>
            <w:bottom w:val="none" w:sz="0" w:space="0" w:color="auto"/>
            <w:right w:val="none" w:sz="0" w:space="0" w:color="auto"/>
          </w:divBdr>
        </w:div>
        <w:div w:id="24908543">
          <w:marLeft w:val="0"/>
          <w:marRight w:val="0"/>
          <w:marTop w:val="0"/>
          <w:marBottom w:val="0"/>
          <w:divBdr>
            <w:top w:val="none" w:sz="0" w:space="0" w:color="auto"/>
            <w:left w:val="none" w:sz="0" w:space="0" w:color="auto"/>
            <w:bottom w:val="none" w:sz="0" w:space="0" w:color="auto"/>
            <w:right w:val="none" w:sz="0" w:space="0" w:color="auto"/>
          </w:divBdr>
        </w:div>
        <w:div w:id="1028261178">
          <w:marLeft w:val="0"/>
          <w:marRight w:val="0"/>
          <w:marTop w:val="0"/>
          <w:marBottom w:val="0"/>
          <w:divBdr>
            <w:top w:val="none" w:sz="0" w:space="0" w:color="auto"/>
            <w:left w:val="none" w:sz="0" w:space="0" w:color="auto"/>
            <w:bottom w:val="none" w:sz="0" w:space="0" w:color="auto"/>
            <w:right w:val="none" w:sz="0" w:space="0" w:color="auto"/>
          </w:divBdr>
        </w:div>
        <w:div w:id="456725211">
          <w:marLeft w:val="0"/>
          <w:marRight w:val="0"/>
          <w:marTop w:val="0"/>
          <w:marBottom w:val="0"/>
          <w:divBdr>
            <w:top w:val="none" w:sz="0" w:space="0" w:color="auto"/>
            <w:left w:val="none" w:sz="0" w:space="0" w:color="auto"/>
            <w:bottom w:val="none" w:sz="0" w:space="0" w:color="auto"/>
            <w:right w:val="none" w:sz="0" w:space="0" w:color="auto"/>
          </w:divBdr>
        </w:div>
        <w:div w:id="1888491417">
          <w:marLeft w:val="0"/>
          <w:marRight w:val="0"/>
          <w:marTop w:val="0"/>
          <w:marBottom w:val="0"/>
          <w:divBdr>
            <w:top w:val="none" w:sz="0" w:space="0" w:color="auto"/>
            <w:left w:val="none" w:sz="0" w:space="0" w:color="auto"/>
            <w:bottom w:val="none" w:sz="0" w:space="0" w:color="auto"/>
            <w:right w:val="none" w:sz="0" w:space="0" w:color="auto"/>
          </w:divBdr>
        </w:div>
        <w:div w:id="1300575333">
          <w:marLeft w:val="0"/>
          <w:marRight w:val="0"/>
          <w:marTop w:val="0"/>
          <w:marBottom w:val="0"/>
          <w:divBdr>
            <w:top w:val="none" w:sz="0" w:space="0" w:color="auto"/>
            <w:left w:val="none" w:sz="0" w:space="0" w:color="auto"/>
            <w:bottom w:val="none" w:sz="0" w:space="0" w:color="auto"/>
            <w:right w:val="none" w:sz="0" w:space="0" w:color="auto"/>
          </w:divBdr>
        </w:div>
        <w:div w:id="226036780">
          <w:marLeft w:val="0"/>
          <w:marRight w:val="0"/>
          <w:marTop w:val="0"/>
          <w:marBottom w:val="0"/>
          <w:divBdr>
            <w:top w:val="none" w:sz="0" w:space="0" w:color="auto"/>
            <w:left w:val="none" w:sz="0" w:space="0" w:color="auto"/>
            <w:bottom w:val="none" w:sz="0" w:space="0" w:color="auto"/>
            <w:right w:val="none" w:sz="0" w:space="0" w:color="auto"/>
          </w:divBdr>
        </w:div>
        <w:div w:id="127013297">
          <w:marLeft w:val="0"/>
          <w:marRight w:val="0"/>
          <w:marTop w:val="0"/>
          <w:marBottom w:val="0"/>
          <w:divBdr>
            <w:top w:val="none" w:sz="0" w:space="0" w:color="auto"/>
            <w:left w:val="none" w:sz="0" w:space="0" w:color="auto"/>
            <w:bottom w:val="none" w:sz="0" w:space="0" w:color="auto"/>
            <w:right w:val="none" w:sz="0" w:space="0" w:color="auto"/>
          </w:divBdr>
        </w:div>
        <w:div w:id="840197931">
          <w:marLeft w:val="0"/>
          <w:marRight w:val="0"/>
          <w:marTop w:val="0"/>
          <w:marBottom w:val="0"/>
          <w:divBdr>
            <w:top w:val="none" w:sz="0" w:space="0" w:color="auto"/>
            <w:left w:val="none" w:sz="0" w:space="0" w:color="auto"/>
            <w:bottom w:val="none" w:sz="0" w:space="0" w:color="auto"/>
            <w:right w:val="none" w:sz="0" w:space="0" w:color="auto"/>
          </w:divBdr>
        </w:div>
        <w:div w:id="52630266">
          <w:marLeft w:val="0"/>
          <w:marRight w:val="0"/>
          <w:marTop w:val="0"/>
          <w:marBottom w:val="0"/>
          <w:divBdr>
            <w:top w:val="none" w:sz="0" w:space="0" w:color="auto"/>
            <w:left w:val="none" w:sz="0" w:space="0" w:color="auto"/>
            <w:bottom w:val="none" w:sz="0" w:space="0" w:color="auto"/>
            <w:right w:val="none" w:sz="0" w:space="0" w:color="auto"/>
          </w:divBdr>
        </w:div>
        <w:div w:id="163446998">
          <w:marLeft w:val="0"/>
          <w:marRight w:val="0"/>
          <w:marTop w:val="0"/>
          <w:marBottom w:val="0"/>
          <w:divBdr>
            <w:top w:val="none" w:sz="0" w:space="0" w:color="auto"/>
            <w:left w:val="none" w:sz="0" w:space="0" w:color="auto"/>
            <w:bottom w:val="none" w:sz="0" w:space="0" w:color="auto"/>
            <w:right w:val="none" w:sz="0" w:space="0" w:color="auto"/>
          </w:divBdr>
        </w:div>
        <w:div w:id="274093921">
          <w:marLeft w:val="0"/>
          <w:marRight w:val="0"/>
          <w:marTop w:val="0"/>
          <w:marBottom w:val="0"/>
          <w:divBdr>
            <w:top w:val="none" w:sz="0" w:space="0" w:color="auto"/>
            <w:left w:val="none" w:sz="0" w:space="0" w:color="auto"/>
            <w:bottom w:val="none" w:sz="0" w:space="0" w:color="auto"/>
            <w:right w:val="none" w:sz="0" w:space="0" w:color="auto"/>
          </w:divBdr>
        </w:div>
        <w:div w:id="1032805136">
          <w:marLeft w:val="0"/>
          <w:marRight w:val="0"/>
          <w:marTop w:val="0"/>
          <w:marBottom w:val="0"/>
          <w:divBdr>
            <w:top w:val="none" w:sz="0" w:space="0" w:color="auto"/>
            <w:left w:val="none" w:sz="0" w:space="0" w:color="auto"/>
            <w:bottom w:val="none" w:sz="0" w:space="0" w:color="auto"/>
            <w:right w:val="none" w:sz="0" w:space="0" w:color="auto"/>
          </w:divBdr>
        </w:div>
        <w:div w:id="471408398">
          <w:marLeft w:val="0"/>
          <w:marRight w:val="0"/>
          <w:marTop w:val="0"/>
          <w:marBottom w:val="0"/>
          <w:divBdr>
            <w:top w:val="none" w:sz="0" w:space="0" w:color="auto"/>
            <w:left w:val="none" w:sz="0" w:space="0" w:color="auto"/>
            <w:bottom w:val="none" w:sz="0" w:space="0" w:color="auto"/>
            <w:right w:val="none" w:sz="0" w:space="0" w:color="auto"/>
          </w:divBdr>
        </w:div>
        <w:div w:id="1708680606">
          <w:marLeft w:val="0"/>
          <w:marRight w:val="0"/>
          <w:marTop w:val="0"/>
          <w:marBottom w:val="0"/>
          <w:divBdr>
            <w:top w:val="none" w:sz="0" w:space="0" w:color="auto"/>
            <w:left w:val="none" w:sz="0" w:space="0" w:color="auto"/>
            <w:bottom w:val="none" w:sz="0" w:space="0" w:color="auto"/>
            <w:right w:val="none" w:sz="0" w:space="0" w:color="auto"/>
          </w:divBdr>
        </w:div>
        <w:div w:id="250627948">
          <w:marLeft w:val="0"/>
          <w:marRight w:val="0"/>
          <w:marTop w:val="0"/>
          <w:marBottom w:val="0"/>
          <w:divBdr>
            <w:top w:val="none" w:sz="0" w:space="0" w:color="auto"/>
            <w:left w:val="none" w:sz="0" w:space="0" w:color="auto"/>
            <w:bottom w:val="none" w:sz="0" w:space="0" w:color="auto"/>
            <w:right w:val="none" w:sz="0" w:space="0" w:color="auto"/>
          </w:divBdr>
        </w:div>
        <w:div w:id="282885502">
          <w:marLeft w:val="0"/>
          <w:marRight w:val="0"/>
          <w:marTop w:val="0"/>
          <w:marBottom w:val="0"/>
          <w:divBdr>
            <w:top w:val="none" w:sz="0" w:space="0" w:color="auto"/>
            <w:left w:val="none" w:sz="0" w:space="0" w:color="auto"/>
            <w:bottom w:val="none" w:sz="0" w:space="0" w:color="auto"/>
            <w:right w:val="none" w:sz="0" w:space="0" w:color="auto"/>
          </w:divBdr>
        </w:div>
        <w:div w:id="1771000066">
          <w:marLeft w:val="0"/>
          <w:marRight w:val="0"/>
          <w:marTop w:val="0"/>
          <w:marBottom w:val="0"/>
          <w:divBdr>
            <w:top w:val="none" w:sz="0" w:space="0" w:color="auto"/>
            <w:left w:val="none" w:sz="0" w:space="0" w:color="auto"/>
            <w:bottom w:val="none" w:sz="0" w:space="0" w:color="auto"/>
            <w:right w:val="none" w:sz="0" w:space="0" w:color="auto"/>
          </w:divBdr>
        </w:div>
        <w:div w:id="1333029133">
          <w:marLeft w:val="0"/>
          <w:marRight w:val="0"/>
          <w:marTop w:val="0"/>
          <w:marBottom w:val="0"/>
          <w:divBdr>
            <w:top w:val="none" w:sz="0" w:space="0" w:color="auto"/>
            <w:left w:val="none" w:sz="0" w:space="0" w:color="auto"/>
            <w:bottom w:val="none" w:sz="0" w:space="0" w:color="auto"/>
            <w:right w:val="none" w:sz="0" w:space="0" w:color="auto"/>
          </w:divBdr>
        </w:div>
        <w:div w:id="987788423">
          <w:marLeft w:val="0"/>
          <w:marRight w:val="0"/>
          <w:marTop w:val="0"/>
          <w:marBottom w:val="0"/>
          <w:divBdr>
            <w:top w:val="none" w:sz="0" w:space="0" w:color="auto"/>
            <w:left w:val="none" w:sz="0" w:space="0" w:color="auto"/>
            <w:bottom w:val="none" w:sz="0" w:space="0" w:color="auto"/>
            <w:right w:val="none" w:sz="0" w:space="0" w:color="auto"/>
          </w:divBdr>
        </w:div>
        <w:div w:id="441148013">
          <w:marLeft w:val="0"/>
          <w:marRight w:val="0"/>
          <w:marTop w:val="0"/>
          <w:marBottom w:val="0"/>
          <w:divBdr>
            <w:top w:val="none" w:sz="0" w:space="0" w:color="auto"/>
            <w:left w:val="none" w:sz="0" w:space="0" w:color="auto"/>
            <w:bottom w:val="none" w:sz="0" w:space="0" w:color="auto"/>
            <w:right w:val="none" w:sz="0" w:space="0" w:color="auto"/>
          </w:divBdr>
        </w:div>
        <w:div w:id="354236374">
          <w:marLeft w:val="0"/>
          <w:marRight w:val="0"/>
          <w:marTop w:val="0"/>
          <w:marBottom w:val="0"/>
          <w:divBdr>
            <w:top w:val="none" w:sz="0" w:space="0" w:color="auto"/>
            <w:left w:val="none" w:sz="0" w:space="0" w:color="auto"/>
            <w:bottom w:val="none" w:sz="0" w:space="0" w:color="auto"/>
            <w:right w:val="none" w:sz="0" w:space="0" w:color="auto"/>
          </w:divBdr>
        </w:div>
        <w:div w:id="642193492">
          <w:marLeft w:val="0"/>
          <w:marRight w:val="0"/>
          <w:marTop w:val="0"/>
          <w:marBottom w:val="0"/>
          <w:divBdr>
            <w:top w:val="none" w:sz="0" w:space="0" w:color="auto"/>
            <w:left w:val="none" w:sz="0" w:space="0" w:color="auto"/>
            <w:bottom w:val="none" w:sz="0" w:space="0" w:color="auto"/>
            <w:right w:val="none" w:sz="0" w:space="0" w:color="auto"/>
          </w:divBdr>
        </w:div>
        <w:div w:id="1389720891">
          <w:marLeft w:val="0"/>
          <w:marRight w:val="0"/>
          <w:marTop w:val="0"/>
          <w:marBottom w:val="0"/>
          <w:divBdr>
            <w:top w:val="none" w:sz="0" w:space="0" w:color="auto"/>
            <w:left w:val="none" w:sz="0" w:space="0" w:color="auto"/>
            <w:bottom w:val="none" w:sz="0" w:space="0" w:color="auto"/>
            <w:right w:val="none" w:sz="0" w:space="0" w:color="auto"/>
          </w:divBdr>
        </w:div>
        <w:div w:id="192154826">
          <w:marLeft w:val="0"/>
          <w:marRight w:val="0"/>
          <w:marTop w:val="0"/>
          <w:marBottom w:val="0"/>
          <w:divBdr>
            <w:top w:val="none" w:sz="0" w:space="0" w:color="auto"/>
            <w:left w:val="none" w:sz="0" w:space="0" w:color="auto"/>
            <w:bottom w:val="none" w:sz="0" w:space="0" w:color="auto"/>
            <w:right w:val="none" w:sz="0" w:space="0" w:color="auto"/>
          </w:divBdr>
        </w:div>
        <w:div w:id="553077760">
          <w:marLeft w:val="0"/>
          <w:marRight w:val="0"/>
          <w:marTop w:val="0"/>
          <w:marBottom w:val="0"/>
          <w:divBdr>
            <w:top w:val="none" w:sz="0" w:space="0" w:color="auto"/>
            <w:left w:val="none" w:sz="0" w:space="0" w:color="auto"/>
            <w:bottom w:val="none" w:sz="0" w:space="0" w:color="auto"/>
            <w:right w:val="none" w:sz="0" w:space="0" w:color="auto"/>
          </w:divBdr>
        </w:div>
        <w:div w:id="982925784">
          <w:marLeft w:val="0"/>
          <w:marRight w:val="0"/>
          <w:marTop w:val="0"/>
          <w:marBottom w:val="0"/>
          <w:divBdr>
            <w:top w:val="none" w:sz="0" w:space="0" w:color="auto"/>
            <w:left w:val="none" w:sz="0" w:space="0" w:color="auto"/>
            <w:bottom w:val="none" w:sz="0" w:space="0" w:color="auto"/>
            <w:right w:val="none" w:sz="0" w:space="0" w:color="auto"/>
          </w:divBdr>
        </w:div>
        <w:div w:id="396392278">
          <w:marLeft w:val="0"/>
          <w:marRight w:val="0"/>
          <w:marTop w:val="0"/>
          <w:marBottom w:val="0"/>
          <w:divBdr>
            <w:top w:val="none" w:sz="0" w:space="0" w:color="auto"/>
            <w:left w:val="none" w:sz="0" w:space="0" w:color="auto"/>
            <w:bottom w:val="none" w:sz="0" w:space="0" w:color="auto"/>
            <w:right w:val="none" w:sz="0" w:space="0" w:color="auto"/>
          </w:divBdr>
        </w:div>
        <w:div w:id="1095710007">
          <w:marLeft w:val="0"/>
          <w:marRight w:val="0"/>
          <w:marTop w:val="0"/>
          <w:marBottom w:val="0"/>
          <w:divBdr>
            <w:top w:val="none" w:sz="0" w:space="0" w:color="auto"/>
            <w:left w:val="none" w:sz="0" w:space="0" w:color="auto"/>
            <w:bottom w:val="none" w:sz="0" w:space="0" w:color="auto"/>
            <w:right w:val="none" w:sz="0" w:space="0" w:color="auto"/>
          </w:divBdr>
        </w:div>
        <w:div w:id="607197998">
          <w:marLeft w:val="0"/>
          <w:marRight w:val="0"/>
          <w:marTop w:val="0"/>
          <w:marBottom w:val="0"/>
          <w:divBdr>
            <w:top w:val="none" w:sz="0" w:space="0" w:color="auto"/>
            <w:left w:val="none" w:sz="0" w:space="0" w:color="auto"/>
            <w:bottom w:val="none" w:sz="0" w:space="0" w:color="auto"/>
            <w:right w:val="none" w:sz="0" w:space="0" w:color="auto"/>
          </w:divBdr>
        </w:div>
        <w:div w:id="844826427">
          <w:marLeft w:val="0"/>
          <w:marRight w:val="0"/>
          <w:marTop w:val="0"/>
          <w:marBottom w:val="0"/>
          <w:divBdr>
            <w:top w:val="none" w:sz="0" w:space="0" w:color="auto"/>
            <w:left w:val="none" w:sz="0" w:space="0" w:color="auto"/>
            <w:bottom w:val="none" w:sz="0" w:space="0" w:color="auto"/>
            <w:right w:val="none" w:sz="0" w:space="0" w:color="auto"/>
          </w:divBdr>
        </w:div>
        <w:div w:id="1639072361">
          <w:marLeft w:val="0"/>
          <w:marRight w:val="0"/>
          <w:marTop w:val="0"/>
          <w:marBottom w:val="0"/>
          <w:divBdr>
            <w:top w:val="none" w:sz="0" w:space="0" w:color="auto"/>
            <w:left w:val="none" w:sz="0" w:space="0" w:color="auto"/>
            <w:bottom w:val="none" w:sz="0" w:space="0" w:color="auto"/>
            <w:right w:val="none" w:sz="0" w:space="0" w:color="auto"/>
          </w:divBdr>
        </w:div>
        <w:div w:id="1325428309">
          <w:marLeft w:val="0"/>
          <w:marRight w:val="0"/>
          <w:marTop w:val="0"/>
          <w:marBottom w:val="0"/>
          <w:divBdr>
            <w:top w:val="none" w:sz="0" w:space="0" w:color="auto"/>
            <w:left w:val="none" w:sz="0" w:space="0" w:color="auto"/>
            <w:bottom w:val="none" w:sz="0" w:space="0" w:color="auto"/>
            <w:right w:val="none" w:sz="0" w:space="0" w:color="auto"/>
          </w:divBdr>
        </w:div>
        <w:div w:id="1497182251">
          <w:marLeft w:val="0"/>
          <w:marRight w:val="0"/>
          <w:marTop w:val="0"/>
          <w:marBottom w:val="0"/>
          <w:divBdr>
            <w:top w:val="none" w:sz="0" w:space="0" w:color="auto"/>
            <w:left w:val="none" w:sz="0" w:space="0" w:color="auto"/>
            <w:bottom w:val="none" w:sz="0" w:space="0" w:color="auto"/>
            <w:right w:val="none" w:sz="0" w:space="0" w:color="auto"/>
          </w:divBdr>
        </w:div>
        <w:div w:id="1752852405">
          <w:marLeft w:val="0"/>
          <w:marRight w:val="0"/>
          <w:marTop w:val="0"/>
          <w:marBottom w:val="0"/>
          <w:divBdr>
            <w:top w:val="none" w:sz="0" w:space="0" w:color="auto"/>
            <w:left w:val="none" w:sz="0" w:space="0" w:color="auto"/>
            <w:bottom w:val="none" w:sz="0" w:space="0" w:color="auto"/>
            <w:right w:val="none" w:sz="0" w:space="0" w:color="auto"/>
          </w:divBdr>
        </w:div>
        <w:div w:id="582182389">
          <w:marLeft w:val="0"/>
          <w:marRight w:val="0"/>
          <w:marTop w:val="0"/>
          <w:marBottom w:val="0"/>
          <w:divBdr>
            <w:top w:val="none" w:sz="0" w:space="0" w:color="auto"/>
            <w:left w:val="none" w:sz="0" w:space="0" w:color="auto"/>
            <w:bottom w:val="none" w:sz="0" w:space="0" w:color="auto"/>
            <w:right w:val="none" w:sz="0" w:space="0" w:color="auto"/>
          </w:divBdr>
        </w:div>
        <w:div w:id="2076315266">
          <w:marLeft w:val="0"/>
          <w:marRight w:val="0"/>
          <w:marTop w:val="0"/>
          <w:marBottom w:val="0"/>
          <w:divBdr>
            <w:top w:val="none" w:sz="0" w:space="0" w:color="auto"/>
            <w:left w:val="none" w:sz="0" w:space="0" w:color="auto"/>
            <w:bottom w:val="none" w:sz="0" w:space="0" w:color="auto"/>
            <w:right w:val="none" w:sz="0" w:space="0" w:color="auto"/>
          </w:divBdr>
        </w:div>
        <w:div w:id="516651672">
          <w:marLeft w:val="0"/>
          <w:marRight w:val="0"/>
          <w:marTop w:val="0"/>
          <w:marBottom w:val="0"/>
          <w:divBdr>
            <w:top w:val="none" w:sz="0" w:space="0" w:color="auto"/>
            <w:left w:val="none" w:sz="0" w:space="0" w:color="auto"/>
            <w:bottom w:val="none" w:sz="0" w:space="0" w:color="auto"/>
            <w:right w:val="none" w:sz="0" w:space="0" w:color="auto"/>
          </w:divBdr>
        </w:div>
        <w:div w:id="1441876438">
          <w:marLeft w:val="0"/>
          <w:marRight w:val="0"/>
          <w:marTop w:val="0"/>
          <w:marBottom w:val="0"/>
          <w:divBdr>
            <w:top w:val="none" w:sz="0" w:space="0" w:color="auto"/>
            <w:left w:val="none" w:sz="0" w:space="0" w:color="auto"/>
            <w:bottom w:val="none" w:sz="0" w:space="0" w:color="auto"/>
            <w:right w:val="none" w:sz="0" w:space="0" w:color="auto"/>
          </w:divBdr>
        </w:div>
      </w:divsChild>
    </w:div>
    <w:div w:id="755636154">
      <w:bodyDiv w:val="1"/>
      <w:marLeft w:val="0"/>
      <w:marRight w:val="0"/>
      <w:marTop w:val="0"/>
      <w:marBottom w:val="0"/>
      <w:divBdr>
        <w:top w:val="none" w:sz="0" w:space="0" w:color="auto"/>
        <w:left w:val="none" w:sz="0" w:space="0" w:color="auto"/>
        <w:bottom w:val="none" w:sz="0" w:space="0" w:color="auto"/>
        <w:right w:val="none" w:sz="0" w:space="0" w:color="auto"/>
      </w:divBdr>
    </w:div>
    <w:div w:id="759988038">
      <w:bodyDiv w:val="1"/>
      <w:marLeft w:val="0"/>
      <w:marRight w:val="0"/>
      <w:marTop w:val="0"/>
      <w:marBottom w:val="0"/>
      <w:divBdr>
        <w:top w:val="none" w:sz="0" w:space="0" w:color="auto"/>
        <w:left w:val="none" w:sz="0" w:space="0" w:color="auto"/>
        <w:bottom w:val="none" w:sz="0" w:space="0" w:color="auto"/>
        <w:right w:val="none" w:sz="0" w:space="0" w:color="auto"/>
      </w:divBdr>
    </w:div>
    <w:div w:id="770861259">
      <w:bodyDiv w:val="1"/>
      <w:marLeft w:val="0"/>
      <w:marRight w:val="0"/>
      <w:marTop w:val="0"/>
      <w:marBottom w:val="0"/>
      <w:divBdr>
        <w:top w:val="none" w:sz="0" w:space="0" w:color="auto"/>
        <w:left w:val="none" w:sz="0" w:space="0" w:color="auto"/>
        <w:bottom w:val="none" w:sz="0" w:space="0" w:color="auto"/>
        <w:right w:val="none" w:sz="0" w:space="0" w:color="auto"/>
      </w:divBdr>
    </w:div>
    <w:div w:id="771903287">
      <w:bodyDiv w:val="1"/>
      <w:marLeft w:val="0"/>
      <w:marRight w:val="0"/>
      <w:marTop w:val="0"/>
      <w:marBottom w:val="0"/>
      <w:divBdr>
        <w:top w:val="none" w:sz="0" w:space="0" w:color="auto"/>
        <w:left w:val="none" w:sz="0" w:space="0" w:color="auto"/>
        <w:bottom w:val="none" w:sz="0" w:space="0" w:color="auto"/>
        <w:right w:val="none" w:sz="0" w:space="0" w:color="auto"/>
      </w:divBdr>
    </w:div>
    <w:div w:id="779226172">
      <w:bodyDiv w:val="1"/>
      <w:marLeft w:val="0"/>
      <w:marRight w:val="0"/>
      <w:marTop w:val="0"/>
      <w:marBottom w:val="0"/>
      <w:divBdr>
        <w:top w:val="none" w:sz="0" w:space="0" w:color="auto"/>
        <w:left w:val="none" w:sz="0" w:space="0" w:color="auto"/>
        <w:bottom w:val="none" w:sz="0" w:space="0" w:color="auto"/>
        <w:right w:val="none" w:sz="0" w:space="0" w:color="auto"/>
      </w:divBdr>
    </w:div>
    <w:div w:id="781608536">
      <w:bodyDiv w:val="1"/>
      <w:marLeft w:val="0"/>
      <w:marRight w:val="0"/>
      <w:marTop w:val="0"/>
      <w:marBottom w:val="0"/>
      <w:divBdr>
        <w:top w:val="none" w:sz="0" w:space="0" w:color="auto"/>
        <w:left w:val="none" w:sz="0" w:space="0" w:color="auto"/>
        <w:bottom w:val="none" w:sz="0" w:space="0" w:color="auto"/>
        <w:right w:val="none" w:sz="0" w:space="0" w:color="auto"/>
      </w:divBdr>
    </w:div>
    <w:div w:id="786504643">
      <w:bodyDiv w:val="1"/>
      <w:marLeft w:val="0"/>
      <w:marRight w:val="0"/>
      <w:marTop w:val="0"/>
      <w:marBottom w:val="0"/>
      <w:divBdr>
        <w:top w:val="none" w:sz="0" w:space="0" w:color="auto"/>
        <w:left w:val="none" w:sz="0" w:space="0" w:color="auto"/>
        <w:bottom w:val="none" w:sz="0" w:space="0" w:color="auto"/>
        <w:right w:val="none" w:sz="0" w:space="0" w:color="auto"/>
      </w:divBdr>
    </w:div>
    <w:div w:id="788159131">
      <w:bodyDiv w:val="1"/>
      <w:marLeft w:val="0"/>
      <w:marRight w:val="0"/>
      <w:marTop w:val="0"/>
      <w:marBottom w:val="0"/>
      <w:divBdr>
        <w:top w:val="none" w:sz="0" w:space="0" w:color="auto"/>
        <w:left w:val="none" w:sz="0" w:space="0" w:color="auto"/>
        <w:bottom w:val="none" w:sz="0" w:space="0" w:color="auto"/>
        <w:right w:val="none" w:sz="0" w:space="0" w:color="auto"/>
      </w:divBdr>
    </w:div>
    <w:div w:id="797919870">
      <w:bodyDiv w:val="1"/>
      <w:marLeft w:val="0"/>
      <w:marRight w:val="0"/>
      <w:marTop w:val="0"/>
      <w:marBottom w:val="0"/>
      <w:divBdr>
        <w:top w:val="none" w:sz="0" w:space="0" w:color="auto"/>
        <w:left w:val="none" w:sz="0" w:space="0" w:color="auto"/>
        <w:bottom w:val="none" w:sz="0" w:space="0" w:color="auto"/>
        <w:right w:val="none" w:sz="0" w:space="0" w:color="auto"/>
      </w:divBdr>
    </w:div>
    <w:div w:id="801577065">
      <w:bodyDiv w:val="1"/>
      <w:marLeft w:val="0"/>
      <w:marRight w:val="0"/>
      <w:marTop w:val="0"/>
      <w:marBottom w:val="0"/>
      <w:divBdr>
        <w:top w:val="none" w:sz="0" w:space="0" w:color="auto"/>
        <w:left w:val="none" w:sz="0" w:space="0" w:color="auto"/>
        <w:bottom w:val="none" w:sz="0" w:space="0" w:color="auto"/>
        <w:right w:val="none" w:sz="0" w:space="0" w:color="auto"/>
      </w:divBdr>
    </w:div>
    <w:div w:id="810485070">
      <w:bodyDiv w:val="1"/>
      <w:marLeft w:val="0"/>
      <w:marRight w:val="0"/>
      <w:marTop w:val="0"/>
      <w:marBottom w:val="0"/>
      <w:divBdr>
        <w:top w:val="none" w:sz="0" w:space="0" w:color="auto"/>
        <w:left w:val="none" w:sz="0" w:space="0" w:color="auto"/>
        <w:bottom w:val="none" w:sz="0" w:space="0" w:color="auto"/>
        <w:right w:val="none" w:sz="0" w:space="0" w:color="auto"/>
      </w:divBdr>
    </w:div>
    <w:div w:id="810638398">
      <w:bodyDiv w:val="1"/>
      <w:marLeft w:val="0"/>
      <w:marRight w:val="0"/>
      <w:marTop w:val="0"/>
      <w:marBottom w:val="0"/>
      <w:divBdr>
        <w:top w:val="none" w:sz="0" w:space="0" w:color="auto"/>
        <w:left w:val="none" w:sz="0" w:space="0" w:color="auto"/>
        <w:bottom w:val="none" w:sz="0" w:space="0" w:color="auto"/>
        <w:right w:val="none" w:sz="0" w:space="0" w:color="auto"/>
      </w:divBdr>
    </w:div>
    <w:div w:id="814640579">
      <w:bodyDiv w:val="1"/>
      <w:marLeft w:val="0"/>
      <w:marRight w:val="0"/>
      <w:marTop w:val="0"/>
      <w:marBottom w:val="0"/>
      <w:divBdr>
        <w:top w:val="none" w:sz="0" w:space="0" w:color="auto"/>
        <w:left w:val="none" w:sz="0" w:space="0" w:color="auto"/>
        <w:bottom w:val="none" w:sz="0" w:space="0" w:color="auto"/>
        <w:right w:val="none" w:sz="0" w:space="0" w:color="auto"/>
      </w:divBdr>
    </w:div>
    <w:div w:id="817501860">
      <w:bodyDiv w:val="1"/>
      <w:marLeft w:val="0"/>
      <w:marRight w:val="0"/>
      <w:marTop w:val="0"/>
      <w:marBottom w:val="0"/>
      <w:divBdr>
        <w:top w:val="none" w:sz="0" w:space="0" w:color="auto"/>
        <w:left w:val="none" w:sz="0" w:space="0" w:color="auto"/>
        <w:bottom w:val="none" w:sz="0" w:space="0" w:color="auto"/>
        <w:right w:val="none" w:sz="0" w:space="0" w:color="auto"/>
      </w:divBdr>
    </w:div>
    <w:div w:id="824854143">
      <w:bodyDiv w:val="1"/>
      <w:marLeft w:val="0"/>
      <w:marRight w:val="0"/>
      <w:marTop w:val="0"/>
      <w:marBottom w:val="0"/>
      <w:divBdr>
        <w:top w:val="none" w:sz="0" w:space="0" w:color="auto"/>
        <w:left w:val="none" w:sz="0" w:space="0" w:color="auto"/>
        <w:bottom w:val="none" w:sz="0" w:space="0" w:color="auto"/>
        <w:right w:val="none" w:sz="0" w:space="0" w:color="auto"/>
      </w:divBdr>
    </w:div>
    <w:div w:id="834567598">
      <w:bodyDiv w:val="1"/>
      <w:marLeft w:val="0"/>
      <w:marRight w:val="0"/>
      <w:marTop w:val="0"/>
      <w:marBottom w:val="0"/>
      <w:divBdr>
        <w:top w:val="none" w:sz="0" w:space="0" w:color="auto"/>
        <w:left w:val="none" w:sz="0" w:space="0" w:color="auto"/>
        <w:bottom w:val="none" w:sz="0" w:space="0" w:color="auto"/>
        <w:right w:val="none" w:sz="0" w:space="0" w:color="auto"/>
      </w:divBdr>
    </w:div>
    <w:div w:id="834802305">
      <w:bodyDiv w:val="1"/>
      <w:marLeft w:val="0"/>
      <w:marRight w:val="0"/>
      <w:marTop w:val="0"/>
      <w:marBottom w:val="0"/>
      <w:divBdr>
        <w:top w:val="none" w:sz="0" w:space="0" w:color="auto"/>
        <w:left w:val="none" w:sz="0" w:space="0" w:color="auto"/>
        <w:bottom w:val="none" w:sz="0" w:space="0" w:color="auto"/>
        <w:right w:val="none" w:sz="0" w:space="0" w:color="auto"/>
      </w:divBdr>
    </w:div>
    <w:div w:id="836267750">
      <w:bodyDiv w:val="1"/>
      <w:marLeft w:val="0"/>
      <w:marRight w:val="0"/>
      <w:marTop w:val="0"/>
      <w:marBottom w:val="0"/>
      <w:divBdr>
        <w:top w:val="none" w:sz="0" w:space="0" w:color="auto"/>
        <w:left w:val="none" w:sz="0" w:space="0" w:color="auto"/>
        <w:bottom w:val="none" w:sz="0" w:space="0" w:color="auto"/>
        <w:right w:val="none" w:sz="0" w:space="0" w:color="auto"/>
      </w:divBdr>
    </w:div>
    <w:div w:id="837618790">
      <w:bodyDiv w:val="1"/>
      <w:marLeft w:val="0"/>
      <w:marRight w:val="0"/>
      <w:marTop w:val="0"/>
      <w:marBottom w:val="0"/>
      <w:divBdr>
        <w:top w:val="none" w:sz="0" w:space="0" w:color="auto"/>
        <w:left w:val="none" w:sz="0" w:space="0" w:color="auto"/>
        <w:bottom w:val="none" w:sz="0" w:space="0" w:color="auto"/>
        <w:right w:val="none" w:sz="0" w:space="0" w:color="auto"/>
      </w:divBdr>
    </w:div>
    <w:div w:id="845168687">
      <w:bodyDiv w:val="1"/>
      <w:marLeft w:val="0"/>
      <w:marRight w:val="0"/>
      <w:marTop w:val="0"/>
      <w:marBottom w:val="0"/>
      <w:divBdr>
        <w:top w:val="none" w:sz="0" w:space="0" w:color="auto"/>
        <w:left w:val="none" w:sz="0" w:space="0" w:color="auto"/>
        <w:bottom w:val="none" w:sz="0" w:space="0" w:color="auto"/>
        <w:right w:val="none" w:sz="0" w:space="0" w:color="auto"/>
      </w:divBdr>
    </w:div>
    <w:div w:id="846559237">
      <w:bodyDiv w:val="1"/>
      <w:marLeft w:val="0"/>
      <w:marRight w:val="0"/>
      <w:marTop w:val="0"/>
      <w:marBottom w:val="0"/>
      <w:divBdr>
        <w:top w:val="none" w:sz="0" w:space="0" w:color="auto"/>
        <w:left w:val="none" w:sz="0" w:space="0" w:color="auto"/>
        <w:bottom w:val="none" w:sz="0" w:space="0" w:color="auto"/>
        <w:right w:val="none" w:sz="0" w:space="0" w:color="auto"/>
      </w:divBdr>
    </w:div>
    <w:div w:id="851990132">
      <w:bodyDiv w:val="1"/>
      <w:marLeft w:val="0"/>
      <w:marRight w:val="0"/>
      <w:marTop w:val="0"/>
      <w:marBottom w:val="0"/>
      <w:divBdr>
        <w:top w:val="none" w:sz="0" w:space="0" w:color="auto"/>
        <w:left w:val="none" w:sz="0" w:space="0" w:color="auto"/>
        <w:bottom w:val="none" w:sz="0" w:space="0" w:color="auto"/>
        <w:right w:val="none" w:sz="0" w:space="0" w:color="auto"/>
      </w:divBdr>
    </w:div>
    <w:div w:id="852765902">
      <w:bodyDiv w:val="1"/>
      <w:marLeft w:val="0"/>
      <w:marRight w:val="0"/>
      <w:marTop w:val="0"/>
      <w:marBottom w:val="0"/>
      <w:divBdr>
        <w:top w:val="none" w:sz="0" w:space="0" w:color="auto"/>
        <w:left w:val="none" w:sz="0" w:space="0" w:color="auto"/>
        <w:bottom w:val="none" w:sz="0" w:space="0" w:color="auto"/>
        <w:right w:val="none" w:sz="0" w:space="0" w:color="auto"/>
      </w:divBdr>
    </w:div>
    <w:div w:id="853300273">
      <w:bodyDiv w:val="1"/>
      <w:marLeft w:val="0"/>
      <w:marRight w:val="0"/>
      <w:marTop w:val="0"/>
      <w:marBottom w:val="0"/>
      <w:divBdr>
        <w:top w:val="none" w:sz="0" w:space="0" w:color="auto"/>
        <w:left w:val="none" w:sz="0" w:space="0" w:color="auto"/>
        <w:bottom w:val="none" w:sz="0" w:space="0" w:color="auto"/>
        <w:right w:val="none" w:sz="0" w:space="0" w:color="auto"/>
      </w:divBdr>
    </w:div>
    <w:div w:id="854343276">
      <w:bodyDiv w:val="1"/>
      <w:marLeft w:val="0"/>
      <w:marRight w:val="0"/>
      <w:marTop w:val="0"/>
      <w:marBottom w:val="0"/>
      <w:divBdr>
        <w:top w:val="none" w:sz="0" w:space="0" w:color="auto"/>
        <w:left w:val="none" w:sz="0" w:space="0" w:color="auto"/>
        <w:bottom w:val="none" w:sz="0" w:space="0" w:color="auto"/>
        <w:right w:val="none" w:sz="0" w:space="0" w:color="auto"/>
      </w:divBdr>
    </w:div>
    <w:div w:id="860514040">
      <w:bodyDiv w:val="1"/>
      <w:marLeft w:val="0"/>
      <w:marRight w:val="0"/>
      <w:marTop w:val="0"/>
      <w:marBottom w:val="0"/>
      <w:divBdr>
        <w:top w:val="none" w:sz="0" w:space="0" w:color="auto"/>
        <w:left w:val="none" w:sz="0" w:space="0" w:color="auto"/>
        <w:bottom w:val="none" w:sz="0" w:space="0" w:color="auto"/>
        <w:right w:val="none" w:sz="0" w:space="0" w:color="auto"/>
      </w:divBdr>
    </w:div>
    <w:div w:id="865630869">
      <w:bodyDiv w:val="1"/>
      <w:marLeft w:val="0"/>
      <w:marRight w:val="0"/>
      <w:marTop w:val="0"/>
      <w:marBottom w:val="0"/>
      <w:divBdr>
        <w:top w:val="none" w:sz="0" w:space="0" w:color="auto"/>
        <w:left w:val="none" w:sz="0" w:space="0" w:color="auto"/>
        <w:bottom w:val="none" w:sz="0" w:space="0" w:color="auto"/>
        <w:right w:val="none" w:sz="0" w:space="0" w:color="auto"/>
      </w:divBdr>
    </w:div>
    <w:div w:id="867373003">
      <w:bodyDiv w:val="1"/>
      <w:marLeft w:val="0"/>
      <w:marRight w:val="0"/>
      <w:marTop w:val="0"/>
      <w:marBottom w:val="0"/>
      <w:divBdr>
        <w:top w:val="none" w:sz="0" w:space="0" w:color="auto"/>
        <w:left w:val="none" w:sz="0" w:space="0" w:color="auto"/>
        <w:bottom w:val="none" w:sz="0" w:space="0" w:color="auto"/>
        <w:right w:val="none" w:sz="0" w:space="0" w:color="auto"/>
      </w:divBdr>
    </w:div>
    <w:div w:id="878590496">
      <w:bodyDiv w:val="1"/>
      <w:marLeft w:val="0"/>
      <w:marRight w:val="0"/>
      <w:marTop w:val="0"/>
      <w:marBottom w:val="0"/>
      <w:divBdr>
        <w:top w:val="none" w:sz="0" w:space="0" w:color="auto"/>
        <w:left w:val="none" w:sz="0" w:space="0" w:color="auto"/>
        <w:bottom w:val="none" w:sz="0" w:space="0" w:color="auto"/>
        <w:right w:val="none" w:sz="0" w:space="0" w:color="auto"/>
      </w:divBdr>
    </w:div>
    <w:div w:id="880246436">
      <w:bodyDiv w:val="1"/>
      <w:marLeft w:val="0"/>
      <w:marRight w:val="0"/>
      <w:marTop w:val="0"/>
      <w:marBottom w:val="0"/>
      <w:divBdr>
        <w:top w:val="none" w:sz="0" w:space="0" w:color="auto"/>
        <w:left w:val="none" w:sz="0" w:space="0" w:color="auto"/>
        <w:bottom w:val="none" w:sz="0" w:space="0" w:color="auto"/>
        <w:right w:val="none" w:sz="0" w:space="0" w:color="auto"/>
      </w:divBdr>
    </w:div>
    <w:div w:id="886524877">
      <w:bodyDiv w:val="1"/>
      <w:marLeft w:val="0"/>
      <w:marRight w:val="0"/>
      <w:marTop w:val="0"/>
      <w:marBottom w:val="0"/>
      <w:divBdr>
        <w:top w:val="none" w:sz="0" w:space="0" w:color="auto"/>
        <w:left w:val="none" w:sz="0" w:space="0" w:color="auto"/>
        <w:bottom w:val="none" w:sz="0" w:space="0" w:color="auto"/>
        <w:right w:val="none" w:sz="0" w:space="0" w:color="auto"/>
      </w:divBdr>
      <w:divsChild>
        <w:div w:id="1785268370">
          <w:marLeft w:val="0"/>
          <w:marRight w:val="0"/>
          <w:marTop w:val="0"/>
          <w:marBottom w:val="0"/>
          <w:divBdr>
            <w:top w:val="none" w:sz="0" w:space="0" w:color="auto"/>
            <w:left w:val="none" w:sz="0" w:space="0" w:color="auto"/>
            <w:bottom w:val="none" w:sz="0" w:space="0" w:color="auto"/>
            <w:right w:val="none" w:sz="0" w:space="0" w:color="auto"/>
          </w:divBdr>
        </w:div>
        <w:div w:id="1345669091">
          <w:marLeft w:val="0"/>
          <w:marRight w:val="0"/>
          <w:marTop w:val="0"/>
          <w:marBottom w:val="0"/>
          <w:divBdr>
            <w:top w:val="none" w:sz="0" w:space="0" w:color="auto"/>
            <w:left w:val="none" w:sz="0" w:space="0" w:color="auto"/>
            <w:bottom w:val="none" w:sz="0" w:space="0" w:color="auto"/>
            <w:right w:val="none" w:sz="0" w:space="0" w:color="auto"/>
          </w:divBdr>
        </w:div>
        <w:div w:id="1846944008">
          <w:marLeft w:val="0"/>
          <w:marRight w:val="0"/>
          <w:marTop w:val="0"/>
          <w:marBottom w:val="0"/>
          <w:divBdr>
            <w:top w:val="none" w:sz="0" w:space="0" w:color="auto"/>
            <w:left w:val="none" w:sz="0" w:space="0" w:color="auto"/>
            <w:bottom w:val="none" w:sz="0" w:space="0" w:color="auto"/>
            <w:right w:val="none" w:sz="0" w:space="0" w:color="auto"/>
          </w:divBdr>
        </w:div>
        <w:div w:id="1173449664">
          <w:marLeft w:val="0"/>
          <w:marRight w:val="0"/>
          <w:marTop w:val="0"/>
          <w:marBottom w:val="0"/>
          <w:divBdr>
            <w:top w:val="none" w:sz="0" w:space="0" w:color="auto"/>
            <w:left w:val="none" w:sz="0" w:space="0" w:color="auto"/>
            <w:bottom w:val="none" w:sz="0" w:space="0" w:color="auto"/>
            <w:right w:val="none" w:sz="0" w:space="0" w:color="auto"/>
          </w:divBdr>
        </w:div>
        <w:div w:id="1555920849">
          <w:marLeft w:val="0"/>
          <w:marRight w:val="0"/>
          <w:marTop w:val="0"/>
          <w:marBottom w:val="0"/>
          <w:divBdr>
            <w:top w:val="none" w:sz="0" w:space="0" w:color="auto"/>
            <w:left w:val="none" w:sz="0" w:space="0" w:color="auto"/>
            <w:bottom w:val="none" w:sz="0" w:space="0" w:color="auto"/>
            <w:right w:val="none" w:sz="0" w:space="0" w:color="auto"/>
          </w:divBdr>
        </w:div>
      </w:divsChild>
    </w:div>
    <w:div w:id="887884283">
      <w:bodyDiv w:val="1"/>
      <w:marLeft w:val="0"/>
      <w:marRight w:val="0"/>
      <w:marTop w:val="0"/>
      <w:marBottom w:val="0"/>
      <w:divBdr>
        <w:top w:val="none" w:sz="0" w:space="0" w:color="auto"/>
        <w:left w:val="none" w:sz="0" w:space="0" w:color="auto"/>
        <w:bottom w:val="none" w:sz="0" w:space="0" w:color="auto"/>
        <w:right w:val="none" w:sz="0" w:space="0" w:color="auto"/>
      </w:divBdr>
    </w:div>
    <w:div w:id="891618259">
      <w:bodyDiv w:val="1"/>
      <w:marLeft w:val="0"/>
      <w:marRight w:val="0"/>
      <w:marTop w:val="0"/>
      <w:marBottom w:val="0"/>
      <w:divBdr>
        <w:top w:val="none" w:sz="0" w:space="0" w:color="auto"/>
        <w:left w:val="none" w:sz="0" w:space="0" w:color="auto"/>
        <w:bottom w:val="none" w:sz="0" w:space="0" w:color="auto"/>
        <w:right w:val="none" w:sz="0" w:space="0" w:color="auto"/>
      </w:divBdr>
    </w:div>
    <w:div w:id="893589329">
      <w:bodyDiv w:val="1"/>
      <w:marLeft w:val="0"/>
      <w:marRight w:val="0"/>
      <w:marTop w:val="0"/>
      <w:marBottom w:val="0"/>
      <w:divBdr>
        <w:top w:val="none" w:sz="0" w:space="0" w:color="auto"/>
        <w:left w:val="none" w:sz="0" w:space="0" w:color="auto"/>
        <w:bottom w:val="none" w:sz="0" w:space="0" w:color="auto"/>
        <w:right w:val="none" w:sz="0" w:space="0" w:color="auto"/>
      </w:divBdr>
    </w:div>
    <w:div w:id="895821793">
      <w:bodyDiv w:val="1"/>
      <w:marLeft w:val="0"/>
      <w:marRight w:val="0"/>
      <w:marTop w:val="0"/>
      <w:marBottom w:val="0"/>
      <w:divBdr>
        <w:top w:val="none" w:sz="0" w:space="0" w:color="auto"/>
        <w:left w:val="none" w:sz="0" w:space="0" w:color="auto"/>
        <w:bottom w:val="none" w:sz="0" w:space="0" w:color="auto"/>
        <w:right w:val="none" w:sz="0" w:space="0" w:color="auto"/>
      </w:divBdr>
    </w:div>
    <w:div w:id="898980976">
      <w:bodyDiv w:val="1"/>
      <w:marLeft w:val="0"/>
      <w:marRight w:val="0"/>
      <w:marTop w:val="0"/>
      <w:marBottom w:val="0"/>
      <w:divBdr>
        <w:top w:val="none" w:sz="0" w:space="0" w:color="auto"/>
        <w:left w:val="none" w:sz="0" w:space="0" w:color="auto"/>
        <w:bottom w:val="none" w:sz="0" w:space="0" w:color="auto"/>
        <w:right w:val="none" w:sz="0" w:space="0" w:color="auto"/>
      </w:divBdr>
    </w:div>
    <w:div w:id="900140362">
      <w:bodyDiv w:val="1"/>
      <w:marLeft w:val="0"/>
      <w:marRight w:val="0"/>
      <w:marTop w:val="0"/>
      <w:marBottom w:val="0"/>
      <w:divBdr>
        <w:top w:val="none" w:sz="0" w:space="0" w:color="auto"/>
        <w:left w:val="none" w:sz="0" w:space="0" w:color="auto"/>
        <w:bottom w:val="none" w:sz="0" w:space="0" w:color="auto"/>
        <w:right w:val="none" w:sz="0" w:space="0" w:color="auto"/>
      </w:divBdr>
    </w:div>
    <w:div w:id="901064039">
      <w:bodyDiv w:val="1"/>
      <w:marLeft w:val="0"/>
      <w:marRight w:val="0"/>
      <w:marTop w:val="0"/>
      <w:marBottom w:val="0"/>
      <w:divBdr>
        <w:top w:val="none" w:sz="0" w:space="0" w:color="auto"/>
        <w:left w:val="none" w:sz="0" w:space="0" w:color="auto"/>
        <w:bottom w:val="none" w:sz="0" w:space="0" w:color="auto"/>
        <w:right w:val="none" w:sz="0" w:space="0" w:color="auto"/>
      </w:divBdr>
    </w:div>
    <w:div w:id="905455032">
      <w:bodyDiv w:val="1"/>
      <w:marLeft w:val="0"/>
      <w:marRight w:val="0"/>
      <w:marTop w:val="0"/>
      <w:marBottom w:val="0"/>
      <w:divBdr>
        <w:top w:val="none" w:sz="0" w:space="0" w:color="auto"/>
        <w:left w:val="none" w:sz="0" w:space="0" w:color="auto"/>
        <w:bottom w:val="none" w:sz="0" w:space="0" w:color="auto"/>
        <w:right w:val="none" w:sz="0" w:space="0" w:color="auto"/>
      </w:divBdr>
    </w:div>
    <w:div w:id="912815722">
      <w:bodyDiv w:val="1"/>
      <w:marLeft w:val="0"/>
      <w:marRight w:val="0"/>
      <w:marTop w:val="0"/>
      <w:marBottom w:val="0"/>
      <w:divBdr>
        <w:top w:val="none" w:sz="0" w:space="0" w:color="auto"/>
        <w:left w:val="none" w:sz="0" w:space="0" w:color="auto"/>
        <w:bottom w:val="none" w:sz="0" w:space="0" w:color="auto"/>
        <w:right w:val="none" w:sz="0" w:space="0" w:color="auto"/>
      </w:divBdr>
    </w:div>
    <w:div w:id="921639563">
      <w:bodyDiv w:val="1"/>
      <w:marLeft w:val="0"/>
      <w:marRight w:val="0"/>
      <w:marTop w:val="0"/>
      <w:marBottom w:val="0"/>
      <w:divBdr>
        <w:top w:val="none" w:sz="0" w:space="0" w:color="auto"/>
        <w:left w:val="none" w:sz="0" w:space="0" w:color="auto"/>
        <w:bottom w:val="none" w:sz="0" w:space="0" w:color="auto"/>
        <w:right w:val="none" w:sz="0" w:space="0" w:color="auto"/>
      </w:divBdr>
    </w:div>
    <w:div w:id="932740999">
      <w:bodyDiv w:val="1"/>
      <w:marLeft w:val="0"/>
      <w:marRight w:val="0"/>
      <w:marTop w:val="0"/>
      <w:marBottom w:val="0"/>
      <w:divBdr>
        <w:top w:val="none" w:sz="0" w:space="0" w:color="auto"/>
        <w:left w:val="none" w:sz="0" w:space="0" w:color="auto"/>
        <w:bottom w:val="none" w:sz="0" w:space="0" w:color="auto"/>
        <w:right w:val="none" w:sz="0" w:space="0" w:color="auto"/>
      </w:divBdr>
    </w:div>
    <w:div w:id="933516848">
      <w:bodyDiv w:val="1"/>
      <w:marLeft w:val="0"/>
      <w:marRight w:val="0"/>
      <w:marTop w:val="0"/>
      <w:marBottom w:val="0"/>
      <w:divBdr>
        <w:top w:val="none" w:sz="0" w:space="0" w:color="auto"/>
        <w:left w:val="none" w:sz="0" w:space="0" w:color="auto"/>
        <w:bottom w:val="none" w:sz="0" w:space="0" w:color="auto"/>
        <w:right w:val="none" w:sz="0" w:space="0" w:color="auto"/>
      </w:divBdr>
    </w:div>
    <w:div w:id="935484568">
      <w:bodyDiv w:val="1"/>
      <w:marLeft w:val="0"/>
      <w:marRight w:val="0"/>
      <w:marTop w:val="0"/>
      <w:marBottom w:val="0"/>
      <w:divBdr>
        <w:top w:val="none" w:sz="0" w:space="0" w:color="auto"/>
        <w:left w:val="none" w:sz="0" w:space="0" w:color="auto"/>
        <w:bottom w:val="none" w:sz="0" w:space="0" w:color="auto"/>
        <w:right w:val="none" w:sz="0" w:space="0" w:color="auto"/>
      </w:divBdr>
    </w:div>
    <w:div w:id="935749445">
      <w:bodyDiv w:val="1"/>
      <w:marLeft w:val="0"/>
      <w:marRight w:val="0"/>
      <w:marTop w:val="0"/>
      <w:marBottom w:val="0"/>
      <w:divBdr>
        <w:top w:val="none" w:sz="0" w:space="0" w:color="auto"/>
        <w:left w:val="none" w:sz="0" w:space="0" w:color="auto"/>
        <w:bottom w:val="none" w:sz="0" w:space="0" w:color="auto"/>
        <w:right w:val="none" w:sz="0" w:space="0" w:color="auto"/>
      </w:divBdr>
    </w:div>
    <w:div w:id="940114670">
      <w:bodyDiv w:val="1"/>
      <w:marLeft w:val="0"/>
      <w:marRight w:val="0"/>
      <w:marTop w:val="0"/>
      <w:marBottom w:val="0"/>
      <w:divBdr>
        <w:top w:val="none" w:sz="0" w:space="0" w:color="auto"/>
        <w:left w:val="none" w:sz="0" w:space="0" w:color="auto"/>
        <w:bottom w:val="none" w:sz="0" w:space="0" w:color="auto"/>
        <w:right w:val="none" w:sz="0" w:space="0" w:color="auto"/>
      </w:divBdr>
    </w:div>
    <w:div w:id="946471024">
      <w:bodyDiv w:val="1"/>
      <w:marLeft w:val="0"/>
      <w:marRight w:val="0"/>
      <w:marTop w:val="0"/>
      <w:marBottom w:val="0"/>
      <w:divBdr>
        <w:top w:val="none" w:sz="0" w:space="0" w:color="auto"/>
        <w:left w:val="none" w:sz="0" w:space="0" w:color="auto"/>
        <w:bottom w:val="none" w:sz="0" w:space="0" w:color="auto"/>
        <w:right w:val="none" w:sz="0" w:space="0" w:color="auto"/>
      </w:divBdr>
    </w:div>
    <w:div w:id="948003958">
      <w:bodyDiv w:val="1"/>
      <w:marLeft w:val="0"/>
      <w:marRight w:val="0"/>
      <w:marTop w:val="0"/>
      <w:marBottom w:val="0"/>
      <w:divBdr>
        <w:top w:val="none" w:sz="0" w:space="0" w:color="auto"/>
        <w:left w:val="none" w:sz="0" w:space="0" w:color="auto"/>
        <w:bottom w:val="none" w:sz="0" w:space="0" w:color="auto"/>
        <w:right w:val="none" w:sz="0" w:space="0" w:color="auto"/>
      </w:divBdr>
    </w:div>
    <w:div w:id="948897227">
      <w:bodyDiv w:val="1"/>
      <w:marLeft w:val="0"/>
      <w:marRight w:val="0"/>
      <w:marTop w:val="0"/>
      <w:marBottom w:val="0"/>
      <w:divBdr>
        <w:top w:val="none" w:sz="0" w:space="0" w:color="auto"/>
        <w:left w:val="none" w:sz="0" w:space="0" w:color="auto"/>
        <w:bottom w:val="none" w:sz="0" w:space="0" w:color="auto"/>
        <w:right w:val="none" w:sz="0" w:space="0" w:color="auto"/>
      </w:divBdr>
    </w:div>
    <w:div w:id="952051273">
      <w:bodyDiv w:val="1"/>
      <w:marLeft w:val="0"/>
      <w:marRight w:val="0"/>
      <w:marTop w:val="0"/>
      <w:marBottom w:val="0"/>
      <w:divBdr>
        <w:top w:val="none" w:sz="0" w:space="0" w:color="auto"/>
        <w:left w:val="none" w:sz="0" w:space="0" w:color="auto"/>
        <w:bottom w:val="none" w:sz="0" w:space="0" w:color="auto"/>
        <w:right w:val="none" w:sz="0" w:space="0" w:color="auto"/>
      </w:divBdr>
    </w:div>
    <w:div w:id="955019284">
      <w:bodyDiv w:val="1"/>
      <w:marLeft w:val="0"/>
      <w:marRight w:val="0"/>
      <w:marTop w:val="0"/>
      <w:marBottom w:val="0"/>
      <w:divBdr>
        <w:top w:val="none" w:sz="0" w:space="0" w:color="auto"/>
        <w:left w:val="none" w:sz="0" w:space="0" w:color="auto"/>
        <w:bottom w:val="none" w:sz="0" w:space="0" w:color="auto"/>
        <w:right w:val="none" w:sz="0" w:space="0" w:color="auto"/>
      </w:divBdr>
    </w:div>
    <w:div w:id="962538069">
      <w:bodyDiv w:val="1"/>
      <w:marLeft w:val="0"/>
      <w:marRight w:val="0"/>
      <w:marTop w:val="0"/>
      <w:marBottom w:val="0"/>
      <w:divBdr>
        <w:top w:val="none" w:sz="0" w:space="0" w:color="auto"/>
        <w:left w:val="none" w:sz="0" w:space="0" w:color="auto"/>
        <w:bottom w:val="none" w:sz="0" w:space="0" w:color="auto"/>
        <w:right w:val="none" w:sz="0" w:space="0" w:color="auto"/>
      </w:divBdr>
    </w:div>
    <w:div w:id="964459525">
      <w:bodyDiv w:val="1"/>
      <w:marLeft w:val="0"/>
      <w:marRight w:val="0"/>
      <w:marTop w:val="0"/>
      <w:marBottom w:val="0"/>
      <w:divBdr>
        <w:top w:val="none" w:sz="0" w:space="0" w:color="auto"/>
        <w:left w:val="none" w:sz="0" w:space="0" w:color="auto"/>
        <w:bottom w:val="none" w:sz="0" w:space="0" w:color="auto"/>
        <w:right w:val="none" w:sz="0" w:space="0" w:color="auto"/>
      </w:divBdr>
    </w:div>
    <w:div w:id="967472641">
      <w:bodyDiv w:val="1"/>
      <w:marLeft w:val="0"/>
      <w:marRight w:val="0"/>
      <w:marTop w:val="0"/>
      <w:marBottom w:val="0"/>
      <w:divBdr>
        <w:top w:val="none" w:sz="0" w:space="0" w:color="auto"/>
        <w:left w:val="none" w:sz="0" w:space="0" w:color="auto"/>
        <w:bottom w:val="none" w:sz="0" w:space="0" w:color="auto"/>
        <w:right w:val="none" w:sz="0" w:space="0" w:color="auto"/>
      </w:divBdr>
    </w:div>
    <w:div w:id="970014708">
      <w:bodyDiv w:val="1"/>
      <w:marLeft w:val="0"/>
      <w:marRight w:val="0"/>
      <w:marTop w:val="0"/>
      <w:marBottom w:val="0"/>
      <w:divBdr>
        <w:top w:val="none" w:sz="0" w:space="0" w:color="auto"/>
        <w:left w:val="none" w:sz="0" w:space="0" w:color="auto"/>
        <w:bottom w:val="none" w:sz="0" w:space="0" w:color="auto"/>
        <w:right w:val="none" w:sz="0" w:space="0" w:color="auto"/>
      </w:divBdr>
      <w:divsChild>
        <w:div w:id="1534465650">
          <w:marLeft w:val="0"/>
          <w:marRight w:val="0"/>
          <w:marTop w:val="0"/>
          <w:marBottom w:val="0"/>
          <w:divBdr>
            <w:top w:val="none" w:sz="0" w:space="0" w:color="auto"/>
            <w:left w:val="none" w:sz="0" w:space="0" w:color="auto"/>
            <w:bottom w:val="none" w:sz="0" w:space="0" w:color="auto"/>
            <w:right w:val="none" w:sz="0" w:space="0" w:color="auto"/>
          </w:divBdr>
        </w:div>
        <w:div w:id="886449626">
          <w:marLeft w:val="0"/>
          <w:marRight w:val="0"/>
          <w:marTop w:val="0"/>
          <w:marBottom w:val="0"/>
          <w:divBdr>
            <w:top w:val="none" w:sz="0" w:space="0" w:color="auto"/>
            <w:left w:val="none" w:sz="0" w:space="0" w:color="auto"/>
            <w:bottom w:val="none" w:sz="0" w:space="0" w:color="auto"/>
            <w:right w:val="none" w:sz="0" w:space="0" w:color="auto"/>
          </w:divBdr>
        </w:div>
      </w:divsChild>
    </w:div>
    <w:div w:id="975991985">
      <w:bodyDiv w:val="1"/>
      <w:marLeft w:val="0"/>
      <w:marRight w:val="0"/>
      <w:marTop w:val="0"/>
      <w:marBottom w:val="0"/>
      <w:divBdr>
        <w:top w:val="none" w:sz="0" w:space="0" w:color="auto"/>
        <w:left w:val="none" w:sz="0" w:space="0" w:color="auto"/>
        <w:bottom w:val="none" w:sz="0" w:space="0" w:color="auto"/>
        <w:right w:val="none" w:sz="0" w:space="0" w:color="auto"/>
      </w:divBdr>
    </w:div>
    <w:div w:id="979190740">
      <w:bodyDiv w:val="1"/>
      <w:marLeft w:val="0"/>
      <w:marRight w:val="0"/>
      <w:marTop w:val="0"/>
      <w:marBottom w:val="0"/>
      <w:divBdr>
        <w:top w:val="none" w:sz="0" w:space="0" w:color="auto"/>
        <w:left w:val="none" w:sz="0" w:space="0" w:color="auto"/>
        <w:bottom w:val="none" w:sz="0" w:space="0" w:color="auto"/>
        <w:right w:val="none" w:sz="0" w:space="0" w:color="auto"/>
      </w:divBdr>
    </w:div>
    <w:div w:id="982583403">
      <w:bodyDiv w:val="1"/>
      <w:marLeft w:val="0"/>
      <w:marRight w:val="0"/>
      <w:marTop w:val="0"/>
      <w:marBottom w:val="0"/>
      <w:divBdr>
        <w:top w:val="none" w:sz="0" w:space="0" w:color="auto"/>
        <w:left w:val="none" w:sz="0" w:space="0" w:color="auto"/>
        <w:bottom w:val="none" w:sz="0" w:space="0" w:color="auto"/>
        <w:right w:val="none" w:sz="0" w:space="0" w:color="auto"/>
      </w:divBdr>
    </w:div>
    <w:div w:id="990790948">
      <w:bodyDiv w:val="1"/>
      <w:marLeft w:val="0"/>
      <w:marRight w:val="0"/>
      <w:marTop w:val="0"/>
      <w:marBottom w:val="0"/>
      <w:divBdr>
        <w:top w:val="none" w:sz="0" w:space="0" w:color="auto"/>
        <w:left w:val="none" w:sz="0" w:space="0" w:color="auto"/>
        <w:bottom w:val="none" w:sz="0" w:space="0" w:color="auto"/>
        <w:right w:val="none" w:sz="0" w:space="0" w:color="auto"/>
      </w:divBdr>
    </w:div>
    <w:div w:id="992485773">
      <w:bodyDiv w:val="1"/>
      <w:marLeft w:val="0"/>
      <w:marRight w:val="0"/>
      <w:marTop w:val="0"/>
      <w:marBottom w:val="0"/>
      <w:divBdr>
        <w:top w:val="none" w:sz="0" w:space="0" w:color="auto"/>
        <w:left w:val="none" w:sz="0" w:space="0" w:color="auto"/>
        <w:bottom w:val="none" w:sz="0" w:space="0" w:color="auto"/>
        <w:right w:val="none" w:sz="0" w:space="0" w:color="auto"/>
      </w:divBdr>
    </w:div>
    <w:div w:id="994190080">
      <w:bodyDiv w:val="1"/>
      <w:marLeft w:val="0"/>
      <w:marRight w:val="0"/>
      <w:marTop w:val="0"/>
      <w:marBottom w:val="0"/>
      <w:divBdr>
        <w:top w:val="none" w:sz="0" w:space="0" w:color="auto"/>
        <w:left w:val="none" w:sz="0" w:space="0" w:color="auto"/>
        <w:bottom w:val="none" w:sz="0" w:space="0" w:color="auto"/>
        <w:right w:val="none" w:sz="0" w:space="0" w:color="auto"/>
      </w:divBdr>
    </w:div>
    <w:div w:id="994379697">
      <w:bodyDiv w:val="1"/>
      <w:marLeft w:val="0"/>
      <w:marRight w:val="0"/>
      <w:marTop w:val="0"/>
      <w:marBottom w:val="0"/>
      <w:divBdr>
        <w:top w:val="none" w:sz="0" w:space="0" w:color="auto"/>
        <w:left w:val="none" w:sz="0" w:space="0" w:color="auto"/>
        <w:bottom w:val="none" w:sz="0" w:space="0" w:color="auto"/>
        <w:right w:val="none" w:sz="0" w:space="0" w:color="auto"/>
      </w:divBdr>
    </w:div>
    <w:div w:id="1010646844">
      <w:bodyDiv w:val="1"/>
      <w:marLeft w:val="0"/>
      <w:marRight w:val="0"/>
      <w:marTop w:val="0"/>
      <w:marBottom w:val="0"/>
      <w:divBdr>
        <w:top w:val="none" w:sz="0" w:space="0" w:color="auto"/>
        <w:left w:val="none" w:sz="0" w:space="0" w:color="auto"/>
        <w:bottom w:val="none" w:sz="0" w:space="0" w:color="auto"/>
        <w:right w:val="none" w:sz="0" w:space="0" w:color="auto"/>
      </w:divBdr>
    </w:div>
    <w:div w:id="1027760130">
      <w:bodyDiv w:val="1"/>
      <w:marLeft w:val="0"/>
      <w:marRight w:val="0"/>
      <w:marTop w:val="0"/>
      <w:marBottom w:val="0"/>
      <w:divBdr>
        <w:top w:val="none" w:sz="0" w:space="0" w:color="auto"/>
        <w:left w:val="none" w:sz="0" w:space="0" w:color="auto"/>
        <w:bottom w:val="none" w:sz="0" w:space="0" w:color="auto"/>
        <w:right w:val="none" w:sz="0" w:space="0" w:color="auto"/>
      </w:divBdr>
    </w:div>
    <w:div w:id="1031536978">
      <w:bodyDiv w:val="1"/>
      <w:marLeft w:val="0"/>
      <w:marRight w:val="0"/>
      <w:marTop w:val="0"/>
      <w:marBottom w:val="0"/>
      <w:divBdr>
        <w:top w:val="none" w:sz="0" w:space="0" w:color="auto"/>
        <w:left w:val="none" w:sz="0" w:space="0" w:color="auto"/>
        <w:bottom w:val="none" w:sz="0" w:space="0" w:color="auto"/>
        <w:right w:val="none" w:sz="0" w:space="0" w:color="auto"/>
      </w:divBdr>
    </w:div>
    <w:div w:id="1031761053">
      <w:bodyDiv w:val="1"/>
      <w:marLeft w:val="0"/>
      <w:marRight w:val="0"/>
      <w:marTop w:val="0"/>
      <w:marBottom w:val="0"/>
      <w:divBdr>
        <w:top w:val="none" w:sz="0" w:space="0" w:color="auto"/>
        <w:left w:val="none" w:sz="0" w:space="0" w:color="auto"/>
        <w:bottom w:val="none" w:sz="0" w:space="0" w:color="auto"/>
        <w:right w:val="none" w:sz="0" w:space="0" w:color="auto"/>
      </w:divBdr>
    </w:div>
    <w:div w:id="1033575878">
      <w:bodyDiv w:val="1"/>
      <w:marLeft w:val="0"/>
      <w:marRight w:val="0"/>
      <w:marTop w:val="0"/>
      <w:marBottom w:val="0"/>
      <w:divBdr>
        <w:top w:val="none" w:sz="0" w:space="0" w:color="auto"/>
        <w:left w:val="none" w:sz="0" w:space="0" w:color="auto"/>
        <w:bottom w:val="none" w:sz="0" w:space="0" w:color="auto"/>
        <w:right w:val="none" w:sz="0" w:space="0" w:color="auto"/>
      </w:divBdr>
    </w:div>
    <w:div w:id="1033768817">
      <w:bodyDiv w:val="1"/>
      <w:marLeft w:val="0"/>
      <w:marRight w:val="0"/>
      <w:marTop w:val="0"/>
      <w:marBottom w:val="0"/>
      <w:divBdr>
        <w:top w:val="none" w:sz="0" w:space="0" w:color="auto"/>
        <w:left w:val="none" w:sz="0" w:space="0" w:color="auto"/>
        <w:bottom w:val="none" w:sz="0" w:space="0" w:color="auto"/>
        <w:right w:val="none" w:sz="0" w:space="0" w:color="auto"/>
      </w:divBdr>
    </w:div>
    <w:div w:id="1036388722">
      <w:bodyDiv w:val="1"/>
      <w:marLeft w:val="0"/>
      <w:marRight w:val="0"/>
      <w:marTop w:val="0"/>
      <w:marBottom w:val="0"/>
      <w:divBdr>
        <w:top w:val="none" w:sz="0" w:space="0" w:color="auto"/>
        <w:left w:val="none" w:sz="0" w:space="0" w:color="auto"/>
        <w:bottom w:val="none" w:sz="0" w:space="0" w:color="auto"/>
        <w:right w:val="none" w:sz="0" w:space="0" w:color="auto"/>
      </w:divBdr>
    </w:div>
    <w:div w:id="1041589729">
      <w:bodyDiv w:val="1"/>
      <w:marLeft w:val="0"/>
      <w:marRight w:val="0"/>
      <w:marTop w:val="0"/>
      <w:marBottom w:val="0"/>
      <w:divBdr>
        <w:top w:val="none" w:sz="0" w:space="0" w:color="auto"/>
        <w:left w:val="none" w:sz="0" w:space="0" w:color="auto"/>
        <w:bottom w:val="none" w:sz="0" w:space="0" w:color="auto"/>
        <w:right w:val="none" w:sz="0" w:space="0" w:color="auto"/>
      </w:divBdr>
    </w:div>
    <w:div w:id="1046415785">
      <w:bodyDiv w:val="1"/>
      <w:marLeft w:val="0"/>
      <w:marRight w:val="0"/>
      <w:marTop w:val="0"/>
      <w:marBottom w:val="0"/>
      <w:divBdr>
        <w:top w:val="none" w:sz="0" w:space="0" w:color="auto"/>
        <w:left w:val="none" w:sz="0" w:space="0" w:color="auto"/>
        <w:bottom w:val="none" w:sz="0" w:space="0" w:color="auto"/>
        <w:right w:val="none" w:sz="0" w:space="0" w:color="auto"/>
      </w:divBdr>
    </w:div>
    <w:div w:id="1052003859">
      <w:bodyDiv w:val="1"/>
      <w:marLeft w:val="0"/>
      <w:marRight w:val="0"/>
      <w:marTop w:val="0"/>
      <w:marBottom w:val="0"/>
      <w:divBdr>
        <w:top w:val="none" w:sz="0" w:space="0" w:color="auto"/>
        <w:left w:val="none" w:sz="0" w:space="0" w:color="auto"/>
        <w:bottom w:val="none" w:sz="0" w:space="0" w:color="auto"/>
        <w:right w:val="none" w:sz="0" w:space="0" w:color="auto"/>
      </w:divBdr>
    </w:div>
    <w:div w:id="1055620766">
      <w:bodyDiv w:val="1"/>
      <w:marLeft w:val="0"/>
      <w:marRight w:val="0"/>
      <w:marTop w:val="0"/>
      <w:marBottom w:val="0"/>
      <w:divBdr>
        <w:top w:val="none" w:sz="0" w:space="0" w:color="auto"/>
        <w:left w:val="none" w:sz="0" w:space="0" w:color="auto"/>
        <w:bottom w:val="none" w:sz="0" w:space="0" w:color="auto"/>
        <w:right w:val="none" w:sz="0" w:space="0" w:color="auto"/>
      </w:divBdr>
    </w:div>
    <w:div w:id="1058893762">
      <w:bodyDiv w:val="1"/>
      <w:marLeft w:val="0"/>
      <w:marRight w:val="0"/>
      <w:marTop w:val="0"/>
      <w:marBottom w:val="0"/>
      <w:divBdr>
        <w:top w:val="none" w:sz="0" w:space="0" w:color="auto"/>
        <w:left w:val="none" w:sz="0" w:space="0" w:color="auto"/>
        <w:bottom w:val="none" w:sz="0" w:space="0" w:color="auto"/>
        <w:right w:val="none" w:sz="0" w:space="0" w:color="auto"/>
      </w:divBdr>
    </w:div>
    <w:div w:id="1061907533">
      <w:bodyDiv w:val="1"/>
      <w:marLeft w:val="0"/>
      <w:marRight w:val="0"/>
      <w:marTop w:val="0"/>
      <w:marBottom w:val="0"/>
      <w:divBdr>
        <w:top w:val="none" w:sz="0" w:space="0" w:color="auto"/>
        <w:left w:val="none" w:sz="0" w:space="0" w:color="auto"/>
        <w:bottom w:val="none" w:sz="0" w:space="0" w:color="auto"/>
        <w:right w:val="none" w:sz="0" w:space="0" w:color="auto"/>
      </w:divBdr>
    </w:div>
    <w:div w:id="1066151663">
      <w:bodyDiv w:val="1"/>
      <w:marLeft w:val="0"/>
      <w:marRight w:val="0"/>
      <w:marTop w:val="0"/>
      <w:marBottom w:val="0"/>
      <w:divBdr>
        <w:top w:val="none" w:sz="0" w:space="0" w:color="auto"/>
        <w:left w:val="none" w:sz="0" w:space="0" w:color="auto"/>
        <w:bottom w:val="none" w:sz="0" w:space="0" w:color="auto"/>
        <w:right w:val="none" w:sz="0" w:space="0" w:color="auto"/>
      </w:divBdr>
    </w:div>
    <w:div w:id="1069813504">
      <w:bodyDiv w:val="1"/>
      <w:marLeft w:val="0"/>
      <w:marRight w:val="0"/>
      <w:marTop w:val="0"/>
      <w:marBottom w:val="0"/>
      <w:divBdr>
        <w:top w:val="none" w:sz="0" w:space="0" w:color="auto"/>
        <w:left w:val="none" w:sz="0" w:space="0" w:color="auto"/>
        <w:bottom w:val="none" w:sz="0" w:space="0" w:color="auto"/>
        <w:right w:val="none" w:sz="0" w:space="0" w:color="auto"/>
      </w:divBdr>
      <w:divsChild>
        <w:div w:id="278025006">
          <w:marLeft w:val="0"/>
          <w:marRight w:val="0"/>
          <w:marTop w:val="0"/>
          <w:marBottom w:val="0"/>
          <w:divBdr>
            <w:top w:val="none" w:sz="0" w:space="0" w:color="auto"/>
            <w:left w:val="none" w:sz="0" w:space="0" w:color="auto"/>
            <w:bottom w:val="none" w:sz="0" w:space="0" w:color="auto"/>
            <w:right w:val="none" w:sz="0" w:space="0" w:color="auto"/>
          </w:divBdr>
        </w:div>
        <w:div w:id="620692191">
          <w:marLeft w:val="0"/>
          <w:marRight w:val="0"/>
          <w:marTop w:val="0"/>
          <w:marBottom w:val="0"/>
          <w:divBdr>
            <w:top w:val="none" w:sz="0" w:space="0" w:color="auto"/>
            <w:left w:val="none" w:sz="0" w:space="0" w:color="auto"/>
            <w:bottom w:val="none" w:sz="0" w:space="0" w:color="auto"/>
            <w:right w:val="none" w:sz="0" w:space="0" w:color="auto"/>
          </w:divBdr>
        </w:div>
        <w:div w:id="962030848">
          <w:marLeft w:val="0"/>
          <w:marRight w:val="0"/>
          <w:marTop w:val="0"/>
          <w:marBottom w:val="0"/>
          <w:divBdr>
            <w:top w:val="none" w:sz="0" w:space="0" w:color="auto"/>
            <w:left w:val="none" w:sz="0" w:space="0" w:color="auto"/>
            <w:bottom w:val="none" w:sz="0" w:space="0" w:color="auto"/>
            <w:right w:val="none" w:sz="0" w:space="0" w:color="auto"/>
          </w:divBdr>
        </w:div>
      </w:divsChild>
    </w:div>
    <w:div w:id="1070345969">
      <w:bodyDiv w:val="1"/>
      <w:marLeft w:val="0"/>
      <w:marRight w:val="0"/>
      <w:marTop w:val="0"/>
      <w:marBottom w:val="0"/>
      <w:divBdr>
        <w:top w:val="none" w:sz="0" w:space="0" w:color="auto"/>
        <w:left w:val="none" w:sz="0" w:space="0" w:color="auto"/>
        <w:bottom w:val="none" w:sz="0" w:space="0" w:color="auto"/>
        <w:right w:val="none" w:sz="0" w:space="0" w:color="auto"/>
      </w:divBdr>
    </w:div>
    <w:div w:id="1079715734">
      <w:bodyDiv w:val="1"/>
      <w:marLeft w:val="0"/>
      <w:marRight w:val="0"/>
      <w:marTop w:val="0"/>
      <w:marBottom w:val="0"/>
      <w:divBdr>
        <w:top w:val="none" w:sz="0" w:space="0" w:color="auto"/>
        <w:left w:val="none" w:sz="0" w:space="0" w:color="auto"/>
        <w:bottom w:val="none" w:sz="0" w:space="0" w:color="auto"/>
        <w:right w:val="none" w:sz="0" w:space="0" w:color="auto"/>
      </w:divBdr>
    </w:div>
    <w:div w:id="1082340545">
      <w:bodyDiv w:val="1"/>
      <w:marLeft w:val="0"/>
      <w:marRight w:val="0"/>
      <w:marTop w:val="0"/>
      <w:marBottom w:val="0"/>
      <w:divBdr>
        <w:top w:val="none" w:sz="0" w:space="0" w:color="auto"/>
        <w:left w:val="none" w:sz="0" w:space="0" w:color="auto"/>
        <w:bottom w:val="none" w:sz="0" w:space="0" w:color="auto"/>
        <w:right w:val="none" w:sz="0" w:space="0" w:color="auto"/>
      </w:divBdr>
    </w:div>
    <w:div w:id="1083378201">
      <w:bodyDiv w:val="1"/>
      <w:marLeft w:val="0"/>
      <w:marRight w:val="0"/>
      <w:marTop w:val="0"/>
      <w:marBottom w:val="0"/>
      <w:divBdr>
        <w:top w:val="none" w:sz="0" w:space="0" w:color="auto"/>
        <w:left w:val="none" w:sz="0" w:space="0" w:color="auto"/>
        <w:bottom w:val="none" w:sz="0" w:space="0" w:color="auto"/>
        <w:right w:val="none" w:sz="0" w:space="0" w:color="auto"/>
      </w:divBdr>
      <w:divsChild>
        <w:div w:id="329916407">
          <w:marLeft w:val="0"/>
          <w:marRight w:val="0"/>
          <w:marTop w:val="0"/>
          <w:marBottom w:val="0"/>
          <w:divBdr>
            <w:top w:val="none" w:sz="0" w:space="0" w:color="auto"/>
            <w:left w:val="none" w:sz="0" w:space="0" w:color="auto"/>
            <w:bottom w:val="none" w:sz="0" w:space="0" w:color="auto"/>
            <w:right w:val="none" w:sz="0" w:space="0" w:color="auto"/>
          </w:divBdr>
        </w:div>
        <w:div w:id="1619071584">
          <w:marLeft w:val="0"/>
          <w:marRight w:val="0"/>
          <w:marTop w:val="0"/>
          <w:marBottom w:val="0"/>
          <w:divBdr>
            <w:top w:val="none" w:sz="0" w:space="0" w:color="auto"/>
            <w:left w:val="none" w:sz="0" w:space="0" w:color="auto"/>
            <w:bottom w:val="none" w:sz="0" w:space="0" w:color="auto"/>
            <w:right w:val="none" w:sz="0" w:space="0" w:color="auto"/>
          </w:divBdr>
        </w:div>
        <w:div w:id="147937620">
          <w:marLeft w:val="0"/>
          <w:marRight w:val="0"/>
          <w:marTop w:val="0"/>
          <w:marBottom w:val="0"/>
          <w:divBdr>
            <w:top w:val="none" w:sz="0" w:space="0" w:color="auto"/>
            <w:left w:val="none" w:sz="0" w:space="0" w:color="auto"/>
            <w:bottom w:val="none" w:sz="0" w:space="0" w:color="auto"/>
            <w:right w:val="none" w:sz="0" w:space="0" w:color="auto"/>
          </w:divBdr>
        </w:div>
        <w:div w:id="522061846">
          <w:marLeft w:val="0"/>
          <w:marRight w:val="0"/>
          <w:marTop w:val="0"/>
          <w:marBottom w:val="0"/>
          <w:divBdr>
            <w:top w:val="none" w:sz="0" w:space="0" w:color="auto"/>
            <w:left w:val="none" w:sz="0" w:space="0" w:color="auto"/>
            <w:bottom w:val="none" w:sz="0" w:space="0" w:color="auto"/>
            <w:right w:val="none" w:sz="0" w:space="0" w:color="auto"/>
          </w:divBdr>
        </w:div>
        <w:div w:id="870188331">
          <w:marLeft w:val="0"/>
          <w:marRight w:val="0"/>
          <w:marTop w:val="0"/>
          <w:marBottom w:val="0"/>
          <w:divBdr>
            <w:top w:val="none" w:sz="0" w:space="0" w:color="auto"/>
            <w:left w:val="none" w:sz="0" w:space="0" w:color="auto"/>
            <w:bottom w:val="none" w:sz="0" w:space="0" w:color="auto"/>
            <w:right w:val="none" w:sz="0" w:space="0" w:color="auto"/>
          </w:divBdr>
        </w:div>
      </w:divsChild>
    </w:div>
    <w:div w:id="1085610357">
      <w:bodyDiv w:val="1"/>
      <w:marLeft w:val="0"/>
      <w:marRight w:val="0"/>
      <w:marTop w:val="0"/>
      <w:marBottom w:val="0"/>
      <w:divBdr>
        <w:top w:val="none" w:sz="0" w:space="0" w:color="auto"/>
        <w:left w:val="none" w:sz="0" w:space="0" w:color="auto"/>
        <w:bottom w:val="none" w:sz="0" w:space="0" w:color="auto"/>
        <w:right w:val="none" w:sz="0" w:space="0" w:color="auto"/>
      </w:divBdr>
    </w:div>
    <w:div w:id="1085876752">
      <w:bodyDiv w:val="1"/>
      <w:marLeft w:val="0"/>
      <w:marRight w:val="0"/>
      <w:marTop w:val="0"/>
      <w:marBottom w:val="0"/>
      <w:divBdr>
        <w:top w:val="none" w:sz="0" w:space="0" w:color="auto"/>
        <w:left w:val="none" w:sz="0" w:space="0" w:color="auto"/>
        <w:bottom w:val="none" w:sz="0" w:space="0" w:color="auto"/>
        <w:right w:val="none" w:sz="0" w:space="0" w:color="auto"/>
      </w:divBdr>
    </w:div>
    <w:div w:id="1087535576">
      <w:bodyDiv w:val="1"/>
      <w:marLeft w:val="0"/>
      <w:marRight w:val="0"/>
      <w:marTop w:val="0"/>
      <w:marBottom w:val="0"/>
      <w:divBdr>
        <w:top w:val="none" w:sz="0" w:space="0" w:color="auto"/>
        <w:left w:val="none" w:sz="0" w:space="0" w:color="auto"/>
        <w:bottom w:val="none" w:sz="0" w:space="0" w:color="auto"/>
        <w:right w:val="none" w:sz="0" w:space="0" w:color="auto"/>
      </w:divBdr>
    </w:div>
    <w:div w:id="1095397209">
      <w:bodyDiv w:val="1"/>
      <w:marLeft w:val="0"/>
      <w:marRight w:val="0"/>
      <w:marTop w:val="0"/>
      <w:marBottom w:val="0"/>
      <w:divBdr>
        <w:top w:val="none" w:sz="0" w:space="0" w:color="auto"/>
        <w:left w:val="none" w:sz="0" w:space="0" w:color="auto"/>
        <w:bottom w:val="none" w:sz="0" w:space="0" w:color="auto"/>
        <w:right w:val="none" w:sz="0" w:space="0" w:color="auto"/>
      </w:divBdr>
    </w:div>
    <w:div w:id="1099569691">
      <w:bodyDiv w:val="1"/>
      <w:marLeft w:val="0"/>
      <w:marRight w:val="0"/>
      <w:marTop w:val="0"/>
      <w:marBottom w:val="0"/>
      <w:divBdr>
        <w:top w:val="none" w:sz="0" w:space="0" w:color="auto"/>
        <w:left w:val="none" w:sz="0" w:space="0" w:color="auto"/>
        <w:bottom w:val="none" w:sz="0" w:space="0" w:color="auto"/>
        <w:right w:val="none" w:sz="0" w:space="0" w:color="auto"/>
      </w:divBdr>
    </w:div>
    <w:div w:id="1099719281">
      <w:bodyDiv w:val="1"/>
      <w:marLeft w:val="0"/>
      <w:marRight w:val="0"/>
      <w:marTop w:val="0"/>
      <w:marBottom w:val="0"/>
      <w:divBdr>
        <w:top w:val="none" w:sz="0" w:space="0" w:color="auto"/>
        <w:left w:val="none" w:sz="0" w:space="0" w:color="auto"/>
        <w:bottom w:val="none" w:sz="0" w:space="0" w:color="auto"/>
        <w:right w:val="none" w:sz="0" w:space="0" w:color="auto"/>
      </w:divBdr>
    </w:div>
    <w:div w:id="1104881860">
      <w:bodyDiv w:val="1"/>
      <w:marLeft w:val="0"/>
      <w:marRight w:val="0"/>
      <w:marTop w:val="0"/>
      <w:marBottom w:val="0"/>
      <w:divBdr>
        <w:top w:val="none" w:sz="0" w:space="0" w:color="auto"/>
        <w:left w:val="none" w:sz="0" w:space="0" w:color="auto"/>
        <w:bottom w:val="none" w:sz="0" w:space="0" w:color="auto"/>
        <w:right w:val="none" w:sz="0" w:space="0" w:color="auto"/>
      </w:divBdr>
    </w:div>
    <w:div w:id="1111510324">
      <w:bodyDiv w:val="1"/>
      <w:marLeft w:val="0"/>
      <w:marRight w:val="0"/>
      <w:marTop w:val="0"/>
      <w:marBottom w:val="0"/>
      <w:divBdr>
        <w:top w:val="none" w:sz="0" w:space="0" w:color="auto"/>
        <w:left w:val="none" w:sz="0" w:space="0" w:color="auto"/>
        <w:bottom w:val="none" w:sz="0" w:space="0" w:color="auto"/>
        <w:right w:val="none" w:sz="0" w:space="0" w:color="auto"/>
      </w:divBdr>
    </w:div>
    <w:div w:id="1111701892">
      <w:bodyDiv w:val="1"/>
      <w:marLeft w:val="0"/>
      <w:marRight w:val="0"/>
      <w:marTop w:val="0"/>
      <w:marBottom w:val="0"/>
      <w:divBdr>
        <w:top w:val="none" w:sz="0" w:space="0" w:color="auto"/>
        <w:left w:val="none" w:sz="0" w:space="0" w:color="auto"/>
        <w:bottom w:val="none" w:sz="0" w:space="0" w:color="auto"/>
        <w:right w:val="none" w:sz="0" w:space="0" w:color="auto"/>
      </w:divBdr>
    </w:div>
    <w:div w:id="1112475316">
      <w:bodyDiv w:val="1"/>
      <w:marLeft w:val="0"/>
      <w:marRight w:val="0"/>
      <w:marTop w:val="0"/>
      <w:marBottom w:val="0"/>
      <w:divBdr>
        <w:top w:val="none" w:sz="0" w:space="0" w:color="auto"/>
        <w:left w:val="none" w:sz="0" w:space="0" w:color="auto"/>
        <w:bottom w:val="none" w:sz="0" w:space="0" w:color="auto"/>
        <w:right w:val="none" w:sz="0" w:space="0" w:color="auto"/>
      </w:divBdr>
    </w:div>
    <w:div w:id="1115054820">
      <w:bodyDiv w:val="1"/>
      <w:marLeft w:val="0"/>
      <w:marRight w:val="0"/>
      <w:marTop w:val="0"/>
      <w:marBottom w:val="0"/>
      <w:divBdr>
        <w:top w:val="none" w:sz="0" w:space="0" w:color="auto"/>
        <w:left w:val="none" w:sz="0" w:space="0" w:color="auto"/>
        <w:bottom w:val="none" w:sz="0" w:space="0" w:color="auto"/>
        <w:right w:val="none" w:sz="0" w:space="0" w:color="auto"/>
      </w:divBdr>
    </w:div>
    <w:div w:id="1121219642">
      <w:bodyDiv w:val="1"/>
      <w:marLeft w:val="0"/>
      <w:marRight w:val="0"/>
      <w:marTop w:val="0"/>
      <w:marBottom w:val="0"/>
      <w:divBdr>
        <w:top w:val="none" w:sz="0" w:space="0" w:color="auto"/>
        <w:left w:val="none" w:sz="0" w:space="0" w:color="auto"/>
        <w:bottom w:val="none" w:sz="0" w:space="0" w:color="auto"/>
        <w:right w:val="none" w:sz="0" w:space="0" w:color="auto"/>
      </w:divBdr>
    </w:div>
    <w:div w:id="1126394047">
      <w:bodyDiv w:val="1"/>
      <w:marLeft w:val="0"/>
      <w:marRight w:val="0"/>
      <w:marTop w:val="0"/>
      <w:marBottom w:val="0"/>
      <w:divBdr>
        <w:top w:val="none" w:sz="0" w:space="0" w:color="auto"/>
        <w:left w:val="none" w:sz="0" w:space="0" w:color="auto"/>
        <w:bottom w:val="none" w:sz="0" w:space="0" w:color="auto"/>
        <w:right w:val="none" w:sz="0" w:space="0" w:color="auto"/>
      </w:divBdr>
    </w:div>
    <w:div w:id="1134517477">
      <w:bodyDiv w:val="1"/>
      <w:marLeft w:val="0"/>
      <w:marRight w:val="0"/>
      <w:marTop w:val="0"/>
      <w:marBottom w:val="0"/>
      <w:divBdr>
        <w:top w:val="none" w:sz="0" w:space="0" w:color="auto"/>
        <w:left w:val="none" w:sz="0" w:space="0" w:color="auto"/>
        <w:bottom w:val="none" w:sz="0" w:space="0" w:color="auto"/>
        <w:right w:val="none" w:sz="0" w:space="0" w:color="auto"/>
      </w:divBdr>
    </w:div>
    <w:div w:id="1137989581">
      <w:bodyDiv w:val="1"/>
      <w:marLeft w:val="0"/>
      <w:marRight w:val="0"/>
      <w:marTop w:val="0"/>
      <w:marBottom w:val="0"/>
      <w:divBdr>
        <w:top w:val="none" w:sz="0" w:space="0" w:color="auto"/>
        <w:left w:val="none" w:sz="0" w:space="0" w:color="auto"/>
        <w:bottom w:val="none" w:sz="0" w:space="0" w:color="auto"/>
        <w:right w:val="none" w:sz="0" w:space="0" w:color="auto"/>
      </w:divBdr>
    </w:div>
    <w:div w:id="1167863950">
      <w:bodyDiv w:val="1"/>
      <w:marLeft w:val="0"/>
      <w:marRight w:val="0"/>
      <w:marTop w:val="0"/>
      <w:marBottom w:val="0"/>
      <w:divBdr>
        <w:top w:val="none" w:sz="0" w:space="0" w:color="auto"/>
        <w:left w:val="none" w:sz="0" w:space="0" w:color="auto"/>
        <w:bottom w:val="none" w:sz="0" w:space="0" w:color="auto"/>
        <w:right w:val="none" w:sz="0" w:space="0" w:color="auto"/>
      </w:divBdr>
    </w:div>
    <w:div w:id="1176110194">
      <w:bodyDiv w:val="1"/>
      <w:marLeft w:val="0"/>
      <w:marRight w:val="0"/>
      <w:marTop w:val="0"/>
      <w:marBottom w:val="0"/>
      <w:divBdr>
        <w:top w:val="none" w:sz="0" w:space="0" w:color="auto"/>
        <w:left w:val="none" w:sz="0" w:space="0" w:color="auto"/>
        <w:bottom w:val="none" w:sz="0" w:space="0" w:color="auto"/>
        <w:right w:val="none" w:sz="0" w:space="0" w:color="auto"/>
      </w:divBdr>
    </w:div>
    <w:div w:id="1188760901">
      <w:bodyDiv w:val="1"/>
      <w:marLeft w:val="0"/>
      <w:marRight w:val="0"/>
      <w:marTop w:val="0"/>
      <w:marBottom w:val="0"/>
      <w:divBdr>
        <w:top w:val="none" w:sz="0" w:space="0" w:color="auto"/>
        <w:left w:val="none" w:sz="0" w:space="0" w:color="auto"/>
        <w:bottom w:val="none" w:sz="0" w:space="0" w:color="auto"/>
        <w:right w:val="none" w:sz="0" w:space="0" w:color="auto"/>
      </w:divBdr>
    </w:div>
    <w:div w:id="1190068839">
      <w:bodyDiv w:val="1"/>
      <w:marLeft w:val="0"/>
      <w:marRight w:val="0"/>
      <w:marTop w:val="0"/>
      <w:marBottom w:val="0"/>
      <w:divBdr>
        <w:top w:val="none" w:sz="0" w:space="0" w:color="auto"/>
        <w:left w:val="none" w:sz="0" w:space="0" w:color="auto"/>
        <w:bottom w:val="none" w:sz="0" w:space="0" w:color="auto"/>
        <w:right w:val="none" w:sz="0" w:space="0" w:color="auto"/>
      </w:divBdr>
    </w:div>
    <w:div w:id="1193497018">
      <w:bodyDiv w:val="1"/>
      <w:marLeft w:val="0"/>
      <w:marRight w:val="0"/>
      <w:marTop w:val="0"/>
      <w:marBottom w:val="0"/>
      <w:divBdr>
        <w:top w:val="none" w:sz="0" w:space="0" w:color="auto"/>
        <w:left w:val="none" w:sz="0" w:space="0" w:color="auto"/>
        <w:bottom w:val="none" w:sz="0" w:space="0" w:color="auto"/>
        <w:right w:val="none" w:sz="0" w:space="0" w:color="auto"/>
      </w:divBdr>
    </w:div>
    <w:div w:id="1194684173">
      <w:bodyDiv w:val="1"/>
      <w:marLeft w:val="0"/>
      <w:marRight w:val="0"/>
      <w:marTop w:val="0"/>
      <w:marBottom w:val="0"/>
      <w:divBdr>
        <w:top w:val="none" w:sz="0" w:space="0" w:color="auto"/>
        <w:left w:val="none" w:sz="0" w:space="0" w:color="auto"/>
        <w:bottom w:val="none" w:sz="0" w:space="0" w:color="auto"/>
        <w:right w:val="none" w:sz="0" w:space="0" w:color="auto"/>
      </w:divBdr>
    </w:div>
    <w:div w:id="1195115594">
      <w:bodyDiv w:val="1"/>
      <w:marLeft w:val="0"/>
      <w:marRight w:val="0"/>
      <w:marTop w:val="0"/>
      <w:marBottom w:val="0"/>
      <w:divBdr>
        <w:top w:val="none" w:sz="0" w:space="0" w:color="auto"/>
        <w:left w:val="none" w:sz="0" w:space="0" w:color="auto"/>
        <w:bottom w:val="none" w:sz="0" w:space="0" w:color="auto"/>
        <w:right w:val="none" w:sz="0" w:space="0" w:color="auto"/>
      </w:divBdr>
      <w:divsChild>
        <w:div w:id="1421027046">
          <w:marLeft w:val="0"/>
          <w:marRight w:val="0"/>
          <w:marTop w:val="0"/>
          <w:marBottom w:val="0"/>
          <w:divBdr>
            <w:top w:val="none" w:sz="0" w:space="0" w:color="auto"/>
            <w:left w:val="none" w:sz="0" w:space="0" w:color="auto"/>
            <w:bottom w:val="none" w:sz="0" w:space="0" w:color="auto"/>
            <w:right w:val="none" w:sz="0" w:space="0" w:color="auto"/>
          </w:divBdr>
          <w:divsChild>
            <w:div w:id="1292250324">
              <w:marLeft w:val="0"/>
              <w:marRight w:val="0"/>
              <w:marTop w:val="0"/>
              <w:marBottom w:val="0"/>
              <w:divBdr>
                <w:top w:val="none" w:sz="0" w:space="0" w:color="auto"/>
                <w:left w:val="none" w:sz="0" w:space="0" w:color="auto"/>
                <w:bottom w:val="none" w:sz="0" w:space="0" w:color="auto"/>
                <w:right w:val="none" w:sz="0" w:space="0" w:color="auto"/>
              </w:divBdr>
              <w:divsChild>
                <w:div w:id="347021807">
                  <w:marLeft w:val="0"/>
                  <w:marRight w:val="0"/>
                  <w:marTop w:val="0"/>
                  <w:marBottom w:val="0"/>
                  <w:divBdr>
                    <w:top w:val="none" w:sz="0" w:space="0" w:color="auto"/>
                    <w:left w:val="none" w:sz="0" w:space="0" w:color="auto"/>
                    <w:bottom w:val="none" w:sz="0" w:space="0" w:color="auto"/>
                    <w:right w:val="none" w:sz="0" w:space="0" w:color="auto"/>
                  </w:divBdr>
                  <w:divsChild>
                    <w:div w:id="925920387">
                      <w:marLeft w:val="0"/>
                      <w:marRight w:val="0"/>
                      <w:marTop w:val="0"/>
                      <w:marBottom w:val="0"/>
                      <w:divBdr>
                        <w:top w:val="none" w:sz="0" w:space="0" w:color="auto"/>
                        <w:left w:val="none" w:sz="0" w:space="0" w:color="auto"/>
                        <w:bottom w:val="none" w:sz="0" w:space="0" w:color="auto"/>
                        <w:right w:val="none" w:sz="0" w:space="0" w:color="auto"/>
                      </w:divBdr>
                      <w:divsChild>
                        <w:div w:id="661855906">
                          <w:marLeft w:val="0"/>
                          <w:marRight w:val="0"/>
                          <w:marTop w:val="0"/>
                          <w:marBottom w:val="0"/>
                          <w:divBdr>
                            <w:top w:val="none" w:sz="0" w:space="0" w:color="auto"/>
                            <w:left w:val="none" w:sz="0" w:space="0" w:color="auto"/>
                            <w:bottom w:val="none" w:sz="0" w:space="0" w:color="auto"/>
                            <w:right w:val="none" w:sz="0" w:space="0" w:color="auto"/>
                          </w:divBdr>
                          <w:divsChild>
                            <w:div w:id="109844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5653346">
      <w:bodyDiv w:val="1"/>
      <w:marLeft w:val="0"/>
      <w:marRight w:val="0"/>
      <w:marTop w:val="0"/>
      <w:marBottom w:val="0"/>
      <w:divBdr>
        <w:top w:val="none" w:sz="0" w:space="0" w:color="auto"/>
        <w:left w:val="none" w:sz="0" w:space="0" w:color="auto"/>
        <w:bottom w:val="none" w:sz="0" w:space="0" w:color="auto"/>
        <w:right w:val="none" w:sz="0" w:space="0" w:color="auto"/>
      </w:divBdr>
    </w:div>
    <w:div w:id="1198355188">
      <w:bodyDiv w:val="1"/>
      <w:marLeft w:val="0"/>
      <w:marRight w:val="0"/>
      <w:marTop w:val="0"/>
      <w:marBottom w:val="0"/>
      <w:divBdr>
        <w:top w:val="none" w:sz="0" w:space="0" w:color="auto"/>
        <w:left w:val="none" w:sz="0" w:space="0" w:color="auto"/>
        <w:bottom w:val="none" w:sz="0" w:space="0" w:color="auto"/>
        <w:right w:val="none" w:sz="0" w:space="0" w:color="auto"/>
      </w:divBdr>
    </w:div>
    <w:div w:id="1204710889">
      <w:bodyDiv w:val="1"/>
      <w:marLeft w:val="0"/>
      <w:marRight w:val="0"/>
      <w:marTop w:val="0"/>
      <w:marBottom w:val="0"/>
      <w:divBdr>
        <w:top w:val="none" w:sz="0" w:space="0" w:color="auto"/>
        <w:left w:val="none" w:sz="0" w:space="0" w:color="auto"/>
        <w:bottom w:val="none" w:sz="0" w:space="0" w:color="auto"/>
        <w:right w:val="none" w:sz="0" w:space="0" w:color="auto"/>
      </w:divBdr>
    </w:div>
    <w:div w:id="1227572239">
      <w:bodyDiv w:val="1"/>
      <w:marLeft w:val="0"/>
      <w:marRight w:val="0"/>
      <w:marTop w:val="0"/>
      <w:marBottom w:val="0"/>
      <w:divBdr>
        <w:top w:val="none" w:sz="0" w:space="0" w:color="auto"/>
        <w:left w:val="none" w:sz="0" w:space="0" w:color="auto"/>
        <w:bottom w:val="none" w:sz="0" w:space="0" w:color="auto"/>
        <w:right w:val="none" w:sz="0" w:space="0" w:color="auto"/>
      </w:divBdr>
    </w:div>
    <w:div w:id="1228302905">
      <w:bodyDiv w:val="1"/>
      <w:marLeft w:val="0"/>
      <w:marRight w:val="0"/>
      <w:marTop w:val="0"/>
      <w:marBottom w:val="0"/>
      <w:divBdr>
        <w:top w:val="none" w:sz="0" w:space="0" w:color="auto"/>
        <w:left w:val="none" w:sz="0" w:space="0" w:color="auto"/>
        <w:bottom w:val="none" w:sz="0" w:space="0" w:color="auto"/>
        <w:right w:val="none" w:sz="0" w:space="0" w:color="auto"/>
      </w:divBdr>
    </w:div>
    <w:div w:id="1231036737">
      <w:bodyDiv w:val="1"/>
      <w:marLeft w:val="0"/>
      <w:marRight w:val="0"/>
      <w:marTop w:val="0"/>
      <w:marBottom w:val="0"/>
      <w:divBdr>
        <w:top w:val="none" w:sz="0" w:space="0" w:color="auto"/>
        <w:left w:val="none" w:sz="0" w:space="0" w:color="auto"/>
        <w:bottom w:val="none" w:sz="0" w:space="0" w:color="auto"/>
        <w:right w:val="none" w:sz="0" w:space="0" w:color="auto"/>
      </w:divBdr>
    </w:div>
    <w:div w:id="1245993057">
      <w:bodyDiv w:val="1"/>
      <w:marLeft w:val="0"/>
      <w:marRight w:val="0"/>
      <w:marTop w:val="0"/>
      <w:marBottom w:val="0"/>
      <w:divBdr>
        <w:top w:val="none" w:sz="0" w:space="0" w:color="auto"/>
        <w:left w:val="none" w:sz="0" w:space="0" w:color="auto"/>
        <w:bottom w:val="none" w:sz="0" w:space="0" w:color="auto"/>
        <w:right w:val="none" w:sz="0" w:space="0" w:color="auto"/>
      </w:divBdr>
    </w:div>
    <w:div w:id="1247837300">
      <w:bodyDiv w:val="1"/>
      <w:marLeft w:val="0"/>
      <w:marRight w:val="0"/>
      <w:marTop w:val="0"/>
      <w:marBottom w:val="0"/>
      <w:divBdr>
        <w:top w:val="none" w:sz="0" w:space="0" w:color="auto"/>
        <w:left w:val="none" w:sz="0" w:space="0" w:color="auto"/>
        <w:bottom w:val="none" w:sz="0" w:space="0" w:color="auto"/>
        <w:right w:val="none" w:sz="0" w:space="0" w:color="auto"/>
      </w:divBdr>
    </w:div>
    <w:div w:id="1254435566">
      <w:bodyDiv w:val="1"/>
      <w:marLeft w:val="0"/>
      <w:marRight w:val="0"/>
      <w:marTop w:val="0"/>
      <w:marBottom w:val="0"/>
      <w:divBdr>
        <w:top w:val="none" w:sz="0" w:space="0" w:color="auto"/>
        <w:left w:val="none" w:sz="0" w:space="0" w:color="auto"/>
        <w:bottom w:val="none" w:sz="0" w:space="0" w:color="auto"/>
        <w:right w:val="none" w:sz="0" w:space="0" w:color="auto"/>
      </w:divBdr>
    </w:div>
    <w:div w:id="1257012427">
      <w:bodyDiv w:val="1"/>
      <w:marLeft w:val="0"/>
      <w:marRight w:val="0"/>
      <w:marTop w:val="0"/>
      <w:marBottom w:val="0"/>
      <w:divBdr>
        <w:top w:val="none" w:sz="0" w:space="0" w:color="auto"/>
        <w:left w:val="none" w:sz="0" w:space="0" w:color="auto"/>
        <w:bottom w:val="none" w:sz="0" w:space="0" w:color="auto"/>
        <w:right w:val="none" w:sz="0" w:space="0" w:color="auto"/>
      </w:divBdr>
    </w:div>
    <w:div w:id="1261061839">
      <w:bodyDiv w:val="1"/>
      <w:marLeft w:val="0"/>
      <w:marRight w:val="0"/>
      <w:marTop w:val="0"/>
      <w:marBottom w:val="0"/>
      <w:divBdr>
        <w:top w:val="none" w:sz="0" w:space="0" w:color="auto"/>
        <w:left w:val="none" w:sz="0" w:space="0" w:color="auto"/>
        <w:bottom w:val="none" w:sz="0" w:space="0" w:color="auto"/>
        <w:right w:val="none" w:sz="0" w:space="0" w:color="auto"/>
      </w:divBdr>
    </w:div>
    <w:div w:id="1262183082">
      <w:bodyDiv w:val="1"/>
      <w:marLeft w:val="0"/>
      <w:marRight w:val="0"/>
      <w:marTop w:val="0"/>
      <w:marBottom w:val="0"/>
      <w:divBdr>
        <w:top w:val="none" w:sz="0" w:space="0" w:color="auto"/>
        <w:left w:val="none" w:sz="0" w:space="0" w:color="auto"/>
        <w:bottom w:val="none" w:sz="0" w:space="0" w:color="auto"/>
        <w:right w:val="none" w:sz="0" w:space="0" w:color="auto"/>
      </w:divBdr>
    </w:div>
    <w:div w:id="1273198130">
      <w:bodyDiv w:val="1"/>
      <w:marLeft w:val="0"/>
      <w:marRight w:val="0"/>
      <w:marTop w:val="0"/>
      <w:marBottom w:val="0"/>
      <w:divBdr>
        <w:top w:val="none" w:sz="0" w:space="0" w:color="auto"/>
        <w:left w:val="none" w:sz="0" w:space="0" w:color="auto"/>
        <w:bottom w:val="none" w:sz="0" w:space="0" w:color="auto"/>
        <w:right w:val="none" w:sz="0" w:space="0" w:color="auto"/>
      </w:divBdr>
    </w:div>
    <w:div w:id="1274557456">
      <w:bodyDiv w:val="1"/>
      <w:marLeft w:val="0"/>
      <w:marRight w:val="0"/>
      <w:marTop w:val="0"/>
      <w:marBottom w:val="0"/>
      <w:divBdr>
        <w:top w:val="none" w:sz="0" w:space="0" w:color="auto"/>
        <w:left w:val="none" w:sz="0" w:space="0" w:color="auto"/>
        <w:bottom w:val="none" w:sz="0" w:space="0" w:color="auto"/>
        <w:right w:val="none" w:sz="0" w:space="0" w:color="auto"/>
      </w:divBdr>
    </w:div>
    <w:div w:id="1276987812">
      <w:bodyDiv w:val="1"/>
      <w:marLeft w:val="0"/>
      <w:marRight w:val="0"/>
      <w:marTop w:val="0"/>
      <w:marBottom w:val="0"/>
      <w:divBdr>
        <w:top w:val="none" w:sz="0" w:space="0" w:color="auto"/>
        <w:left w:val="none" w:sz="0" w:space="0" w:color="auto"/>
        <w:bottom w:val="none" w:sz="0" w:space="0" w:color="auto"/>
        <w:right w:val="none" w:sz="0" w:space="0" w:color="auto"/>
      </w:divBdr>
    </w:div>
    <w:div w:id="1279263098">
      <w:bodyDiv w:val="1"/>
      <w:marLeft w:val="0"/>
      <w:marRight w:val="0"/>
      <w:marTop w:val="0"/>
      <w:marBottom w:val="0"/>
      <w:divBdr>
        <w:top w:val="none" w:sz="0" w:space="0" w:color="auto"/>
        <w:left w:val="none" w:sz="0" w:space="0" w:color="auto"/>
        <w:bottom w:val="none" w:sz="0" w:space="0" w:color="auto"/>
        <w:right w:val="none" w:sz="0" w:space="0" w:color="auto"/>
      </w:divBdr>
      <w:divsChild>
        <w:div w:id="904536178">
          <w:marLeft w:val="0"/>
          <w:marRight w:val="0"/>
          <w:marTop w:val="0"/>
          <w:marBottom w:val="0"/>
          <w:divBdr>
            <w:top w:val="none" w:sz="0" w:space="0" w:color="auto"/>
            <w:left w:val="none" w:sz="0" w:space="0" w:color="auto"/>
            <w:bottom w:val="none" w:sz="0" w:space="0" w:color="auto"/>
            <w:right w:val="none" w:sz="0" w:space="0" w:color="auto"/>
          </w:divBdr>
          <w:divsChild>
            <w:div w:id="89745618">
              <w:marLeft w:val="0"/>
              <w:marRight w:val="0"/>
              <w:marTop w:val="0"/>
              <w:marBottom w:val="0"/>
              <w:divBdr>
                <w:top w:val="none" w:sz="0" w:space="0" w:color="auto"/>
                <w:left w:val="none" w:sz="0" w:space="0" w:color="auto"/>
                <w:bottom w:val="none" w:sz="0" w:space="0" w:color="auto"/>
                <w:right w:val="none" w:sz="0" w:space="0" w:color="auto"/>
              </w:divBdr>
            </w:div>
            <w:div w:id="1748109110">
              <w:marLeft w:val="0"/>
              <w:marRight w:val="0"/>
              <w:marTop w:val="0"/>
              <w:marBottom w:val="0"/>
              <w:divBdr>
                <w:top w:val="none" w:sz="0" w:space="0" w:color="auto"/>
                <w:left w:val="none" w:sz="0" w:space="0" w:color="auto"/>
                <w:bottom w:val="none" w:sz="0" w:space="0" w:color="auto"/>
                <w:right w:val="none" w:sz="0" w:space="0" w:color="auto"/>
              </w:divBdr>
            </w:div>
            <w:div w:id="1052465454">
              <w:marLeft w:val="0"/>
              <w:marRight w:val="0"/>
              <w:marTop w:val="0"/>
              <w:marBottom w:val="0"/>
              <w:divBdr>
                <w:top w:val="none" w:sz="0" w:space="0" w:color="auto"/>
                <w:left w:val="none" w:sz="0" w:space="0" w:color="auto"/>
                <w:bottom w:val="none" w:sz="0" w:space="0" w:color="auto"/>
                <w:right w:val="none" w:sz="0" w:space="0" w:color="auto"/>
              </w:divBdr>
            </w:div>
            <w:div w:id="1427724831">
              <w:marLeft w:val="0"/>
              <w:marRight w:val="0"/>
              <w:marTop w:val="0"/>
              <w:marBottom w:val="0"/>
              <w:divBdr>
                <w:top w:val="none" w:sz="0" w:space="0" w:color="auto"/>
                <w:left w:val="none" w:sz="0" w:space="0" w:color="auto"/>
                <w:bottom w:val="none" w:sz="0" w:space="0" w:color="auto"/>
                <w:right w:val="none" w:sz="0" w:space="0" w:color="auto"/>
              </w:divBdr>
            </w:div>
            <w:div w:id="193882018">
              <w:marLeft w:val="0"/>
              <w:marRight w:val="0"/>
              <w:marTop w:val="0"/>
              <w:marBottom w:val="0"/>
              <w:divBdr>
                <w:top w:val="none" w:sz="0" w:space="0" w:color="auto"/>
                <w:left w:val="none" w:sz="0" w:space="0" w:color="auto"/>
                <w:bottom w:val="none" w:sz="0" w:space="0" w:color="auto"/>
                <w:right w:val="none" w:sz="0" w:space="0" w:color="auto"/>
              </w:divBdr>
            </w:div>
            <w:div w:id="1667510977">
              <w:marLeft w:val="0"/>
              <w:marRight w:val="0"/>
              <w:marTop w:val="0"/>
              <w:marBottom w:val="0"/>
              <w:divBdr>
                <w:top w:val="none" w:sz="0" w:space="0" w:color="auto"/>
                <w:left w:val="none" w:sz="0" w:space="0" w:color="auto"/>
                <w:bottom w:val="none" w:sz="0" w:space="0" w:color="auto"/>
                <w:right w:val="none" w:sz="0" w:space="0" w:color="auto"/>
              </w:divBdr>
            </w:div>
            <w:div w:id="693730455">
              <w:marLeft w:val="0"/>
              <w:marRight w:val="0"/>
              <w:marTop w:val="0"/>
              <w:marBottom w:val="0"/>
              <w:divBdr>
                <w:top w:val="none" w:sz="0" w:space="0" w:color="auto"/>
                <w:left w:val="none" w:sz="0" w:space="0" w:color="auto"/>
                <w:bottom w:val="none" w:sz="0" w:space="0" w:color="auto"/>
                <w:right w:val="none" w:sz="0" w:space="0" w:color="auto"/>
              </w:divBdr>
            </w:div>
            <w:div w:id="1679623744">
              <w:marLeft w:val="0"/>
              <w:marRight w:val="0"/>
              <w:marTop w:val="0"/>
              <w:marBottom w:val="0"/>
              <w:divBdr>
                <w:top w:val="none" w:sz="0" w:space="0" w:color="auto"/>
                <w:left w:val="none" w:sz="0" w:space="0" w:color="auto"/>
                <w:bottom w:val="none" w:sz="0" w:space="0" w:color="auto"/>
                <w:right w:val="none" w:sz="0" w:space="0" w:color="auto"/>
              </w:divBdr>
            </w:div>
            <w:div w:id="1137071802">
              <w:marLeft w:val="0"/>
              <w:marRight w:val="0"/>
              <w:marTop w:val="0"/>
              <w:marBottom w:val="0"/>
              <w:divBdr>
                <w:top w:val="none" w:sz="0" w:space="0" w:color="auto"/>
                <w:left w:val="none" w:sz="0" w:space="0" w:color="auto"/>
                <w:bottom w:val="none" w:sz="0" w:space="0" w:color="auto"/>
                <w:right w:val="none" w:sz="0" w:space="0" w:color="auto"/>
              </w:divBdr>
            </w:div>
            <w:div w:id="1354452360">
              <w:marLeft w:val="0"/>
              <w:marRight w:val="0"/>
              <w:marTop w:val="0"/>
              <w:marBottom w:val="0"/>
              <w:divBdr>
                <w:top w:val="none" w:sz="0" w:space="0" w:color="auto"/>
                <w:left w:val="none" w:sz="0" w:space="0" w:color="auto"/>
                <w:bottom w:val="none" w:sz="0" w:space="0" w:color="auto"/>
                <w:right w:val="none" w:sz="0" w:space="0" w:color="auto"/>
              </w:divBdr>
            </w:div>
            <w:div w:id="1880706667">
              <w:marLeft w:val="0"/>
              <w:marRight w:val="0"/>
              <w:marTop w:val="0"/>
              <w:marBottom w:val="0"/>
              <w:divBdr>
                <w:top w:val="none" w:sz="0" w:space="0" w:color="auto"/>
                <w:left w:val="none" w:sz="0" w:space="0" w:color="auto"/>
                <w:bottom w:val="none" w:sz="0" w:space="0" w:color="auto"/>
                <w:right w:val="none" w:sz="0" w:space="0" w:color="auto"/>
              </w:divBdr>
            </w:div>
            <w:div w:id="1872526557">
              <w:marLeft w:val="0"/>
              <w:marRight w:val="0"/>
              <w:marTop w:val="0"/>
              <w:marBottom w:val="0"/>
              <w:divBdr>
                <w:top w:val="none" w:sz="0" w:space="0" w:color="auto"/>
                <w:left w:val="none" w:sz="0" w:space="0" w:color="auto"/>
                <w:bottom w:val="none" w:sz="0" w:space="0" w:color="auto"/>
                <w:right w:val="none" w:sz="0" w:space="0" w:color="auto"/>
              </w:divBdr>
            </w:div>
            <w:div w:id="1751804445">
              <w:marLeft w:val="0"/>
              <w:marRight w:val="0"/>
              <w:marTop w:val="0"/>
              <w:marBottom w:val="0"/>
              <w:divBdr>
                <w:top w:val="none" w:sz="0" w:space="0" w:color="auto"/>
                <w:left w:val="none" w:sz="0" w:space="0" w:color="auto"/>
                <w:bottom w:val="none" w:sz="0" w:space="0" w:color="auto"/>
                <w:right w:val="none" w:sz="0" w:space="0" w:color="auto"/>
              </w:divBdr>
            </w:div>
            <w:div w:id="1992369721">
              <w:marLeft w:val="0"/>
              <w:marRight w:val="0"/>
              <w:marTop w:val="0"/>
              <w:marBottom w:val="0"/>
              <w:divBdr>
                <w:top w:val="none" w:sz="0" w:space="0" w:color="auto"/>
                <w:left w:val="none" w:sz="0" w:space="0" w:color="auto"/>
                <w:bottom w:val="none" w:sz="0" w:space="0" w:color="auto"/>
                <w:right w:val="none" w:sz="0" w:space="0" w:color="auto"/>
              </w:divBdr>
            </w:div>
            <w:div w:id="2095319917">
              <w:marLeft w:val="0"/>
              <w:marRight w:val="0"/>
              <w:marTop w:val="0"/>
              <w:marBottom w:val="0"/>
              <w:divBdr>
                <w:top w:val="none" w:sz="0" w:space="0" w:color="auto"/>
                <w:left w:val="none" w:sz="0" w:space="0" w:color="auto"/>
                <w:bottom w:val="none" w:sz="0" w:space="0" w:color="auto"/>
                <w:right w:val="none" w:sz="0" w:space="0" w:color="auto"/>
              </w:divBdr>
            </w:div>
            <w:div w:id="1806656925">
              <w:marLeft w:val="0"/>
              <w:marRight w:val="0"/>
              <w:marTop w:val="0"/>
              <w:marBottom w:val="0"/>
              <w:divBdr>
                <w:top w:val="none" w:sz="0" w:space="0" w:color="auto"/>
                <w:left w:val="none" w:sz="0" w:space="0" w:color="auto"/>
                <w:bottom w:val="none" w:sz="0" w:space="0" w:color="auto"/>
                <w:right w:val="none" w:sz="0" w:space="0" w:color="auto"/>
              </w:divBdr>
            </w:div>
            <w:div w:id="1554195472">
              <w:marLeft w:val="0"/>
              <w:marRight w:val="0"/>
              <w:marTop w:val="0"/>
              <w:marBottom w:val="0"/>
              <w:divBdr>
                <w:top w:val="none" w:sz="0" w:space="0" w:color="auto"/>
                <w:left w:val="none" w:sz="0" w:space="0" w:color="auto"/>
                <w:bottom w:val="none" w:sz="0" w:space="0" w:color="auto"/>
                <w:right w:val="none" w:sz="0" w:space="0" w:color="auto"/>
              </w:divBdr>
            </w:div>
            <w:div w:id="449084741">
              <w:marLeft w:val="0"/>
              <w:marRight w:val="0"/>
              <w:marTop w:val="0"/>
              <w:marBottom w:val="0"/>
              <w:divBdr>
                <w:top w:val="none" w:sz="0" w:space="0" w:color="auto"/>
                <w:left w:val="none" w:sz="0" w:space="0" w:color="auto"/>
                <w:bottom w:val="none" w:sz="0" w:space="0" w:color="auto"/>
                <w:right w:val="none" w:sz="0" w:space="0" w:color="auto"/>
              </w:divBdr>
            </w:div>
            <w:div w:id="1765689986">
              <w:marLeft w:val="0"/>
              <w:marRight w:val="0"/>
              <w:marTop w:val="0"/>
              <w:marBottom w:val="0"/>
              <w:divBdr>
                <w:top w:val="none" w:sz="0" w:space="0" w:color="auto"/>
                <w:left w:val="none" w:sz="0" w:space="0" w:color="auto"/>
                <w:bottom w:val="none" w:sz="0" w:space="0" w:color="auto"/>
                <w:right w:val="none" w:sz="0" w:space="0" w:color="auto"/>
              </w:divBdr>
            </w:div>
            <w:div w:id="1881239901">
              <w:marLeft w:val="0"/>
              <w:marRight w:val="0"/>
              <w:marTop w:val="0"/>
              <w:marBottom w:val="0"/>
              <w:divBdr>
                <w:top w:val="none" w:sz="0" w:space="0" w:color="auto"/>
                <w:left w:val="none" w:sz="0" w:space="0" w:color="auto"/>
                <w:bottom w:val="none" w:sz="0" w:space="0" w:color="auto"/>
                <w:right w:val="none" w:sz="0" w:space="0" w:color="auto"/>
              </w:divBdr>
            </w:div>
            <w:div w:id="438523741">
              <w:marLeft w:val="0"/>
              <w:marRight w:val="0"/>
              <w:marTop w:val="0"/>
              <w:marBottom w:val="0"/>
              <w:divBdr>
                <w:top w:val="none" w:sz="0" w:space="0" w:color="auto"/>
                <w:left w:val="none" w:sz="0" w:space="0" w:color="auto"/>
                <w:bottom w:val="none" w:sz="0" w:space="0" w:color="auto"/>
                <w:right w:val="none" w:sz="0" w:space="0" w:color="auto"/>
              </w:divBdr>
            </w:div>
            <w:div w:id="943728935">
              <w:marLeft w:val="0"/>
              <w:marRight w:val="0"/>
              <w:marTop w:val="0"/>
              <w:marBottom w:val="0"/>
              <w:divBdr>
                <w:top w:val="none" w:sz="0" w:space="0" w:color="auto"/>
                <w:left w:val="none" w:sz="0" w:space="0" w:color="auto"/>
                <w:bottom w:val="none" w:sz="0" w:space="0" w:color="auto"/>
                <w:right w:val="none" w:sz="0" w:space="0" w:color="auto"/>
              </w:divBdr>
            </w:div>
            <w:div w:id="1485120860">
              <w:marLeft w:val="0"/>
              <w:marRight w:val="0"/>
              <w:marTop w:val="0"/>
              <w:marBottom w:val="0"/>
              <w:divBdr>
                <w:top w:val="none" w:sz="0" w:space="0" w:color="auto"/>
                <w:left w:val="none" w:sz="0" w:space="0" w:color="auto"/>
                <w:bottom w:val="none" w:sz="0" w:space="0" w:color="auto"/>
                <w:right w:val="none" w:sz="0" w:space="0" w:color="auto"/>
              </w:divBdr>
            </w:div>
            <w:div w:id="1412659029">
              <w:marLeft w:val="0"/>
              <w:marRight w:val="0"/>
              <w:marTop w:val="0"/>
              <w:marBottom w:val="0"/>
              <w:divBdr>
                <w:top w:val="none" w:sz="0" w:space="0" w:color="auto"/>
                <w:left w:val="none" w:sz="0" w:space="0" w:color="auto"/>
                <w:bottom w:val="none" w:sz="0" w:space="0" w:color="auto"/>
                <w:right w:val="none" w:sz="0" w:space="0" w:color="auto"/>
              </w:divBdr>
            </w:div>
            <w:div w:id="693307618">
              <w:marLeft w:val="0"/>
              <w:marRight w:val="0"/>
              <w:marTop w:val="0"/>
              <w:marBottom w:val="0"/>
              <w:divBdr>
                <w:top w:val="none" w:sz="0" w:space="0" w:color="auto"/>
                <w:left w:val="none" w:sz="0" w:space="0" w:color="auto"/>
                <w:bottom w:val="none" w:sz="0" w:space="0" w:color="auto"/>
                <w:right w:val="none" w:sz="0" w:space="0" w:color="auto"/>
              </w:divBdr>
            </w:div>
            <w:div w:id="1466695835">
              <w:marLeft w:val="0"/>
              <w:marRight w:val="0"/>
              <w:marTop w:val="0"/>
              <w:marBottom w:val="0"/>
              <w:divBdr>
                <w:top w:val="none" w:sz="0" w:space="0" w:color="auto"/>
                <w:left w:val="none" w:sz="0" w:space="0" w:color="auto"/>
                <w:bottom w:val="none" w:sz="0" w:space="0" w:color="auto"/>
                <w:right w:val="none" w:sz="0" w:space="0" w:color="auto"/>
              </w:divBdr>
            </w:div>
            <w:div w:id="1408265139">
              <w:marLeft w:val="0"/>
              <w:marRight w:val="0"/>
              <w:marTop w:val="0"/>
              <w:marBottom w:val="0"/>
              <w:divBdr>
                <w:top w:val="none" w:sz="0" w:space="0" w:color="auto"/>
                <w:left w:val="none" w:sz="0" w:space="0" w:color="auto"/>
                <w:bottom w:val="none" w:sz="0" w:space="0" w:color="auto"/>
                <w:right w:val="none" w:sz="0" w:space="0" w:color="auto"/>
              </w:divBdr>
            </w:div>
            <w:div w:id="1601913673">
              <w:marLeft w:val="0"/>
              <w:marRight w:val="0"/>
              <w:marTop w:val="0"/>
              <w:marBottom w:val="0"/>
              <w:divBdr>
                <w:top w:val="none" w:sz="0" w:space="0" w:color="auto"/>
                <w:left w:val="none" w:sz="0" w:space="0" w:color="auto"/>
                <w:bottom w:val="none" w:sz="0" w:space="0" w:color="auto"/>
                <w:right w:val="none" w:sz="0" w:space="0" w:color="auto"/>
              </w:divBdr>
            </w:div>
            <w:div w:id="1972202654">
              <w:marLeft w:val="0"/>
              <w:marRight w:val="0"/>
              <w:marTop w:val="0"/>
              <w:marBottom w:val="0"/>
              <w:divBdr>
                <w:top w:val="none" w:sz="0" w:space="0" w:color="auto"/>
                <w:left w:val="none" w:sz="0" w:space="0" w:color="auto"/>
                <w:bottom w:val="none" w:sz="0" w:space="0" w:color="auto"/>
                <w:right w:val="none" w:sz="0" w:space="0" w:color="auto"/>
              </w:divBdr>
            </w:div>
            <w:div w:id="394202927">
              <w:marLeft w:val="0"/>
              <w:marRight w:val="0"/>
              <w:marTop w:val="0"/>
              <w:marBottom w:val="0"/>
              <w:divBdr>
                <w:top w:val="none" w:sz="0" w:space="0" w:color="auto"/>
                <w:left w:val="none" w:sz="0" w:space="0" w:color="auto"/>
                <w:bottom w:val="none" w:sz="0" w:space="0" w:color="auto"/>
                <w:right w:val="none" w:sz="0" w:space="0" w:color="auto"/>
              </w:divBdr>
            </w:div>
            <w:div w:id="2018993216">
              <w:marLeft w:val="0"/>
              <w:marRight w:val="0"/>
              <w:marTop w:val="0"/>
              <w:marBottom w:val="0"/>
              <w:divBdr>
                <w:top w:val="none" w:sz="0" w:space="0" w:color="auto"/>
                <w:left w:val="none" w:sz="0" w:space="0" w:color="auto"/>
                <w:bottom w:val="none" w:sz="0" w:space="0" w:color="auto"/>
                <w:right w:val="none" w:sz="0" w:space="0" w:color="auto"/>
              </w:divBdr>
            </w:div>
            <w:div w:id="417944634">
              <w:marLeft w:val="0"/>
              <w:marRight w:val="0"/>
              <w:marTop w:val="0"/>
              <w:marBottom w:val="0"/>
              <w:divBdr>
                <w:top w:val="none" w:sz="0" w:space="0" w:color="auto"/>
                <w:left w:val="none" w:sz="0" w:space="0" w:color="auto"/>
                <w:bottom w:val="none" w:sz="0" w:space="0" w:color="auto"/>
                <w:right w:val="none" w:sz="0" w:space="0" w:color="auto"/>
              </w:divBdr>
            </w:div>
            <w:div w:id="1316833794">
              <w:marLeft w:val="0"/>
              <w:marRight w:val="0"/>
              <w:marTop w:val="0"/>
              <w:marBottom w:val="0"/>
              <w:divBdr>
                <w:top w:val="none" w:sz="0" w:space="0" w:color="auto"/>
                <w:left w:val="none" w:sz="0" w:space="0" w:color="auto"/>
                <w:bottom w:val="none" w:sz="0" w:space="0" w:color="auto"/>
                <w:right w:val="none" w:sz="0" w:space="0" w:color="auto"/>
              </w:divBdr>
            </w:div>
            <w:div w:id="1559173372">
              <w:marLeft w:val="0"/>
              <w:marRight w:val="0"/>
              <w:marTop w:val="0"/>
              <w:marBottom w:val="0"/>
              <w:divBdr>
                <w:top w:val="none" w:sz="0" w:space="0" w:color="auto"/>
                <w:left w:val="none" w:sz="0" w:space="0" w:color="auto"/>
                <w:bottom w:val="none" w:sz="0" w:space="0" w:color="auto"/>
                <w:right w:val="none" w:sz="0" w:space="0" w:color="auto"/>
              </w:divBdr>
            </w:div>
            <w:div w:id="316349848">
              <w:marLeft w:val="0"/>
              <w:marRight w:val="0"/>
              <w:marTop w:val="0"/>
              <w:marBottom w:val="0"/>
              <w:divBdr>
                <w:top w:val="none" w:sz="0" w:space="0" w:color="auto"/>
                <w:left w:val="none" w:sz="0" w:space="0" w:color="auto"/>
                <w:bottom w:val="none" w:sz="0" w:space="0" w:color="auto"/>
                <w:right w:val="none" w:sz="0" w:space="0" w:color="auto"/>
              </w:divBdr>
            </w:div>
            <w:div w:id="1550258745">
              <w:marLeft w:val="0"/>
              <w:marRight w:val="0"/>
              <w:marTop w:val="0"/>
              <w:marBottom w:val="0"/>
              <w:divBdr>
                <w:top w:val="none" w:sz="0" w:space="0" w:color="auto"/>
                <w:left w:val="none" w:sz="0" w:space="0" w:color="auto"/>
                <w:bottom w:val="none" w:sz="0" w:space="0" w:color="auto"/>
                <w:right w:val="none" w:sz="0" w:space="0" w:color="auto"/>
              </w:divBdr>
            </w:div>
            <w:div w:id="480971186">
              <w:marLeft w:val="0"/>
              <w:marRight w:val="0"/>
              <w:marTop w:val="0"/>
              <w:marBottom w:val="0"/>
              <w:divBdr>
                <w:top w:val="none" w:sz="0" w:space="0" w:color="auto"/>
                <w:left w:val="none" w:sz="0" w:space="0" w:color="auto"/>
                <w:bottom w:val="none" w:sz="0" w:space="0" w:color="auto"/>
                <w:right w:val="none" w:sz="0" w:space="0" w:color="auto"/>
              </w:divBdr>
            </w:div>
            <w:div w:id="51655728">
              <w:marLeft w:val="0"/>
              <w:marRight w:val="0"/>
              <w:marTop w:val="0"/>
              <w:marBottom w:val="0"/>
              <w:divBdr>
                <w:top w:val="none" w:sz="0" w:space="0" w:color="auto"/>
                <w:left w:val="none" w:sz="0" w:space="0" w:color="auto"/>
                <w:bottom w:val="none" w:sz="0" w:space="0" w:color="auto"/>
                <w:right w:val="none" w:sz="0" w:space="0" w:color="auto"/>
              </w:divBdr>
            </w:div>
            <w:div w:id="822550287">
              <w:marLeft w:val="0"/>
              <w:marRight w:val="0"/>
              <w:marTop w:val="0"/>
              <w:marBottom w:val="0"/>
              <w:divBdr>
                <w:top w:val="none" w:sz="0" w:space="0" w:color="auto"/>
                <w:left w:val="none" w:sz="0" w:space="0" w:color="auto"/>
                <w:bottom w:val="none" w:sz="0" w:space="0" w:color="auto"/>
                <w:right w:val="none" w:sz="0" w:space="0" w:color="auto"/>
              </w:divBdr>
            </w:div>
            <w:div w:id="401492350">
              <w:marLeft w:val="0"/>
              <w:marRight w:val="0"/>
              <w:marTop w:val="0"/>
              <w:marBottom w:val="0"/>
              <w:divBdr>
                <w:top w:val="none" w:sz="0" w:space="0" w:color="auto"/>
                <w:left w:val="none" w:sz="0" w:space="0" w:color="auto"/>
                <w:bottom w:val="none" w:sz="0" w:space="0" w:color="auto"/>
                <w:right w:val="none" w:sz="0" w:space="0" w:color="auto"/>
              </w:divBdr>
            </w:div>
            <w:div w:id="135799311">
              <w:marLeft w:val="0"/>
              <w:marRight w:val="0"/>
              <w:marTop w:val="0"/>
              <w:marBottom w:val="0"/>
              <w:divBdr>
                <w:top w:val="none" w:sz="0" w:space="0" w:color="auto"/>
                <w:left w:val="none" w:sz="0" w:space="0" w:color="auto"/>
                <w:bottom w:val="none" w:sz="0" w:space="0" w:color="auto"/>
                <w:right w:val="none" w:sz="0" w:space="0" w:color="auto"/>
              </w:divBdr>
            </w:div>
            <w:div w:id="869490441">
              <w:marLeft w:val="0"/>
              <w:marRight w:val="0"/>
              <w:marTop w:val="0"/>
              <w:marBottom w:val="0"/>
              <w:divBdr>
                <w:top w:val="none" w:sz="0" w:space="0" w:color="auto"/>
                <w:left w:val="none" w:sz="0" w:space="0" w:color="auto"/>
                <w:bottom w:val="none" w:sz="0" w:space="0" w:color="auto"/>
                <w:right w:val="none" w:sz="0" w:space="0" w:color="auto"/>
              </w:divBdr>
            </w:div>
            <w:div w:id="157112169">
              <w:marLeft w:val="0"/>
              <w:marRight w:val="0"/>
              <w:marTop w:val="0"/>
              <w:marBottom w:val="0"/>
              <w:divBdr>
                <w:top w:val="none" w:sz="0" w:space="0" w:color="auto"/>
                <w:left w:val="none" w:sz="0" w:space="0" w:color="auto"/>
                <w:bottom w:val="none" w:sz="0" w:space="0" w:color="auto"/>
                <w:right w:val="none" w:sz="0" w:space="0" w:color="auto"/>
              </w:divBdr>
            </w:div>
            <w:div w:id="2092585167">
              <w:marLeft w:val="0"/>
              <w:marRight w:val="0"/>
              <w:marTop w:val="0"/>
              <w:marBottom w:val="0"/>
              <w:divBdr>
                <w:top w:val="none" w:sz="0" w:space="0" w:color="auto"/>
                <w:left w:val="none" w:sz="0" w:space="0" w:color="auto"/>
                <w:bottom w:val="none" w:sz="0" w:space="0" w:color="auto"/>
                <w:right w:val="none" w:sz="0" w:space="0" w:color="auto"/>
              </w:divBdr>
            </w:div>
            <w:div w:id="884634637">
              <w:marLeft w:val="0"/>
              <w:marRight w:val="0"/>
              <w:marTop w:val="0"/>
              <w:marBottom w:val="0"/>
              <w:divBdr>
                <w:top w:val="none" w:sz="0" w:space="0" w:color="auto"/>
                <w:left w:val="none" w:sz="0" w:space="0" w:color="auto"/>
                <w:bottom w:val="none" w:sz="0" w:space="0" w:color="auto"/>
                <w:right w:val="none" w:sz="0" w:space="0" w:color="auto"/>
              </w:divBdr>
            </w:div>
            <w:div w:id="1097605070">
              <w:marLeft w:val="0"/>
              <w:marRight w:val="0"/>
              <w:marTop w:val="0"/>
              <w:marBottom w:val="0"/>
              <w:divBdr>
                <w:top w:val="none" w:sz="0" w:space="0" w:color="auto"/>
                <w:left w:val="none" w:sz="0" w:space="0" w:color="auto"/>
                <w:bottom w:val="none" w:sz="0" w:space="0" w:color="auto"/>
                <w:right w:val="none" w:sz="0" w:space="0" w:color="auto"/>
              </w:divBdr>
            </w:div>
            <w:div w:id="1171482827">
              <w:marLeft w:val="0"/>
              <w:marRight w:val="0"/>
              <w:marTop w:val="0"/>
              <w:marBottom w:val="0"/>
              <w:divBdr>
                <w:top w:val="none" w:sz="0" w:space="0" w:color="auto"/>
                <w:left w:val="none" w:sz="0" w:space="0" w:color="auto"/>
                <w:bottom w:val="none" w:sz="0" w:space="0" w:color="auto"/>
                <w:right w:val="none" w:sz="0" w:space="0" w:color="auto"/>
              </w:divBdr>
            </w:div>
            <w:div w:id="1841120561">
              <w:marLeft w:val="0"/>
              <w:marRight w:val="0"/>
              <w:marTop w:val="0"/>
              <w:marBottom w:val="0"/>
              <w:divBdr>
                <w:top w:val="none" w:sz="0" w:space="0" w:color="auto"/>
                <w:left w:val="none" w:sz="0" w:space="0" w:color="auto"/>
                <w:bottom w:val="none" w:sz="0" w:space="0" w:color="auto"/>
                <w:right w:val="none" w:sz="0" w:space="0" w:color="auto"/>
              </w:divBdr>
            </w:div>
            <w:div w:id="1933974392">
              <w:marLeft w:val="0"/>
              <w:marRight w:val="0"/>
              <w:marTop w:val="0"/>
              <w:marBottom w:val="0"/>
              <w:divBdr>
                <w:top w:val="none" w:sz="0" w:space="0" w:color="auto"/>
                <w:left w:val="none" w:sz="0" w:space="0" w:color="auto"/>
                <w:bottom w:val="none" w:sz="0" w:space="0" w:color="auto"/>
                <w:right w:val="none" w:sz="0" w:space="0" w:color="auto"/>
              </w:divBdr>
            </w:div>
            <w:div w:id="1729762366">
              <w:marLeft w:val="0"/>
              <w:marRight w:val="0"/>
              <w:marTop w:val="0"/>
              <w:marBottom w:val="0"/>
              <w:divBdr>
                <w:top w:val="none" w:sz="0" w:space="0" w:color="auto"/>
                <w:left w:val="none" w:sz="0" w:space="0" w:color="auto"/>
                <w:bottom w:val="none" w:sz="0" w:space="0" w:color="auto"/>
                <w:right w:val="none" w:sz="0" w:space="0" w:color="auto"/>
              </w:divBdr>
            </w:div>
            <w:div w:id="525945612">
              <w:marLeft w:val="0"/>
              <w:marRight w:val="0"/>
              <w:marTop w:val="0"/>
              <w:marBottom w:val="0"/>
              <w:divBdr>
                <w:top w:val="none" w:sz="0" w:space="0" w:color="auto"/>
                <w:left w:val="none" w:sz="0" w:space="0" w:color="auto"/>
                <w:bottom w:val="none" w:sz="0" w:space="0" w:color="auto"/>
                <w:right w:val="none" w:sz="0" w:space="0" w:color="auto"/>
              </w:divBdr>
            </w:div>
            <w:div w:id="482819494">
              <w:marLeft w:val="0"/>
              <w:marRight w:val="0"/>
              <w:marTop w:val="0"/>
              <w:marBottom w:val="0"/>
              <w:divBdr>
                <w:top w:val="none" w:sz="0" w:space="0" w:color="auto"/>
                <w:left w:val="none" w:sz="0" w:space="0" w:color="auto"/>
                <w:bottom w:val="none" w:sz="0" w:space="0" w:color="auto"/>
                <w:right w:val="none" w:sz="0" w:space="0" w:color="auto"/>
              </w:divBdr>
            </w:div>
            <w:div w:id="309989268">
              <w:marLeft w:val="0"/>
              <w:marRight w:val="0"/>
              <w:marTop w:val="0"/>
              <w:marBottom w:val="0"/>
              <w:divBdr>
                <w:top w:val="none" w:sz="0" w:space="0" w:color="auto"/>
                <w:left w:val="none" w:sz="0" w:space="0" w:color="auto"/>
                <w:bottom w:val="none" w:sz="0" w:space="0" w:color="auto"/>
                <w:right w:val="none" w:sz="0" w:space="0" w:color="auto"/>
              </w:divBdr>
            </w:div>
            <w:div w:id="974214906">
              <w:marLeft w:val="0"/>
              <w:marRight w:val="0"/>
              <w:marTop w:val="0"/>
              <w:marBottom w:val="0"/>
              <w:divBdr>
                <w:top w:val="none" w:sz="0" w:space="0" w:color="auto"/>
                <w:left w:val="none" w:sz="0" w:space="0" w:color="auto"/>
                <w:bottom w:val="none" w:sz="0" w:space="0" w:color="auto"/>
                <w:right w:val="none" w:sz="0" w:space="0" w:color="auto"/>
              </w:divBdr>
            </w:div>
            <w:div w:id="1513913931">
              <w:marLeft w:val="0"/>
              <w:marRight w:val="0"/>
              <w:marTop w:val="0"/>
              <w:marBottom w:val="0"/>
              <w:divBdr>
                <w:top w:val="none" w:sz="0" w:space="0" w:color="auto"/>
                <w:left w:val="none" w:sz="0" w:space="0" w:color="auto"/>
                <w:bottom w:val="none" w:sz="0" w:space="0" w:color="auto"/>
                <w:right w:val="none" w:sz="0" w:space="0" w:color="auto"/>
              </w:divBdr>
            </w:div>
            <w:div w:id="979771618">
              <w:marLeft w:val="0"/>
              <w:marRight w:val="0"/>
              <w:marTop w:val="0"/>
              <w:marBottom w:val="0"/>
              <w:divBdr>
                <w:top w:val="none" w:sz="0" w:space="0" w:color="auto"/>
                <w:left w:val="none" w:sz="0" w:space="0" w:color="auto"/>
                <w:bottom w:val="none" w:sz="0" w:space="0" w:color="auto"/>
                <w:right w:val="none" w:sz="0" w:space="0" w:color="auto"/>
              </w:divBdr>
            </w:div>
            <w:div w:id="504516866">
              <w:marLeft w:val="0"/>
              <w:marRight w:val="0"/>
              <w:marTop w:val="0"/>
              <w:marBottom w:val="0"/>
              <w:divBdr>
                <w:top w:val="none" w:sz="0" w:space="0" w:color="auto"/>
                <w:left w:val="none" w:sz="0" w:space="0" w:color="auto"/>
                <w:bottom w:val="none" w:sz="0" w:space="0" w:color="auto"/>
                <w:right w:val="none" w:sz="0" w:space="0" w:color="auto"/>
              </w:divBdr>
            </w:div>
            <w:div w:id="1188180495">
              <w:marLeft w:val="0"/>
              <w:marRight w:val="0"/>
              <w:marTop w:val="0"/>
              <w:marBottom w:val="0"/>
              <w:divBdr>
                <w:top w:val="none" w:sz="0" w:space="0" w:color="auto"/>
                <w:left w:val="none" w:sz="0" w:space="0" w:color="auto"/>
                <w:bottom w:val="none" w:sz="0" w:space="0" w:color="auto"/>
                <w:right w:val="none" w:sz="0" w:space="0" w:color="auto"/>
              </w:divBdr>
            </w:div>
            <w:div w:id="1918705075">
              <w:marLeft w:val="0"/>
              <w:marRight w:val="0"/>
              <w:marTop w:val="0"/>
              <w:marBottom w:val="0"/>
              <w:divBdr>
                <w:top w:val="none" w:sz="0" w:space="0" w:color="auto"/>
                <w:left w:val="none" w:sz="0" w:space="0" w:color="auto"/>
                <w:bottom w:val="none" w:sz="0" w:space="0" w:color="auto"/>
                <w:right w:val="none" w:sz="0" w:space="0" w:color="auto"/>
              </w:divBdr>
            </w:div>
            <w:div w:id="1641031526">
              <w:marLeft w:val="0"/>
              <w:marRight w:val="0"/>
              <w:marTop w:val="0"/>
              <w:marBottom w:val="0"/>
              <w:divBdr>
                <w:top w:val="none" w:sz="0" w:space="0" w:color="auto"/>
                <w:left w:val="none" w:sz="0" w:space="0" w:color="auto"/>
                <w:bottom w:val="none" w:sz="0" w:space="0" w:color="auto"/>
                <w:right w:val="none" w:sz="0" w:space="0" w:color="auto"/>
              </w:divBdr>
            </w:div>
            <w:div w:id="138496116">
              <w:marLeft w:val="0"/>
              <w:marRight w:val="0"/>
              <w:marTop w:val="0"/>
              <w:marBottom w:val="0"/>
              <w:divBdr>
                <w:top w:val="none" w:sz="0" w:space="0" w:color="auto"/>
                <w:left w:val="none" w:sz="0" w:space="0" w:color="auto"/>
                <w:bottom w:val="none" w:sz="0" w:space="0" w:color="auto"/>
                <w:right w:val="none" w:sz="0" w:space="0" w:color="auto"/>
              </w:divBdr>
            </w:div>
            <w:div w:id="564879098">
              <w:marLeft w:val="0"/>
              <w:marRight w:val="0"/>
              <w:marTop w:val="0"/>
              <w:marBottom w:val="0"/>
              <w:divBdr>
                <w:top w:val="none" w:sz="0" w:space="0" w:color="auto"/>
                <w:left w:val="none" w:sz="0" w:space="0" w:color="auto"/>
                <w:bottom w:val="none" w:sz="0" w:space="0" w:color="auto"/>
                <w:right w:val="none" w:sz="0" w:space="0" w:color="auto"/>
              </w:divBdr>
            </w:div>
            <w:div w:id="1397315497">
              <w:marLeft w:val="0"/>
              <w:marRight w:val="0"/>
              <w:marTop w:val="0"/>
              <w:marBottom w:val="0"/>
              <w:divBdr>
                <w:top w:val="none" w:sz="0" w:space="0" w:color="auto"/>
                <w:left w:val="none" w:sz="0" w:space="0" w:color="auto"/>
                <w:bottom w:val="none" w:sz="0" w:space="0" w:color="auto"/>
                <w:right w:val="none" w:sz="0" w:space="0" w:color="auto"/>
              </w:divBdr>
            </w:div>
            <w:div w:id="582566502">
              <w:marLeft w:val="0"/>
              <w:marRight w:val="0"/>
              <w:marTop w:val="0"/>
              <w:marBottom w:val="0"/>
              <w:divBdr>
                <w:top w:val="none" w:sz="0" w:space="0" w:color="auto"/>
                <w:left w:val="none" w:sz="0" w:space="0" w:color="auto"/>
                <w:bottom w:val="none" w:sz="0" w:space="0" w:color="auto"/>
                <w:right w:val="none" w:sz="0" w:space="0" w:color="auto"/>
              </w:divBdr>
            </w:div>
            <w:div w:id="1766070083">
              <w:marLeft w:val="0"/>
              <w:marRight w:val="0"/>
              <w:marTop w:val="0"/>
              <w:marBottom w:val="0"/>
              <w:divBdr>
                <w:top w:val="none" w:sz="0" w:space="0" w:color="auto"/>
                <w:left w:val="none" w:sz="0" w:space="0" w:color="auto"/>
                <w:bottom w:val="none" w:sz="0" w:space="0" w:color="auto"/>
                <w:right w:val="none" w:sz="0" w:space="0" w:color="auto"/>
              </w:divBdr>
            </w:div>
            <w:div w:id="2129353045">
              <w:marLeft w:val="0"/>
              <w:marRight w:val="0"/>
              <w:marTop w:val="0"/>
              <w:marBottom w:val="0"/>
              <w:divBdr>
                <w:top w:val="none" w:sz="0" w:space="0" w:color="auto"/>
                <w:left w:val="none" w:sz="0" w:space="0" w:color="auto"/>
                <w:bottom w:val="none" w:sz="0" w:space="0" w:color="auto"/>
                <w:right w:val="none" w:sz="0" w:space="0" w:color="auto"/>
              </w:divBdr>
            </w:div>
            <w:div w:id="1006515462">
              <w:marLeft w:val="0"/>
              <w:marRight w:val="0"/>
              <w:marTop w:val="0"/>
              <w:marBottom w:val="0"/>
              <w:divBdr>
                <w:top w:val="none" w:sz="0" w:space="0" w:color="auto"/>
                <w:left w:val="none" w:sz="0" w:space="0" w:color="auto"/>
                <w:bottom w:val="none" w:sz="0" w:space="0" w:color="auto"/>
                <w:right w:val="none" w:sz="0" w:space="0" w:color="auto"/>
              </w:divBdr>
            </w:div>
            <w:div w:id="933324774">
              <w:marLeft w:val="0"/>
              <w:marRight w:val="0"/>
              <w:marTop w:val="0"/>
              <w:marBottom w:val="0"/>
              <w:divBdr>
                <w:top w:val="none" w:sz="0" w:space="0" w:color="auto"/>
                <w:left w:val="none" w:sz="0" w:space="0" w:color="auto"/>
                <w:bottom w:val="none" w:sz="0" w:space="0" w:color="auto"/>
                <w:right w:val="none" w:sz="0" w:space="0" w:color="auto"/>
              </w:divBdr>
            </w:div>
            <w:div w:id="116490032">
              <w:marLeft w:val="0"/>
              <w:marRight w:val="0"/>
              <w:marTop w:val="0"/>
              <w:marBottom w:val="0"/>
              <w:divBdr>
                <w:top w:val="none" w:sz="0" w:space="0" w:color="auto"/>
                <w:left w:val="none" w:sz="0" w:space="0" w:color="auto"/>
                <w:bottom w:val="none" w:sz="0" w:space="0" w:color="auto"/>
                <w:right w:val="none" w:sz="0" w:space="0" w:color="auto"/>
              </w:divBdr>
            </w:div>
            <w:div w:id="127020303">
              <w:marLeft w:val="0"/>
              <w:marRight w:val="0"/>
              <w:marTop w:val="0"/>
              <w:marBottom w:val="0"/>
              <w:divBdr>
                <w:top w:val="none" w:sz="0" w:space="0" w:color="auto"/>
                <w:left w:val="none" w:sz="0" w:space="0" w:color="auto"/>
                <w:bottom w:val="none" w:sz="0" w:space="0" w:color="auto"/>
                <w:right w:val="none" w:sz="0" w:space="0" w:color="auto"/>
              </w:divBdr>
            </w:div>
            <w:div w:id="956526797">
              <w:marLeft w:val="0"/>
              <w:marRight w:val="0"/>
              <w:marTop w:val="0"/>
              <w:marBottom w:val="0"/>
              <w:divBdr>
                <w:top w:val="none" w:sz="0" w:space="0" w:color="auto"/>
                <w:left w:val="none" w:sz="0" w:space="0" w:color="auto"/>
                <w:bottom w:val="none" w:sz="0" w:space="0" w:color="auto"/>
                <w:right w:val="none" w:sz="0" w:space="0" w:color="auto"/>
              </w:divBdr>
            </w:div>
            <w:div w:id="254897332">
              <w:marLeft w:val="0"/>
              <w:marRight w:val="0"/>
              <w:marTop w:val="0"/>
              <w:marBottom w:val="0"/>
              <w:divBdr>
                <w:top w:val="none" w:sz="0" w:space="0" w:color="auto"/>
                <w:left w:val="none" w:sz="0" w:space="0" w:color="auto"/>
                <w:bottom w:val="none" w:sz="0" w:space="0" w:color="auto"/>
                <w:right w:val="none" w:sz="0" w:space="0" w:color="auto"/>
              </w:divBdr>
            </w:div>
            <w:div w:id="1755973645">
              <w:marLeft w:val="0"/>
              <w:marRight w:val="0"/>
              <w:marTop w:val="0"/>
              <w:marBottom w:val="0"/>
              <w:divBdr>
                <w:top w:val="none" w:sz="0" w:space="0" w:color="auto"/>
                <w:left w:val="none" w:sz="0" w:space="0" w:color="auto"/>
                <w:bottom w:val="none" w:sz="0" w:space="0" w:color="auto"/>
                <w:right w:val="none" w:sz="0" w:space="0" w:color="auto"/>
              </w:divBdr>
            </w:div>
            <w:div w:id="1586769320">
              <w:marLeft w:val="0"/>
              <w:marRight w:val="0"/>
              <w:marTop w:val="0"/>
              <w:marBottom w:val="0"/>
              <w:divBdr>
                <w:top w:val="none" w:sz="0" w:space="0" w:color="auto"/>
                <w:left w:val="none" w:sz="0" w:space="0" w:color="auto"/>
                <w:bottom w:val="none" w:sz="0" w:space="0" w:color="auto"/>
                <w:right w:val="none" w:sz="0" w:space="0" w:color="auto"/>
              </w:divBdr>
            </w:div>
            <w:div w:id="632756199">
              <w:marLeft w:val="0"/>
              <w:marRight w:val="0"/>
              <w:marTop w:val="0"/>
              <w:marBottom w:val="0"/>
              <w:divBdr>
                <w:top w:val="none" w:sz="0" w:space="0" w:color="auto"/>
                <w:left w:val="none" w:sz="0" w:space="0" w:color="auto"/>
                <w:bottom w:val="none" w:sz="0" w:space="0" w:color="auto"/>
                <w:right w:val="none" w:sz="0" w:space="0" w:color="auto"/>
              </w:divBdr>
            </w:div>
            <w:div w:id="2029407784">
              <w:marLeft w:val="0"/>
              <w:marRight w:val="0"/>
              <w:marTop w:val="0"/>
              <w:marBottom w:val="0"/>
              <w:divBdr>
                <w:top w:val="none" w:sz="0" w:space="0" w:color="auto"/>
                <w:left w:val="none" w:sz="0" w:space="0" w:color="auto"/>
                <w:bottom w:val="none" w:sz="0" w:space="0" w:color="auto"/>
                <w:right w:val="none" w:sz="0" w:space="0" w:color="auto"/>
              </w:divBdr>
            </w:div>
            <w:div w:id="2027562196">
              <w:marLeft w:val="0"/>
              <w:marRight w:val="0"/>
              <w:marTop w:val="0"/>
              <w:marBottom w:val="0"/>
              <w:divBdr>
                <w:top w:val="none" w:sz="0" w:space="0" w:color="auto"/>
                <w:left w:val="none" w:sz="0" w:space="0" w:color="auto"/>
                <w:bottom w:val="none" w:sz="0" w:space="0" w:color="auto"/>
                <w:right w:val="none" w:sz="0" w:space="0" w:color="auto"/>
              </w:divBdr>
            </w:div>
            <w:div w:id="2044015560">
              <w:marLeft w:val="0"/>
              <w:marRight w:val="0"/>
              <w:marTop w:val="0"/>
              <w:marBottom w:val="0"/>
              <w:divBdr>
                <w:top w:val="none" w:sz="0" w:space="0" w:color="auto"/>
                <w:left w:val="none" w:sz="0" w:space="0" w:color="auto"/>
                <w:bottom w:val="none" w:sz="0" w:space="0" w:color="auto"/>
                <w:right w:val="none" w:sz="0" w:space="0" w:color="auto"/>
              </w:divBdr>
            </w:div>
            <w:div w:id="292639183">
              <w:marLeft w:val="0"/>
              <w:marRight w:val="0"/>
              <w:marTop w:val="0"/>
              <w:marBottom w:val="0"/>
              <w:divBdr>
                <w:top w:val="none" w:sz="0" w:space="0" w:color="auto"/>
                <w:left w:val="none" w:sz="0" w:space="0" w:color="auto"/>
                <w:bottom w:val="none" w:sz="0" w:space="0" w:color="auto"/>
                <w:right w:val="none" w:sz="0" w:space="0" w:color="auto"/>
              </w:divBdr>
            </w:div>
            <w:div w:id="526140901">
              <w:marLeft w:val="0"/>
              <w:marRight w:val="0"/>
              <w:marTop w:val="0"/>
              <w:marBottom w:val="0"/>
              <w:divBdr>
                <w:top w:val="none" w:sz="0" w:space="0" w:color="auto"/>
                <w:left w:val="none" w:sz="0" w:space="0" w:color="auto"/>
                <w:bottom w:val="none" w:sz="0" w:space="0" w:color="auto"/>
                <w:right w:val="none" w:sz="0" w:space="0" w:color="auto"/>
              </w:divBdr>
            </w:div>
            <w:div w:id="133836355">
              <w:marLeft w:val="0"/>
              <w:marRight w:val="0"/>
              <w:marTop w:val="0"/>
              <w:marBottom w:val="0"/>
              <w:divBdr>
                <w:top w:val="none" w:sz="0" w:space="0" w:color="auto"/>
                <w:left w:val="none" w:sz="0" w:space="0" w:color="auto"/>
                <w:bottom w:val="none" w:sz="0" w:space="0" w:color="auto"/>
                <w:right w:val="none" w:sz="0" w:space="0" w:color="auto"/>
              </w:divBdr>
            </w:div>
            <w:div w:id="1723285406">
              <w:marLeft w:val="0"/>
              <w:marRight w:val="0"/>
              <w:marTop w:val="0"/>
              <w:marBottom w:val="0"/>
              <w:divBdr>
                <w:top w:val="none" w:sz="0" w:space="0" w:color="auto"/>
                <w:left w:val="none" w:sz="0" w:space="0" w:color="auto"/>
                <w:bottom w:val="none" w:sz="0" w:space="0" w:color="auto"/>
                <w:right w:val="none" w:sz="0" w:space="0" w:color="auto"/>
              </w:divBdr>
            </w:div>
            <w:div w:id="927736611">
              <w:marLeft w:val="0"/>
              <w:marRight w:val="0"/>
              <w:marTop w:val="0"/>
              <w:marBottom w:val="0"/>
              <w:divBdr>
                <w:top w:val="none" w:sz="0" w:space="0" w:color="auto"/>
                <w:left w:val="none" w:sz="0" w:space="0" w:color="auto"/>
                <w:bottom w:val="none" w:sz="0" w:space="0" w:color="auto"/>
                <w:right w:val="none" w:sz="0" w:space="0" w:color="auto"/>
              </w:divBdr>
            </w:div>
            <w:div w:id="154498589">
              <w:marLeft w:val="0"/>
              <w:marRight w:val="0"/>
              <w:marTop w:val="0"/>
              <w:marBottom w:val="0"/>
              <w:divBdr>
                <w:top w:val="none" w:sz="0" w:space="0" w:color="auto"/>
                <w:left w:val="none" w:sz="0" w:space="0" w:color="auto"/>
                <w:bottom w:val="none" w:sz="0" w:space="0" w:color="auto"/>
                <w:right w:val="none" w:sz="0" w:space="0" w:color="auto"/>
              </w:divBdr>
            </w:div>
            <w:div w:id="1695495188">
              <w:marLeft w:val="0"/>
              <w:marRight w:val="0"/>
              <w:marTop w:val="0"/>
              <w:marBottom w:val="0"/>
              <w:divBdr>
                <w:top w:val="none" w:sz="0" w:space="0" w:color="auto"/>
                <w:left w:val="none" w:sz="0" w:space="0" w:color="auto"/>
                <w:bottom w:val="none" w:sz="0" w:space="0" w:color="auto"/>
                <w:right w:val="none" w:sz="0" w:space="0" w:color="auto"/>
              </w:divBdr>
            </w:div>
            <w:div w:id="100999403">
              <w:marLeft w:val="0"/>
              <w:marRight w:val="0"/>
              <w:marTop w:val="0"/>
              <w:marBottom w:val="0"/>
              <w:divBdr>
                <w:top w:val="none" w:sz="0" w:space="0" w:color="auto"/>
                <w:left w:val="none" w:sz="0" w:space="0" w:color="auto"/>
                <w:bottom w:val="none" w:sz="0" w:space="0" w:color="auto"/>
                <w:right w:val="none" w:sz="0" w:space="0" w:color="auto"/>
              </w:divBdr>
            </w:div>
            <w:div w:id="1593393865">
              <w:marLeft w:val="0"/>
              <w:marRight w:val="0"/>
              <w:marTop w:val="0"/>
              <w:marBottom w:val="0"/>
              <w:divBdr>
                <w:top w:val="none" w:sz="0" w:space="0" w:color="auto"/>
                <w:left w:val="none" w:sz="0" w:space="0" w:color="auto"/>
                <w:bottom w:val="none" w:sz="0" w:space="0" w:color="auto"/>
                <w:right w:val="none" w:sz="0" w:space="0" w:color="auto"/>
              </w:divBdr>
            </w:div>
            <w:div w:id="1196307894">
              <w:marLeft w:val="0"/>
              <w:marRight w:val="0"/>
              <w:marTop w:val="0"/>
              <w:marBottom w:val="0"/>
              <w:divBdr>
                <w:top w:val="none" w:sz="0" w:space="0" w:color="auto"/>
                <w:left w:val="none" w:sz="0" w:space="0" w:color="auto"/>
                <w:bottom w:val="none" w:sz="0" w:space="0" w:color="auto"/>
                <w:right w:val="none" w:sz="0" w:space="0" w:color="auto"/>
              </w:divBdr>
            </w:div>
            <w:div w:id="269245124">
              <w:marLeft w:val="0"/>
              <w:marRight w:val="0"/>
              <w:marTop w:val="0"/>
              <w:marBottom w:val="0"/>
              <w:divBdr>
                <w:top w:val="none" w:sz="0" w:space="0" w:color="auto"/>
                <w:left w:val="none" w:sz="0" w:space="0" w:color="auto"/>
                <w:bottom w:val="none" w:sz="0" w:space="0" w:color="auto"/>
                <w:right w:val="none" w:sz="0" w:space="0" w:color="auto"/>
              </w:divBdr>
            </w:div>
            <w:div w:id="606933882">
              <w:marLeft w:val="0"/>
              <w:marRight w:val="0"/>
              <w:marTop w:val="0"/>
              <w:marBottom w:val="0"/>
              <w:divBdr>
                <w:top w:val="none" w:sz="0" w:space="0" w:color="auto"/>
                <w:left w:val="none" w:sz="0" w:space="0" w:color="auto"/>
                <w:bottom w:val="none" w:sz="0" w:space="0" w:color="auto"/>
                <w:right w:val="none" w:sz="0" w:space="0" w:color="auto"/>
              </w:divBdr>
            </w:div>
            <w:div w:id="1172447162">
              <w:marLeft w:val="0"/>
              <w:marRight w:val="0"/>
              <w:marTop w:val="0"/>
              <w:marBottom w:val="0"/>
              <w:divBdr>
                <w:top w:val="none" w:sz="0" w:space="0" w:color="auto"/>
                <w:left w:val="none" w:sz="0" w:space="0" w:color="auto"/>
                <w:bottom w:val="none" w:sz="0" w:space="0" w:color="auto"/>
                <w:right w:val="none" w:sz="0" w:space="0" w:color="auto"/>
              </w:divBdr>
            </w:div>
            <w:div w:id="1153374568">
              <w:marLeft w:val="0"/>
              <w:marRight w:val="0"/>
              <w:marTop w:val="0"/>
              <w:marBottom w:val="0"/>
              <w:divBdr>
                <w:top w:val="none" w:sz="0" w:space="0" w:color="auto"/>
                <w:left w:val="none" w:sz="0" w:space="0" w:color="auto"/>
                <w:bottom w:val="none" w:sz="0" w:space="0" w:color="auto"/>
                <w:right w:val="none" w:sz="0" w:space="0" w:color="auto"/>
              </w:divBdr>
            </w:div>
            <w:div w:id="907225565">
              <w:marLeft w:val="0"/>
              <w:marRight w:val="0"/>
              <w:marTop w:val="0"/>
              <w:marBottom w:val="0"/>
              <w:divBdr>
                <w:top w:val="none" w:sz="0" w:space="0" w:color="auto"/>
                <w:left w:val="none" w:sz="0" w:space="0" w:color="auto"/>
                <w:bottom w:val="none" w:sz="0" w:space="0" w:color="auto"/>
                <w:right w:val="none" w:sz="0" w:space="0" w:color="auto"/>
              </w:divBdr>
            </w:div>
            <w:div w:id="558634257">
              <w:marLeft w:val="0"/>
              <w:marRight w:val="0"/>
              <w:marTop w:val="0"/>
              <w:marBottom w:val="0"/>
              <w:divBdr>
                <w:top w:val="none" w:sz="0" w:space="0" w:color="auto"/>
                <w:left w:val="none" w:sz="0" w:space="0" w:color="auto"/>
                <w:bottom w:val="none" w:sz="0" w:space="0" w:color="auto"/>
                <w:right w:val="none" w:sz="0" w:space="0" w:color="auto"/>
              </w:divBdr>
            </w:div>
            <w:div w:id="1076823751">
              <w:marLeft w:val="0"/>
              <w:marRight w:val="0"/>
              <w:marTop w:val="0"/>
              <w:marBottom w:val="0"/>
              <w:divBdr>
                <w:top w:val="none" w:sz="0" w:space="0" w:color="auto"/>
                <w:left w:val="none" w:sz="0" w:space="0" w:color="auto"/>
                <w:bottom w:val="none" w:sz="0" w:space="0" w:color="auto"/>
                <w:right w:val="none" w:sz="0" w:space="0" w:color="auto"/>
              </w:divBdr>
            </w:div>
            <w:div w:id="36052954">
              <w:marLeft w:val="0"/>
              <w:marRight w:val="0"/>
              <w:marTop w:val="0"/>
              <w:marBottom w:val="0"/>
              <w:divBdr>
                <w:top w:val="none" w:sz="0" w:space="0" w:color="auto"/>
                <w:left w:val="none" w:sz="0" w:space="0" w:color="auto"/>
                <w:bottom w:val="none" w:sz="0" w:space="0" w:color="auto"/>
                <w:right w:val="none" w:sz="0" w:space="0" w:color="auto"/>
              </w:divBdr>
            </w:div>
            <w:div w:id="1841194223">
              <w:marLeft w:val="0"/>
              <w:marRight w:val="0"/>
              <w:marTop w:val="0"/>
              <w:marBottom w:val="0"/>
              <w:divBdr>
                <w:top w:val="none" w:sz="0" w:space="0" w:color="auto"/>
                <w:left w:val="none" w:sz="0" w:space="0" w:color="auto"/>
                <w:bottom w:val="none" w:sz="0" w:space="0" w:color="auto"/>
                <w:right w:val="none" w:sz="0" w:space="0" w:color="auto"/>
              </w:divBdr>
            </w:div>
            <w:div w:id="941377021">
              <w:marLeft w:val="0"/>
              <w:marRight w:val="0"/>
              <w:marTop w:val="0"/>
              <w:marBottom w:val="0"/>
              <w:divBdr>
                <w:top w:val="none" w:sz="0" w:space="0" w:color="auto"/>
                <w:left w:val="none" w:sz="0" w:space="0" w:color="auto"/>
                <w:bottom w:val="none" w:sz="0" w:space="0" w:color="auto"/>
                <w:right w:val="none" w:sz="0" w:space="0" w:color="auto"/>
              </w:divBdr>
            </w:div>
            <w:div w:id="476149908">
              <w:marLeft w:val="0"/>
              <w:marRight w:val="0"/>
              <w:marTop w:val="0"/>
              <w:marBottom w:val="0"/>
              <w:divBdr>
                <w:top w:val="none" w:sz="0" w:space="0" w:color="auto"/>
                <w:left w:val="none" w:sz="0" w:space="0" w:color="auto"/>
                <w:bottom w:val="none" w:sz="0" w:space="0" w:color="auto"/>
                <w:right w:val="none" w:sz="0" w:space="0" w:color="auto"/>
              </w:divBdr>
            </w:div>
            <w:div w:id="1939554772">
              <w:marLeft w:val="0"/>
              <w:marRight w:val="0"/>
              <w:marTop w:val="0"/>
              <w:marBottom w:val="0"/>
              <w:divBdr>
                <w:top w:val="none" w:sz="0" w:space="0" w:color="auto"/>
                <w:left w:val="none" w:sz="0" w:space="0" w:color="auto"/>
                <w:bottom w:val="none" w:sz="0" w:space="0" w:color="auto"/>
                <w:right w:val="none" w:sz="0" w:space="0" w:color="auto"/>
              </w:divBdr>
            </w:div>
            <w:div w:id="40830399">
              <w:marLeft w:val="0"/>
              <w:marRight w:val="0"/>
              <w:marTop w:val="0"/>
              <w:marBottom w:val="0"/>
              <w:divBdr>
                <w:top w:val="none" w:sz="0" w:space="0" w:color="auto"/>
                <w:left w:val="none" w:sz="0" w:space="0" w:color="auto"/>
                <w:bottom w:val="none" w:sz="0" w:space="0" w:color="auto"/>
                <w:right w:val="none" w:sz="0" w:space="0" w:color="auto"/>
              </w:divBdr>
            </w:div>
            <w:div w:id="2145459936">
              <w:marLeft w:val="0"/>
              <w:marRight w:val="0"/>
              <w:marTop w:val="0"/>
              <w:marBottom w:val="0"/>
              <w:divBdr>
                <w:top w:val="none" w:sz="0" w:space="0" w:color="auto"/>
                <w:left w:val="none" w:sz="0" w:space="0" w:color="auto"/>
                <w:bottom w:val="none" w:sz="0" w:space="0" w:color="auto"/>
                <w:right w:val="none" w:sz="0" w:space="0" w:color="auto"/>
              </w:divBdr>
            </w:div>
            <w:div w:id="357004395">
              <w:marLeft w:val="0"/>
              <w:marRight w:val="0"/>
              <w:marTop w:val="0"/>
              <w:marBottom w:val="0"/>
              <w:divBdr>
                <w:top w:val="none" w:sz="0" w:space="0" w:color="auto"/>
                <w:left w:val="none" w:sz="0" w:space="0" w:color="auto"/>
                <w:bottom w:val="none" w:sz="0" w:space="0" w:color="auto"/>
                <w:right w:val="none" w:sz="0" w:space="0" w:color="auto"/>
              </w:divBdr>
            </w:div>
            <w:div w:id="1342128236">
              <w:marLeft w:val="0"/>
              <w:marRight w:val="0"/>
              <w:marTop w:val="0"/>
              <w:marBottom w:val="0"/>
              <w:divBdr>
                <w:top w:val="none" w:sz="0" w:space="0" w:color="auto"/>
                <w:left w:val="none" w:sz="0" w:space="0" w:color="auto"/>
                <w:bottom w:val="none" w:sz="0" w:space="0" w:color="auto"/>
                <w:right w:val="none" w:sz="0" w:space="0" w:color="auto"/>
              </w:divBdr>
            </w:div>
            <w:div w:id="2026127734">
              <w:marLeft w:val="0"/>
              <w:marRight w:val="0"/>
              <w:marTop w:val="0"/>
              <w:marBottom w:val="0"/>
              <w:divBdr>
                <w:top w:val="none" w:sz="0" w:space="0" w:color="auto"/>
                <w:left w:val="none" w:sz="0" w:space="0" w:color="auto"/>
                <w:bottom w:val="none" w:sz="0" w:space="0" w:color="auto"/>
                <w:right w:val="none" w:sz="0" w:space="0" w:color="auto"/>
              </w:divBdr>
            </w:div>
            <w:div w:id="1696348502">
              <w:marLeft w:val="0"/>
              <w:marRight w:val="0"/>
              <w:marTop w:val="0"/>
              <w:marBottom w:val="0"/>
              <w:divBdr>
                <w:top w:val="none" w:sz="0" w:space="0" w:color="auto"/>
                <w:left w:val="none" w:sz="0" w:space="0" w:color="auto"/>
                <w:bottom w:val="none" w:sz="0" w:space="0" w:color="auto"/>
                <w:right w:val="none" w:sz="0" w:space="0" w:color="auto"/>
              </w:divBdr>
            </w:div>
            <w:div w:id="917902865">
              <w:marLeft w:val="0"/>
              <w:marRight w:val="0"/>
              <w:marTop w:val="0"/>
              <w:marBottom w:val="0"/>
              <w:divBdr>
                <w:top w:val="none" w:sz="0" w:space="0" w:color="auto"/>
                <w:left w:val="none" w:sz="0" w:space="0" w:color="auto"/>
                <w:bottom w:val="none" w:sz="0" w:space="0" w:color="auto"/>
                <w:right w:val="none" w:sz="0" w:space="0" w:color="auto"/>
              </w:divBdr>
            </w:div>
            <w:div w:id="680357041">
              <w:marLeft w:val="0"/>
              <w:marRight w:val="0"/>
              <w:marTop w:val="0"/>
              <w:marBottom w:val="0"/>
              <w:divBdr>
                <w:top w:val="none" w:sz="0" w:space="0" w:color="auto"/>
                <w:left w:val="none" w:sz="0" w:space="0" w:color="auto"/>
                <w:bottom w:val="none" w:sz="0" w:space="0" w:color="auto"/>
                <w:right w:val="none" w:sz="0" w:space="0" w:color="auto"/>
              </w:divBdr>
            </w:div>
            <w:div w:id="1870139876">
              <w:marLeft w:val="0"/>
              <w:marRight w:val="0"/>
              <w:marTop w:val="0"/>
              <w:marBottom w:val="0"/>
              <w:divBdr>
                <w:top w:val="none" w:sz="0" w:space="0" w:color="auto"/>
                <w:left w:val="none" w:sz="0" w:space="0" w:color="auto"/>
                <w:bottom w:val="none" w:sz="0" w:space="0" w:color="auto"/>
                <w:right w:val="none" w:sz="0" w:space="0" w:color="auto"/>
              </w:divBdr>
            </w:div>
            <w:div w:id="1854032589">
              <w:marLeft w:val="0"/>
              <w:marRight w:val="0"/>
              <w:marTop w:val="0"/>
              <w:marBottom w:val="0"/>
              <w:divBdr>
                <w:top w:val="none" w:sz="0" w:space="0" w:color="auto"/>
                <w:left w:val="none" w:sz="0" w:space="0" w:color="auto"/>
                <w:bottom w:val="none" w:sz="0" w:space="0" w:color="auto"/>
                <w:right w:val="none" w:sz="0" w:space="0" w:color="auto"/>
              </w:divBdr>
            </w:div>
            <w:div w:id="1180201124">
              <w:marLeft w:val="0"/>
              <w:marRight w:val="0"/>
              <w:marTop w:val="0"/>
              <w:marBottom w:val="0"/>
              <w:divBdr>
                <w:top w:val="none" w:sz="0" w:space="0" w:color="auto"/>
                <w:left w:val="none" w:sz="0" w:space="0" w:color="auto"/>
                <w:bottom w:val="none" w:sz="0" w:space="0" w:color="auto"/>
                <w:right w:val="none" w:sz="0" w:space="0" w:color="auto"/>
              </w:divBdr>
            </w:div>
            <w:div w:id="1571228347">
              <w:marLeft w:val="0"/>
              <w:marRight w:val="0"/>
              <w:marTop w:val="0"/>
              <w:marBottom w:val="0"/>
              <w:divBdr>
                <w:top w:val="none" w:sz="0" w:space="0" w:color="auto"/>
                <w:left w:val="none" w:sz="0" w:space="0" w:color="auto"/>
                <w:bottom w:val="none" w:sz="0" w:space="0" w:color="auto"/>
                <w:right w:val="none" w:sz="0" w:space="0" w:color="auto"/>
              </w:divBdr>
            </w:div>
            <w:div w:id="751633028">
              <w:marLeft w:val="0"/>
              <w:marRight w:val="0"/>
              <w:marTop w:val="0"/>
              <w:marBottom w:val="0"/>
              <w:divBdr>
                <w:top w:val="none" w:sz="0" w:space="0" w:color="auto"/>
                <w:left w:val="none" w:sz="0" w:space="0" w:color="auto"/>
                <w:bottom w:val="none" w:sz="0" w:space="0" w:color="auto"/>
                <w:right w:val="none" w:sz="0" w:space="0" w:color="auto"/>
              </w:divBdr>
            </w:div>
            <w:div w:id="2068448970">
              <w:marLeft w:val="0"/>
              <w:marRight w:val="0"/>
              <w:marTop w:val="0"/>
              <w:marBottom w:val="0"/>
              <w:divBdr>
                <w:top w:val="none" w:sz="0" w:space="0" w:color="auto"/>
                <w:left w:val="none" w:sz="0" w:space="0" w:color="auto"/>
                <w:bottom w:val="none" w:sz="0" w:space="0" w:color="auto"/>
                <w:right w:val="none" w:sz="0" w:space="0" w:color="auto"/>
              </w:divBdr>
            </w:div>
            <w:div w:id="2132359044">
              <w:marLeft w:val="0"/>
              <w:marRight w:val="0"/>
              <w:marTop w:val="0"/>
              <w:marBottom w:val="0"/>
              <w:divBdr>
                <w:top w:val="none" w:sz="0" w:space="0" w:color="auto"/>
                <w:left w:val="none" w:sz="0" w:space="0" w:color="auto"/>
                <w:bottom w:val="none" w:sz="0" w:space="0" w:color="auto"/>
                <w:right w:val="none" w:sz="0" w:space="0" w:color="auto"/>
              </w:divBdr>
            </w:div>
            <w:div w:id="1733962907">
              <w:marLeft w:val="0"/>
              <w:marRight w:val="0"/>
              <w:marTop w:val="0"/>
              <w:marBottom w:val="0"/>
              <w:divBdr>
                <w:top w:val="none" w:sz="0" w:space="0" w:color="auto"/>
                <w:left w:val="none" w:sz="0" w:space="0" w:color="auto"/>
                <w:bottom w:val="none" w:sz="0" w:space="0" w:color="auto"/>
                <w:right w:val="none" w:sz="0" w:space="0" w:color="auto"/>
              </w:divBdr>
            </w:div>
            <w:div w:id="1476140299">
              <w:marLeft w:val="0"/>
              <w:marRight w:val="0"/>
              <w:marTop w:val="0"/>
              <w:marBottom w:val="0"/>
              <w:divBdr>
                <w:top w:val="none" w:sz="0" w:space="0" w:color="auto"/>
                <w:left w:val="none" w:sz="0" w:space="0" w:color="auto"/>
                <w:bottom w:val="none" w:sz="0" w:space="0" w:color="auto"/>
                <w:right w:val="none" w:sz="0" w:space="0" w:color="auto"/>
              </w:divBdr>
            </w:div>
            <w:div w:id="746876357">
              <w:marLeft w:val="0"/>
              <w:marRight w:val="0"/>
              <w:marTop w:val="0"/>
              <w:marBottom w:val="0"/>
              <w:divBdr>
                <w:top w:val="none" w:sz="0" w:space="0" w:color="auto"/>
                <w:left w:val="none" w:sz="0" w:space="0" w:color="auto"/>
                <w:bottom w:val="none" w:sz="0" w:space="0" w:color="auto"/>
                <w:right w:val="none" w:sz="0" w:space="0" w:color="auto"/>
              </w:divBdr>
            </w:div>
            <w:div w:id="1431969345">
              <w:marLeft w:val="0"/>
              <w:marRight w:val="0"/>
              <w:marTop w:val="0"/>
              <w:marBottom w:val="0"/>
              <w:divBdr>
                <w:top w:val="none" w:sz="0" w:space="0" w:color="auto"/>
                <w:left w:val="none" w:sz="0" w:space="0" w:color="auto"/>
                <w:bottom w:val="none" w:sz="0" w:space="0" w:color="auto"/>
                <w:right w:val="none" w:sz="0" w:space="0" w:color="auto"/>
              </w:divBdr>
            </w:div>
            <w:div w:id="638732823">
              <w:marLeft w:val="0"/>
              <w:marRight w:val="0"/>
              <w:marTop w:val="0"/>
              <w:marBottom w:val="0"/>
              <w:divBdr>
                <w:top w:val="none" w:sz="0" w:space="0" w:color="auto"/>
                <w:left w:val="none" w:sz="0" w:space="0" w:color="auto"/>
                <w:bottom w:val="none" w:sz="0" w:space="0" w:color="auto"/>
                <w:right w:val="none" w:sz="0" w:space="0" w:color="auto"/>
              </w:divBdr>
            </w:div>
            <w:div w:id="51275561">
              <w:marLeft w:val="0"/>
              <w:marRight w:val="0"/>
              <w:marTop w:val="0"/>
              <w:marBottom w:val="0"/>
              <w:divBdr>
                <w:top w:val="none" w:sz="0" w:space="0" w:color="auto"/>
                <w:left w:val="none" w:sz="0" w:space="0" w:color="auto"/>
                <w:bottom w:val="none" w:sz="0" w:space="0" w:color="auto"/>
                <w:right w:val="none" w:sz="0" w:space="0" w:color="auto"/>
              </w:divBdr>
            </w:div>
            <w:div w:id="1023357252">
              <w:marLeft w:val="0"/>
              <w:marRight w:val="0"/>
              <w:marTop w:val="0"/>
              <w:marBottom w:val="0"/>
              <w:divBdr>
                <w:top w:val="none" w:sz="0" w:space="0" w:color="auto"/>
                <w:left w:val="none" w:sz="0" w:space="0" w:color="auto"/>
                <w:bottom w:val="none" w:sz="0" w:space="0" w:color="auto"/>
                <w:right w:val="none" w:sz="0" w:space="0" w:color="auto"/>
              </w:divBdr>
            </w:div>
            <w:div w:id="172383987">
              <w:marLeft w:val="0"/>
              <w:marRight w:val="0"/>
              <w:marTop w:val="0"/>
              <w:marBottom w:val="0"/>
              <w:divBdr>
                <w:top w:val="none" w:sz="0" w:space="0" w:color="auto"/>
                <w:left w:val="none" w:sz="0" w:space="0" w:color="auto"/>
                <w:bottom w:val="none" w:sz="0" w:space="0" w:color="auto"/>
                <w:right w:val="none" w:sz="0" w:space="0" w:color="auto"/>
              </w:divBdr>
            </w:div>
            <w:div w:id="1201043090">
              <w:marLeft w:val="0"/>
              <w:marRight w:val="0"/>
              <w:marTop w:val="0"/>
              <w:marBottom w:val="0"/>
              <w:divBdr>
                <w:top w:val="none" w:sz="0" w:space="0" w:color="auto"/>
                <w:left w:val="none" w:sz="0" w:space="0" w:color="auto"/>
                <w:bottom w:val="none" w:sz="0" w:space="0" w:color="auto"/>
                <w:right w:val="none" w:sz="0" w:space="0" w:color="auto"/>
              </w:divBdr>
            </w:div>
            <w:div w:id="1525366880">
              <w:marLeft w:val="0"/>
              <w:marRight w:val="0"/>
              <w:marTop w:val="0"/>
              <w:marBottom w:val="0"/>
              <w:divBdr>
                <w:top w:val="none" w:sz="0" w:space="0" w:color="auto"/>
                <w:left w:val="none" w:sz="0" w:space="0" w:color="auto"/>
                <w:bottom w:val="none" w:sz="0" w:space="0" w:color="auto"/>
                <w:right w:val="none" w:sz="0" w:space="0" w:color="auto"/>
              </w:divBdr>
            </w:div>
            <w:div w:id="1042048894">
              <w:marLeft w:val="0"/>
              <w:marRight w:val="0"/>
              <w:marTop w:val="0"/>
              <w:marBottom w:val="0"/>
              <w:divBdr>
                <w:top w:val="none" w:sz="0" w:space="0" w:color="auto"/>
                <w:left w:val="none" w:sz="0" w:space="0" w:color="auto"/>
                <w:bottom w:val="none" w:sz="0" w:space="0" w:color="auto"/>
                <w:right w:val="none" w:sz="0" w:space="0" w:color="auto"/>
              </w:divBdr>
            </w:div>
            <w:div w:id="47534592">
              <w:marLeft w:val="0"/>
              <w:marRight w:val="0"/>
              <w:marTop w:val="0"/>
              <w:marBottom w:val="0"/>
              <w:divBdr>
                <w:top w:val="none" w:sz="0" w:space="0" w:color="auto"/>
                <w:left w:val="none" w:sz="0" w:space="0" w:color="auto"/>
                <w:bottom w:val="none" w:sz="0" w:space="0" w:color="auto"/>
                <w:right w:val="none" w:sz="0" w:space="0" w:color="auto"/>
              </w:divBdr>
            </w:div>
            <w:div w:id="1801924229">
              <w:marLeft w:val="0"/>
              <w:marRight w:val="0"/>
              <w:marTop w:val="0"/>
              <w:marBottom w:val="0"/>
              <w:divBdr>
                <w:top w:val="none" w:sz="0" w:space="0" w:color="auto"/>
                <w:left w:val="none" w:sz="0" w:space="0" w:color="auto"/>
                <w:bottom w:val="none" w:sz="0" w:space="0" w:color="auto"/>
                <w:right w:val="none" w:sz="0" w:space="0" w:color="auto"/>
              </w:divBdr>
            </w:div>
            <w:div w:id="903952890">
              <w:marLeft w:val="0"/>
              <w:marRight w:val="0"/>
              <w:marTop w:val="0"/>
              <w:marBottom w:val="0"/>
              <w:divBdr>
                <w:top w:val="none" w:sz="0" w:space="0" w:color="auto"/>
                <w:left w:val="none" w:sz="0" w:space="0" w:color="auto"/>
                <w:bottom w:val="none" w:sz="0" w:space="0" w:color="auto"/>
                <w:right w:val="none" w:sz="0" w:space="0" w:color="auto"/>
              </w:divBdr>
            </w:div>
            <w:div w:id="1084374094">
              <w:marLeft w:val="0"/>
              <w:marRight w:val="0"/>
              <w:marTop w:val="0"/>
              <w:marBottom w:val="0"/>
              <w:divBdr>
                <w:top w:val="none" w:sz="0" w:space="0" w:color="auto"/>
                <w:left w:val="none" w:sz="0" w:space="0" w:color="auto"/>
                <w:bottom w:val="none" w:sz="0" w:space="0" w:color="auto"/>
                <w:right w:val="none" w:sz="0" w:space="0" w:color="auto"/>
              </w:divBdr>
            </w:div>
            <w:div w:id="449974794">
              <w:marLeft w:val="0"/>
              <w:marRight w:val="0"/>
              <w:marTop w:val="0"/>
              <w:marBottom w:val="0"/>
              <w:divBdr>
                <w:top w:val="none" w:sz="0" w:space="0" w:color="auto"/>
                <w:left w:val="none" w:sz="0" w:space="0" w:color="auto"/>
                <w:bottom w:val="none" w:sz="0" w:space="0" w:color="auto"/>
                <w:right w:val="none" w:sz="0" w:space="0" w:color="auto"/>
              </w:divBdr>
            </w:div>
            <w:div w:id="545685070">
              <w:marLeft w:val="0"/>
              <w:marRight w:val="0"/>
              <w:marTop w:val="0"/>
              <w:marBottom w:val="0"/>
              <w:divBdr>
                <w:top w:val="none" w:sz="0" w:space="0" w:color="auto"/>
                <w:left w:val="none" w:sz="0" w:space="0" w:color="auto"/>
                <w:bottom w:val="none" w:sz="0" w:space="0" w:color="auto"/>
                <w:right w:val="none" w:sz="0" w:space="0" w:color="auto"/>
              </w:divBdr>
            </w:div>
            <w:div w:id="582841446">
              <w:marLeft w:val="0"/>
              <w:marRight w:val="0"/>
              <w:marTop w:val="0"/>
              <w:marBottom w:val="0"/>
              <w:divBdr>
                <w:top w:val="none" w:sz="0" w:space="0" w:color="auto"/>
                <w:left w:val="none" w:sz="0" w:space="0" w:color="auto"/>
                <w:bottom w:val="none" w:sz="0" w:space="0" w:color="auto"/>
                <w:right w:val="none" w:sz="0" w:space="0" w:color="auto"/>
              </w:divBdr>
            </w:div>
            <w:div w:id="284895223">
              <w:marLeft w:val="0"/>
              <w:marRight w:val="0"/>
              <w:marTop w:val="0"/>
              <w:marBottom w:val="0"/>
              <w:divBdr>
                <w:top w:val="none" w:sz="0" w:space="0" w:color="auto"/>
                <w:left w:val="none" w:sz="0" w:space="0" w:color="auto"/>
                <w:bottom w:val="none" w:sz="0" w:space="0" w:color="auto"/>
                <w:right w:val="none" w:sz="0" w:space="0" w:color="auto"/>
              </w:divBdr>
            </w:div>
            <w:div w:id="818813168">
              <w:marLeft w:val="0"/>
              <w:marRight w:val="0"/>
              <w:marTop w:val="0"/>
              <w:marBottom w:val="0"/>
              <w:divBdr>
                <w:top w:val="none" w:sz="0" w:space="0" w:color="auto"/>
                <w:left w:val="none" w:sz="0" w:space="0" w:color="auto"/>
                <w:bottom w:val="none" w:sz="0" w:space="0" w:color="auto"/>
                <w:right w:val="none" w:sz="0" w:space="0" w:color="auto"/>
              </w:divBdr>
            </w:div>
            <w:div w:id="1171524565">
              <w:marLeft w:val="0"/>
              <w:marRight w:val="0"/>
              <w:marTop w:val="0"/>
              <w:marBottom w:val="0"/>
              <w:divBdr>
                <w:top w:val="none" w:sz="0" w:space="0" w:color="auto"/>
                <w:left w:val="none" w:sz="0" w:space="0" w:color="auto"/>
                <w:bottom w:val="none" w:sz="0" w:space="0" w:color="auto"/>
                <w:right w:val="none" w:sz="0" w:space="0" w:color="auto"/>
              </w:divBdr>
            </w:div>
            <w:div w:id="1712345638">
              <w:marLeft w:val="0"/>
              <w:marRight w:val="0"/>
              <w:marTop w:val="0"/>
              <w:marBottom w:val="0"/>
              <w:divBdr>
                <w:top w:val="none" w:sz="0" w:space="0" w:color="auto"/>
                <w:left w:val="none" w:sz="0" w:space="0" w:color="auto"/>
                <w:bottom w:val="none" w:sz="0" w:space="0" w:color="auto"/>
                <w:right w:val="none" w:sz="0" w:space="0" w:color="auto"/>
              </w:divBdr>
            </w:div>
            <w:div w:id="514079419">
              <w:marLeft w:val="0"/>
              <w:marRight w:val="0"/>
              <w:marTop w:val="0"/>
              <w:marBottom w:val="0"/>
              <w:divBdr>
                <w:top w:val="none" w:sz="0" w:space="0" w:color="auto"/>
                <w:left w:val="none" w:sz="0" w:space="0" w:color="auto"/>
                <w:bottom w:val="none" w:sz="0" w:space="0" w:color="auto"/>
                <w:right w:val="none" w:sz="0" w:space="0" w:color="auto"/>
              </w:divBdr>
            </w:div>
            <w:div w:id="607585970">
              <w:marLeft w:val="0"/>
              <w:marRight w:val="0"/>
              <w:marTop w:val="0"/>
              <w:marBottom w:val="0"/>
              <w:divBdr>
                <w:top w:val="none" w:sz="0" w:space="0" w:color="auto"/>
                <w:left w:val="none" w:sz="0" w:space="0" w:color="auto"/>
                <w:bottom w:val="none" w:sz="0" w:space="0" w:color="auto"/>
                <w:right w:val="none" w:sz="0" w:space="0" w:color="auto"/>
              </w:divBdr>
            </w:div>
            <w:div w:id="1860005358">
              <w:marLeft w:val="0"/>
              <w:marRight w:val="0"/>
              <w:marTop w:val="0"/>
              <w:marBottom w:val="0"/>
              <w:divBdr>
                <w:top w:val="none" w:sz="0" w:space="0" w:color="auto"/>
                <w:left w:val="none" w:sz="0" w:space="0" w:color="auto"/>
                <w:bottom w:val="none" w:sz="0" w:space="0" w:color="auto"/>
                <w:right w:val="none" w:sz="0" w:space="0" w:color="auto"/>
              </w:divBdr>
            </w:div>
            <w:div w:id="1789927951">
              <w:marLeft w:val="0"/>
              <w:marRight w:val="0"/>
              <w:marTop w:val="0"/>
              <w:marBottom w:val="0"/>
              <w:divBdr>
                <w:top w:val="none" w:sz="0" w:space="0" w:color="auto"/>
                <w:left w:val="none" w:sz="0" w:space="0" w:color="auto"/>
                <w:bottom w:val="none" w:sz="0" w:space="0" w:color="auto"/>
                <w:right w:val="none" w:sz="0" w:space="0" w:color="auto"/>
              </w:divBdr>
            </w:div>
            <w:div w:id="731463018">
              <w:marLeft w:val="0"/>
              <w:marRight w:val="0"/>
              <w:marTop w:val="0"/>
              <w:marBottom w:val="0"/>
              <w:divBdr>
                <w:top w:val="none" w:sz="0" w:space="0" w:color="auto"/>
                <w:left w:val="none" w:sz="0" w:space="0" w:color="auto"/>
                <w:bottom w:val="none" w:sz="0" w:space="0" w:color="auto"/>
                <w:right w:val="none" w:sz="0" w:space="0" w:color="auto"/>
              </w:divBdr>
            </w:div>
            <w:div w:id="679888409">
              <w:marLeft w:val="0"/>
              <w:marRight w:val="0"/>
              <w:marTop w:val="0"/>
              <w:marBottom w:val="0"/>
              <w:divBdr>
                <w:top w:val="none" w:sz="0" w:space="0" w:color="auto"/>
                <w:left w:val="none" w:sz="0" w:space="0" w:color="auto"/>
                <w:bottom w:val="none" w:sz="0" w:space="0" w:color="auto"/>
                <w:right w:val="none" w:sz="0" w:space="0" w:color="auto"/>
              </w:divBdr>
            </w:div>
            <w:div w:id="1477724505">
              <w:marLeft w:val="0"/>
              <w:marRight w:val="0"/>
              <w:marTop w:val="0"/>
              <w:marBottom w:val="0"/>
              <w:divBdr>
                <w:top w:val="none" w:sz="0" w:space="0" w:color="auto"/>
                <w:left w:val="none" w:sz="0" w:space="0" w:color="auto"/>
                <w:bottom w:val="none" w:sz="0" w:space="0" w:color="auto"/>
                <w:right w:val="none" w:sz="0" w:space="0" w:color="auto"/>
              </w:divBdr>
            </w:div>
            <w:div w:id="1985501850">
              <w:marLeft w:val="0"/>
              <w:marRight w:val="0"/>
              <w:marTop w:val="0"/>
              <w:marBottom w:val="0"/>
              <w:divBdr>
                <w:top w:val="none" w:sz="0" w:space="0" w:color="auto"/>
                <w:left w:val="none" w:sz="0" w:space="0" w:color="auto"/>
                <w:bottom w:val="none" w:sz="0" w:space="0" w:color="auto"/>
                <w:right w:val="none" w:sz="0" w:space="0" w:color="auto"/>
              </w:divBdr>
            </w:div>
            <w:div w:id="1477378250">
              <w:marLeft w:val="0"/>
              <w:marRight w:val="0"/>
              <w:marTop w:val="0"/>
              <w:marBottom w:val="0"/>
              <w:divBdr>
                <w:top w:val="none" w:sz="0" w:space="0" w:color="auto"/>
                <w:left w:val="none" w:sz="0" w:space="0" w:color="auto"/>
                <w:bottom w:val="none" w:sz="0" w:space="0" w:color="auto"/>
                <w:right w:val="none" w:sz="0" w:space="0" w:color="auto"/>
              </w:divBdr>
            </w:div>
            <w:div w:id="1204442058">
              <w:marLeft w:val="0"/>
              <w:marRight w:val="0"/>
              <w:marTop w:val="0"/>
              <w:marBottom w:val="0"/>
              <w:divBdr>
                <w:top w:val="none" w:sz="0" w:space="0" w:color="auto"/>
                <w:left w:val="none" w:sz="0" w:space="0" w:color="auto"/>
                <w:bottom w:val="none" w:sz="0" w:space="0" w:color="auto"/>
                <w:right w:val="none" w:sz="0" w:space="0" w:color="auto"/>
              </w:divBdr>
            </w:div>
            <w:div w:id="511915344">
              <w:marLeft w:val="0"/>
              <w:marRight w:val="0"/>
              <w:marTop w:val="0"/>
              <w:marBottom w:val="0"/>
              <w:divBdr>
                <w:top w:val="none" w:sz="0" w:space="0" w:color="auto"/>
                <w:left w:val="none" w:sz="0" w:space="0" w:color="auto"/>
                <w:bottom w:val="none" w:sz="0" w:space="0" w:color="auto"/>
                <w:right w:val="none" w:sz="0" w:space="0" w:color="auto"/>
              </w:divBdr>
            </w:div>
            <w:div w:id="1313216616">
              <w:marLeft w:val="0"/>
              <w:marRight w:val="0"/>
              <w:marTop w:val="0"/>
              <w:marBottom w:val="0"/>
              <w:divBdr>
                <w:top w:val="none" w:sz="0" w:space="0" w:color="auto"/>
                <w:left w:val="none" w:sz="0" w:space="0" w:color="auto"/>
                <w:bottom w:val="none" w:sz="0" w:space="0" w:color="auto"/>
                <w:right w:val="none" w:sz="0" w:space="0" w:color="auto"/>
              </w:divBdr>
            </w:div>
            <w:div w:id="1268806553">
              <w:marLeft w:val="0"/>
              <w:marRight w:val="0"/>
              <w:marTop w:val="0"/>
              <w:marBottom w:val="0"/>
              <w:divBdr>
                <w:top w:val="none" w:sz="0" w:space="0" w:color="auto"/>
                <w:left w:val="none" w:sz="0" w:space="0" w:color="auto"/>
                <w:bottom w:val="none" w:sz="0" w:space="0" w:color="auto"/>
                <w:right w:val="none" w:sz="0" w:space="0" w:color="auto"/>
              </w:divBdr>
            </w:div>
            <w:div w:id="1394622341">
              <w:marLeft w:val="0"/>
              <w:marRight w:val="0"/>
              <w:marTop w:val="0"/>
              <w:marBottom w:val="0"/>
              <w:divBdr>
                <w:top w:val="none" w:sz="0" w:space="0" w:color="auto"/>
                <w:left w:val="none" w:sz="0" w:space="0" w:color="auto"/>
                <w:bottom w:val="none" w:sz="0" w:space="0" w:color="auto"/>
                <w:right w:val="none" w:sz="0" w:space="0" w:color="auto"/>
              </w:divBdr>
            </w:div>
            <w:div w:id="1628581354">
              <w:marLeft w:val="0"/>
              <w:marRight w:val="0"/>
              <w:marTop w:val="0"/>
              <w:marBottom w:val="0"/>
              <w:divBdr>
                <w:top w:val="none" w:sz="0" w:space="0" w:color="auto"/>
                <w:left w:val="none" w:sz="0" w:space="0" w:color="auto"/>
                <w:bottom w:val="none" w:sz="0" w:space="0" w:color="auto"/>
                <w:right w:val="none" w:sz="0" w:space="0" w:color="auto"/>
              </w:divBdr>
            </w:div>
            <w:div w:id="2056655866">
              <w:marLeft w:val="0"/>
              <w:marRight w:val="0"/>
              <w:marTop w:val="0"/>
              <w:marBottom w:val="0"/>
              <w:divBdr>
                <w:top w:val="none" w:sz="0" w:space="0" w:color="auto"/>
                <w:left w:val="none" w:sz="0" w:space="0" w:color="auto"/>
                <w:bottom w:val="none" w:sz="0" w:space="0" w:color="auto"/>
                <w:right w:val="none" w:sz="0" w:space="0" w:color="auto"/>
              </w:divBdr>
            </w:div>
            <w:div w:id="1952011141">
              <w:marLeft w:val="0"/>
              <w:marRight w:val="0"/>
              <w:marTop w:val="0"/>
              <w:marBottom w:val="0"/>
              <w:divBdr>
                <w:top w:val="none" w:sz="0" w:space="0" w:color="auto"/>
                <w:left w:val="none" w:sz="0" w:space="0" w:color="auto"/>
                <w:bottom w:val="none" w:sz="0" w:space="0" w:color="auto"/>
                <w:right w:val="none" w:sz="0" w:space="0" w:color="auto"/>
              </w:divBdr>
            </w:div>
            <w:div w:id="824206693">
              <w:marLeft w:val="0"/>
              <w:marRight w:val="0"/>
              <w:marTop w:val="0"/>
              <w:marBottom w:val="0"/>
              <w:divBdr>
                <w:top w:val="none" w:sz="0" w:space="0" w:color="auto"/>
                <w:left w:val="none" w:sz="0" w:space="0" w:color="auto"/>
                <w:bottom w:val="none" w:sz="0" w:space="0" w:color="auto"/>
                <w:right w:val="none" w:sz="0" w:space="0" w:color="auto"/>
              </w:divBdr>
            </w:div>
            <w:div w:id="214242883">
              <w:marLeft w:val="0"/>
              <w:marRight w:val="0"/>
              <w:marTop w:val="0"/>
              <w:marBottom w:val="0"/>
              <w:divBdr>
                <w:top w:val="none" w:sz="0" w:space="0" w:color="auto"/>
                <w:left w:val="none" w:sz="0" w:space="0" w:color="auto"/>
                <w:bottom w:val="none" w:sz="0" w:space="0" w:color="auto"/>
                <w:right w:val="none" w:sz="0" w:space="0" w:color="auto"/>
              </w:divBdr>
            </w:div>
            <w:div w:id="421993704">
              <w:marLeft w:val="0"/>
              <w:marRight w:val="0"/>
              <w:marTop w:val="0"/>
              <w:marBottom w:val="0"/>
              <w:divBdr>
                <w:top w:val="none" w:sz="0" w:space="0" w:color="auto"/>
                <w:left w:val="none" w:sz="0" w:space="0" w:color="auto"/>
                <w:bottom w:val="none" w:sz="0" w:space="0" w:color="auto"/>
                <w:right w:val="none" w:sz="0" w:space="0" w:color="auto"/>
              </w:divBdr>
            </w:div>
            <w:div w:id="1865094336">
              <w:marLeft w:val="0"/>
              <w:marRight w:val="0"/>
              <w:marTop w:val="0"/>
              <w:marBottom w:val="0"/>
              <w:divBdr>
                <w:top w:val="none" w:sz="0" w:space="0" w:color="auto"/>
                <w:left w:val="none" w:sz="0" w:space="0" w:color="auto"/>
                <w:bottom w:val="none" w:sz="0" w:space="0" w:color="auto"/>
                <w:right w:val="none" w:sz="0" w:space="0" w:color="auto"/>
              </w:divBdr>
            </w:div>
            <w:div w:id="714620240">
              <w:marLeft w:val="0"/>
              <w:marRight w:val="0"/>
              <w:marTop w:val="0"/>
              <w:marBottom w:val="0"/>
              <w:divBdr>
                <w:top w:val="none" w:sz="0" w:space="0" w:color="auto"/>
                <w:left w:val="none" w:sz="0" w:space="0" w:color="auto"/>
                <w:bottom w:val="none" w:sz="0" w:space="0" w:color="auto"/>
                <w:right w:val="none" w:sz="0" w:space="0" w:color="auto"/>
              </w:divBdr>
            </w:div>
            <w:div w:id="1147164599">
              <w:marLeft w:val="0"/>
              <w:marRight w:val="0"/>
              <w:marTop w:val="0"/>
              <w:marBottom w:val="0"/>
              <w:divBdr>
                <w:top w:val="none" w:sz="0" w:space="0" w:color="auto"/>
                <w:left w:val="none" w:sz="0" w:space="0" w:color="auto"/>
                <w:bottom w:val="none" w:sz="0" w:space="0" w:color="auto"/>
                <w:right w:val="none" w:sz="0" w:space="0" w:color="auto"/>
              </w:divBdr>
            </w:div>
            <w:div w:id="390540211">
              <w:marLeft w:val="0"/>
              <w:marRight w:val="0"/>
              <w:marTop w:val="0"/>
              <w:marBottom w:val="0"/>
              <w:divBdr>
                <w:top w:val="none" w:sz="0" w:space="0" w:color="auto"/>
                <w:left w:val="none" w:sz="0" w:space="0" w:color="auto"/>
                <w:bottom w:val="none" w:sz="0" w:space="0" w:color="auto"/>
                <w:right w:val="none" w:sz="0" w:space="0" w:color="auto"/>
              </w:divBdr>
            </w:div>
            <w:div w:id="317265767">
              <w:marLeft w:val="0"/>
              <w:marRight w:val="0"/>
              <w:marTop w:val="0"/>
              <w:marBottom w:val="0"/>
              <w:divBdr>
                <w:top w:val="none" w:sz="0" w:space="0" w:color="auto"/>
                <w:left w:val="none" w:sz="0" w:space="0" w:color="auto"/>
                <w:bottom w:val="none" w:sz="0" w:space="0" w:color="auto"/>
                <w:right w:val="none" w:sz="0" w:space="0" w:color="auto"/>
              </w:divBdr>
            </w:div>
            <w:div w:id="1609047982">
              <w:marLeft w:val="0"/>
              <w:marRight w:val="0"/>
              <w:marTop w:val="0"/>
              <w:marBottom w:val="0"/>
              <w:divBdr>
                <w:top w:val="none" w:sz="0" w:space="0" w:color="auto"/>
                <w:left w:val="none" w:sz="0" w:space="0" w:color="auto"/>
                <w:bottom w:val="none" w:sz="0" w:space="0" w:color="auto"/>
                <w:right w:val="none" w:sz="0" w:space="0" w:color="auto"/>
              </w:divBdr>
            </w:div>
            <w:div w:id="1848782992">
              <w:marLeft w:val="0"/>
              <w:marRight w:val="0"/>
              <w:marTop w:val="0"/>
              <w:marBottom w:val="0"/>
              <w:divBdr>
                <w:top w:val="none" w:sz="0" w:space="0" w:color="auto"/>
                <w:left w:val="none" w:sz="0" w:space="0" w:color="auto"/>
                <w:bottom w:val="none" w:sz="0" w:space="0" w:color="auto"/>
                <w:right w:val="none" w:sz="0" w:space="0" w:color="auto"/>
              </w:divBdr>
            </w:div>
            <w:div w:id="538318272">
              <w:marLeft w:val="0"/>
              <w:marRight w:val="0"/>
              <w:marTop w:val="0"/>
              <w:marBottom w:val="0"/>
              <w:divBdr>
                <w:top w:val="none" w:sz="0" w:space="0" w:color="auto"/>
                <w:left w:val="none" w:sz="0" w:space="0" w:color="auto"/>
                <w:bottom w:val="none" w:sz="0" w:space="0" w:color="auto"/>
                <w:right w:val="none" w:sz="0" w:space="0" w:color="auto"/>
              </w:divBdr>
            </w:div>
            <w:div w:id="1786389819">
              <w:marLeft w:val="0"/>
              <w:marRight w:val="0"/>
              <w:marTop w:val="0"/>
              <w:marBottom w:val="0"/>
              <w:divBdr>
                <w:top w:val="none" w:sz="0" w:space="0" w:color="auto"/>
                <w:left w:val="none" w:sz="0" w:space="0" w:color="auto"/>
                <w:bottom w:val="none" w:sz="0" w:space="0" w:color="auto"/>
                <w:right w:val="none" w:sz="0" w:space="0" w:color="auto"/>
              </w:divBdr>
            </w:div>
            <w:div w:id="1770613278">
              <w:marLeft w:val="0"/>
              <w:marRight w:val="0"/>
              <w:marTop w:val="0"/>
              <w:marBottom w:val="0"/>
              <w:divBdr>
                <w:top w:val="none" w:sz="0" w:space="0" w:color="auto"/>
                <w:left w:val="none" w:sz="0" w:space="0" w:color="auto"/>
                <w:bottom w:val="none" w:sz="0" w:space="0" w:color="auto"/>
                <w:right w:val="none" w:sz="0" w:space="0" w:color="auto"/>
              </w:divBdr>
            </w:div>
            <w:div w:id="953483994">
              <w:marLeft w:val="0"/>
              <w:marRight w:val="0"/>
              <w:marTop w:val="0"/>
              <w:marBottom w:val="0"/>
              <w:divBdr>
                <w:top w:val="none" w:sz="0" w:space="0" w:color="auto"/>
                <w:left w:val="none" w:sz="0" w:space="0" w:color="auto"/>
                <w:bottom w:val="none" w:sz="0" w:space="0" w:color="auto"/>
                <w:right w:val="none" w:sz="0" w:space="0" w:color="auto"/>
              </w:divBdr>
            </w:div>
            <w:div w:id="2128960803">
              <w:marLeft w:val="0"/>
              <w:marRight w:val="0"/>
              <w:marTop w:val="0"/>
              <w:marBottom w:val="0"/>
              <w:divBdr>
                <w:top w:val="none" w:sz="0" w:space="0" w:color="auto"/>
                <w:left w:val="none" w:sz="0" w:space="0" w:color="auto"/>
                <w:bottom w:val="none" w:sz="0" w:space="0" w:color="auto"/>
                <w:right w:val="none" w:sz="0" w:space="0" w:color="auto"/>
              </w:divBdr>
            </w:div>
            <w:div w:id="986976845">
              <w:marLeft w:val="0"/>
              <w:marRight w:val="0"/>
              <w:marTop w:val="0"/>
              <w:marBottom w:val="0"/>
              <w:divBdr>
                <w:top w:val="none" w:sz="0" w:space="0" w:color="auto"/>
                <w:left w:val="none" w:sz="0" w:space="0" w:color="auto"/>
                <w:bottom w:val="none" w:sz="0" w:space="0" w:color="auto"/>
                <w:right w:val="none" w:sz="0" w:space="0" w:color="auto"/>
              </w:divBdr>
            </w:div>
            <w:div w:id="326520874">
              <w:marLeft w:val="0"/>
              <w:marRight w:val="0"/>
              <w:marTop w:val="0"/>
              <w:marBottom w:val="0"/>
              <w:divBdr>
                <w:top w:val="none" w:sz="0" w:space="0" w:color="auto"/>
                <w:left w:val="none" w:sz="0" w:space="0" w:color="auto"/>
                <w:bottom w:val="none" w:sz="0" w:space="0" w:color="auto"/>
                <w:right w:val="none" w:sz="0" w:space="0" w:color="auto"/>
              </w:divBdr>
            </w:div>
            <w:div w:id="1875459773">
              <w:marLeft w:val="0"/>
              <w:marRight w:val="0"/>
              <w:marTop w:val="0"/>
              <w:marBottom w:val="0"/>
              <w:divBdr>
                <w:top w:val="none" w:sz="0" w:space="0" w:color="auto"/>
                <w:left w:val="none" w:sz="0" w:space="0" w:color="auto"/>
                <w:bottom w:val="none" w:sz="0" w:space="0" w:color="auto"/>
                <w:right w:val="none" w:sz="0" w:space="0" w:color="auto"/>
              </w:divBdr>
            </w:div>
            <w:div w:id="1645508472">
              <w:marLeft w:val="0"/>
              <w:marRight w:val="0"/>
              <w:marTop w:val="0"/>
              <w:marBottom w:val="0"/>
              <w:divBdr>
                <w:top w:val="none" w:sz="0" w:space="0" w:color="auto"/>
                <w:left w:val="none" w:sz="0" w:space="0" w:color="auto"/>
                <w:bottom w:val="none" w:sz="0" w:space="0" w:color="auto"/>
                <w:right w:val="none" w:sz="0" w:space="0" w:color="auto"/>
              </w:divBdr>
            </w:div>
            <w:div w:id="1520654067">
              <w:marLeft w:val="0"/>
              <w:marRight w:val="0"/>
              <w:marTop w:val="0"/>
              <w:marBottom w:val="0"/>
              <w:divBdr>
                <w:top w:val="none" w:sz="0" w:space="0" w:color="auto"/>
                <w:left w:val="none" w:sz="0" w:space="0" w:color="auto"/>
                <w:bottom w:val="none" w:sz="0" w:space="0" w:color="auto"/>
                <w:right w:val="none" w:sz="0" w:space="0" w:color="auto"/>
              </w:divBdr>
            </w:div>
            <w:div w:id="1342851495">
              <w:marLeft w:val="0"/>
              <w:marRight w:val="0"/>
              <w:marTop w:val="0"/>
              <w:marBottom w:val="0"/>
              <w:divBdr>
                <w:top w:val="none" w:sz="0" w:space="0" w:color="auto"/>
                <w:left w:val="none" w:sz="0" w:space="0" w:color="auto"/>
                <w:bottom w:val="none" w:sz="0" w:space="0" w:color="auto"/>
                <w:right w:val="none" w:sz="0" w:space="0" w:color="auto"/>
              </w:divBdr>
            </w:div>
            <w:div w:id="781998758">
              <w:marLeft w:val="0"/>
              <w:marRight w:val="0"/>
              <w:marTop w:val="0"/>
              <w:marBottom w:val="0"/>
              <w:divBdr>
                <w:top w:val="none" w:sz="0" w:space="0" w:color="auto"/>
                <w:left w:val="none" w:sz="0" w:space="0" w:color="auto"/>
                <w:bottom w:val="none" w:sz="0" w:space="0" w:color="auto"/>
                <w:right w:val="none" w:sz="0" w:space="0" w:color="auto"/>
              </w:divBdr>
            </w:div>
            <w:div w:id="1009332262">
              <w:marLeft w:val="0"/>
              <w:marRight w:val="0"/>
              <w:marTop w:val="0"/>
              <w:marBottom w:val="0"/>
              <w:divBdr>
                <w:top w:val="none" w:sz="0" w:space="0" w:color="auto"/>
                <w:left w:val="none" w:sz="0" w:space="0" w:color="auto"/>
                <w:bottom w:val="none" w:sz="0" w:space="0" w:color="auto"/>
                <w:right w:val="none" w:sz="0" w:space="0" w:color="auto"/>
              </w:divBdr>
            </w:div>
            <w:div w:id="1237671790">
              <w:marLeft w:val="0"/>
              <w:marRight w:val="0"/>
              <w:marTop w:val="0"/>
              <w:marBottom w:val="0"/>
              <w:divBdr>
                <w:top w:val="none" w:sz="0" w:space="0" w:color="auto"/>
                <w:left w:val="none" w:sz="0" w:space="0" w:color="auto"/>
                <w:bottom w:val="none" w:sz="0" w:space="0" w:color="auto"/>
                <w:right w:val="none" w:sz="0" w:space="0" w:color="auto"/>
              </w:divBdr>
            </w:div>
            <w:div w:id="755785259">
              <w:marLeft w:val="0"/>
              <w:marRight w:val="0"/>
              <w:marTop w:val="0"/>
              <w:marBottom w:val="0"/>
              <w:divBdr>
                <w:top w:val="none" w:sz="0" w:space="0" w:color="auto"/>
                <w:left w:val="none" w:sz="0" w:space="0" w:color="auto"/>
                <w:bottom w:val="none" w:sz="0" w:space="0" w:color="auto"/>
                <w:right w:val="none" w:sz="0" w:space="0" w:color="auto"/>
              </w:divBdr>
            </w:div>
            <w:div w:id="768965175">
              <w:marLeft w:val="0"/>
              <w:marRight w:val="0"/>
              <w:marTop w:val="0"/>
              <w:marBottom w:val="0"/>
              <w:divBdr>
                <w:top w:val="none" w:sz="0" w:space="0" w:color="auto"/>
                <w:left w:val="none" w:sz="0" w:space="0" w:color="auto"/>
                <w:bottom w:val="none" w:sz="0" w:space="0" w:color="auto"/>
                <w:right w:val="none" w:sz="0" w:space="0" w:color="auto"/>
              </w:divBdr>
            </w:div>
            <w:div w:id="748307363">
              <w:marLeft w:val="0"/>
              <w:marRight w:val="0"/>
              <w:marTop w:val="0"/>
              <w:marBottom w:val="0"/>
              <w:divBdr>
                <w:top w:val="none" w:sz="0" w:space="0" w:color="auto"/>
                <w:left w:val="none" w:sz="0" w:space="0" w:color="auto"/>
                <w:bottom w:val="none" w:sz="0" w:space="0" w:color="auto"/>
                <w:right w:val="none" w:sz="0" w:space="0" w:color="auto"/>
              </w:divBdr>
            </w:div>
            <w:div w:id="1295286126">
              <w:marLeft w:val="0"/>
              <w:marRight w:val="0"/>
              <w:marTop w:val="0"/>
              <w:marBottom w:val="0"/>
              <w:divBdr>
                <w:top w:val="none" w:sz="0" w:space="0" w:color="auto"/>
                <w:left w:val="none" w:sz="0" w:space="0" w:color="auto"/>
                <w:bottom w:val="none" w:sz="0" w:space="0" w:color="auto"/>
                <w:right w:val="none" w:sz="0" w:space="0" w:color="auto"/>
              </w:divBdr>
            </w:div>
            <w:div w:id="1474249783">
              <w:marLeft w:val="0"/>
              <w:marRight w:val="0"/>
              <w:marTop w:val="0"/>
              <w:marBottom w:val="0"/>
              <w:divBdr>
                <w:top w:val="none" w:sz="0" w:space="0" w:color="auto"/>
                <w:left w:val="none" w:sz="0" w:space="0" w:color="auto"/>
                <w:bottom w:val="none" w:sz="0" w:space="0" w:color="auto"/>
                <w:right w:val="none" w:sz="0" w:space="0" w:color="auto"/>
              </w:divBdr>
            </w:div>
            <w:div w:id="153038299">
              <w:marLeft w:val="0"/>
              <w:marRight w:val="0"/>
              <w:marTop w:val="0"/>
              <w:marBottom w:val="0"/>
              <w:divBdr>
                <w:top w:val="none" w:sz="0" w:space="0" w:color="auto"/>
                <w:left w:val="none" w:sz="0" w:space="0" w:color="auto"/>
                <w:bottom w:val="none" w:sz="0" w:space="0" w:color="auto"/>
                <w:right w:val="none" w:sz="0" w:space="0" w:color="auto"/>
              </w:divBdr>
            </w:div>
            <w:div w:id="932981744">
              <w:marLeft w:val="0"/>
              <w:marRight w:val="0"/>
              <w:marTop w:val="0"/>
              <w:marBottom w:val="0"/>
              <w:divBdr>
                <w:top w:val="none" w:sz="0" w:space="0" w:color="auto"/>
                <w:left w:val="none" w:sz="0" w:space="0" w:color="auto"/>
                <w:bottom w:val="none" w:sz="0" w:space="0" w:color="auto"/>
                <w:right w:val="none" w:sz="0" w:space="0" w:color="auto"/>
              </w:divBdr>
            </w:div>
            <w:div w:id="865219571">
              <w:marLeft w:val="0"/>
              <w:marRight w:val="0"/>
              <w:marTop w:val="0"/>
              <w:marBottom w:val="0"/>
              <w:divBdr>
                <w:top w:val="none" w:sz="0" w:space="0" w:color="auto"/>
                <w:left w:val="none" w:sz="0" w:space="0" w:color="auto"/>
                <w:bottom w:val="none" w:sz="0" w:space="0" w:color="auto"/>
                <w:right w:val="none" w:sz="0" w:space="0" w:color="auto"/>
              </w:divBdr>
            </w:div>
            <w:div w:id="2110002155">
              <w:marLeft w:val="0"/>
              <w:marRight w:val="0"/>
              <w:marTop w:val="0"/>
              <w:marBottom w:val="0"/>
              <w:divBdr>
                <w:top w:val="none" w:sz="0" w:space="0" w:color="auto"/>
                <w:left w:val="none" w:sz="0" w:space="0" w:color="auto"/>
                <w:bottom w:val="none" w:sz="0" w:space="0" w:color="auto"/>
                <w:right w:val="none" w:sz="0" w:space="0" w:color="auto"/>
              </w:divBdr>
            </w:div>
            <w:div w:id="518664934">
              <w:marLeft w:val="0"/>
              <w:marRight w:val="0"/>
              <w:marTop w:val="0"/>
              <w:marBottom w:val="0"/>
              <w:divBdr>
                <w:top w:val="none" w:sz="0" w:space="0" w:color="auto"/>
                <w:left w:val="none" w:sz="0" w:space="0" w:color="auto"/>
                <w:bottom w:val="none" w:sz="0" w:space="0" w:color="auto"/>
                <w:right w:val="none" w:sz="0" w:space="0" w:color="auto"/>
              </w:divBdr>
            </w:div>
            <w:div w:id="849181653">
              <w:marLeft w:val="0"/>
              <w:marRight w:val="0"/>
              <w:marTop w:val="0"/>
              <w:marBottom w:val="0"/>
              <w:divBdr>
                <w:top w:val="none" w:sz="0" w:space="0" w:color="auto"/>
                <w:left w:val="none" w:sz="0" w:space="0" w:color="auto"/>
                <w:bottom w:val="none" w:sz="0" w:space="0" w:color="auto"/>
                <w:right w:val="none" w:sz="0" w:space="0" w:color="auto"/>
              </w:divBdr>
            </w:div>
            <w:div w:id="1096361425">
              <w:marLeft w:val="0"/>
              <w:marRight w:val="0"/>
              <w:marTop w:val="0"/>
              <w:marBottom w:val="0"/>
              <w:divBdr>
                <w:top w:val="none" w:sz="0" w:space="0" w:color="auto"/>
                <w:left w:val="none" w:sz="0" w:space="0" w:color="auto"/>
                <w:bottom w:val="none" w:sz="0" w:space="0" w:color="auto"/>
                <w:right w:val="none" w:sz="0" w:space="0" w:color="auto"/>
              </w:divBdr>
            </w:div>
            <w:div w:id="1606961159">
              <w:marLeft w:val="0"/>
              <w:marRight w:val="0"/>
              <w:marTop w:val="0"/>
              <w:marBottom w:val="0"/>
              <w:divBdr>
                <w:top w:val="none" w:sz="0" w:space="0" w:color="auto"/>
                <w:left w:val="none" w:sz="0" w:space="0" w:color="auto"/>
                <w:bottom w:val="none" w:sz="0" w:space="0" w:color="auto"/>
                <w:right w:val="none" w:sz="0" w:space="0" w:color="auto"/>
              </w:divBdr>
            </w:div>
            <w:div w:id="1083793521">
              <w:marLeft w:val="0"/>
              <w:marRight w:val="0"/>
              <w:marTop w:val="0"/>
              <w:marBottom w:val="0"/>
              <w:divBdr>
                <w:top w:val="none" w:sz="0" w:space="0" w:color="auto"/>
                <w:left w:val="none" w:sz="0" w:space="0" w:color="auto"/>
                <w:bottom w:val="none" w:sz="0" w:space="0" w:color="auto"/>
                <w:right w:val="none" w:sz="0" w:space="0" w:color="auto"/>
              </w:divBdr>
            </w:div>
            <w:div w:id="1788232612">
              <w:marLeft w:val="0"/>
              <w:marRight w:val="0"/>
              <w:marTop w:val="0"/>
              <w:marBottom w:val="0"/>
              <w:divBdr>
                <w:top w:val="none" w:sz="0" w:space="0" w:color="auto"/>
                <w:left w:val="none" w:sz="0" w:space="0" w:color="auto"/>
                <w:bottom w:val="none" w:sz="0" w:space="0" w:color="auto"/>
                <w:right w:val="none" w:sz="0" w:space="0" w:color="auto"/>
              </w:divBdr>
            </w:div>
            <w:div w:id="2068412078">
              <w:marLeft w:val="0"/>
              <w:marRight w:val="0"/>
              <w:marTop w:val="0"/>
              <w:marBottom w:val="0"/>
              <w:divBdr>
                <w:top w:val="none" w:sz="0" w:space="0" w:color="auto"/>
                <w:left w:val="none" w:sz="0" w:space="0" w:color="auto"/>
                <w:bottom w:val="none" w:sz="0" w:space="0" w:color="auto"/>
                <w:right w:val="none" w:sz="0" w:space="0" w:color="auto"/>
              </w:divBdr>
            </w:div>
            <w:div w:id="346714255">
              <w:marLeft w:val="0"/>
              <w:marRight w:val="0"/>
              <w:marTop w:val="0"/>
              <w:marBottom w:val="0"/>
              <w:divBdr>
                <w:top w:val="none" w:sz="0" w:space="0" w:color="auto"/>
                <w:left w:val="none" w:sz="0" w:space="0" w:color="auto"/>
                <w:bottom w:val="none" w:sz="0" w:space="0" w:color="auto"/>
                <w:right w:val="none" w:sz="0" w:space="0" w:color="auto"/>
              </w:divBdr>
            </w:div>
            <w:div w:id="1232154270">
              <w:marLeft w:val="0"/>
              <w:marRight w:val="0"/>
              <w:marTop w:val="0"/>
              <w:marBottom w:val="0"/>
              <w:divBdr>
                <w:top w:val="none" w:sz="0" w:space="0" w:color="auto"/>
                <w:left w:val="none" w:sz="0" w:space="0" w:color="auto"/>
                <w:bottom w:val="none" w:sz="0" w:space="0" w:color="auto"/>
                <w:right w:val="none" w:sz="0" w:space="0" w:color="auto"/>
              </w:divBdr>
            </w:div>
            <w:div w:id="41952300">
              <w:marLeft w:val="0"/>
              <w:marRight w:val="0"/>
              <w:marTop w:val="0"/>
              <w:marBottom w:val="0"/>
              <w:divBdr>
                <w:top w:val="none" w:sz="0" w:space="0" w:color="auto"/>
                <w:left w:val="none" w:sz="0" w:space="0" w:color="auto"/>
                <w:bottom w:val="none" w:sz="0" w:space="0" w:color="auto"/>
                <w:right w:val="none" w:sz="0" w:space="0" w:color="auto"/>
              </w:divBdr>
            </w:div>
            <w:div w:id="974914057">
              <w:marLeft w:val="0"/>
              <w:marRight w:val="0"/>
              <w:marTop w:val="0"/>
              <w:marBottom w:val="0"/>
              <w:divBdr>
                <w:top w:val="none" w:sz="0" w:space="0" w:color="auto"/>
                <w:left w:val="none" w:sz="0" w:space="0" w:color="auto"/>
                <w:bottom w:val="none" w:sz="0" w:space="0" w:color="auto"/>
                <w:right w:val="none" w:sz="0" w:space="0" w:color="auto"/>
              </w:divBdr>
            </w:div>
            <w:div w:id="506797602">
              <w:marLeft w:val="0"/>
              <w:marRight w:val="0"/>
              <w:marTop w:val="0"/>
              <w:marBottom w:val="0"/>
              <w:divBdr>
                <w:top w:val="none" w:sz="0" w:space="0" w:color="auto"/>
                <w:left w:val="none" w:sz="0" w:space="0" w:color="auto"/>
                <w:bottom w:val="none" w:sz="0" w:space="0" w:color="auto"/>
                <w:right w:val="none" w:sz="0" w:space="0" w:color="auto"/>
              </w:divBdr>
            </w:div>
            <w:div w:id="21831318">
              <w:marLeft w:val="0"/>
              <w:marRight w:val="0"/>
              <w:marTop w:val="0"/>
              <w:marBottom w:val="0"/>
              <w:divBdr>
                <w:top w:val="none" w:sz="0" w:space="0" w:color="auto"/>
                <w:left w:val="none" w:sz="0" w:space="0" w:color="auto"/>
                <w:bottom w:val="none" w:sz="0" w:space="0" w:color="auto"/>
                <w:right w:val="none" w:sz="0" w:space="0" w:color="auto"/>
              </w:divBdr>
            </w:div>
            <w:div w:id="2133089187">
              <w:marLeft w:val="0"/>
              <w:marRight w:val="0"/>
              <w:marTop w:val="0"/>
              <w:marBottom w:val="0"/>
              <w:divBdr>
                <w:top w:val="none" w:sz="0" w:space="0" w:color="auto"/>
                <w:left w:val="none" w:sz="0" w:space="0" w:color="auto"/>
                <w:bottom w:val="none" w:sz="0" w:space="0" w:color="auto"/>
                <w:right w:val="none" w:sz="0" w:space="0" w:color="auto"/>
              </w:divBdr>
            </w:div>
            <w:div w:id="775637700">
              <w:marLeft w:val="0"/>
              <w:marRight w:val="0"/>
              <w:marTop w:val="0"/>
              <w:marBottom w:val="0"/>
              <w:divBdr>
                <w:top w:val="none" w:sz="0" w:space="0" w:color="auto"/>
                <w:left w:val="none" w:sz="0" w:space="0" w:color="auto"/>
                <w:bottom w:val="none" w:sz="0" w:space="0" w:color="auto"/>
                <w:right w:val="none" w:sz="0" w:space="0" w:color="auto"/>
              </w:divBdr>
            </w:div>
            <w:div w:id="1833450750">
              <w:marLeft w:val="0"/>
              <w:marRight w:val="0"/>
              <w:marTop w:val="0"/>
              <w:marBottom w:val="0"/>
              <w:divBdr>
                <w:top w:val="none" w:sz="0" w:space="0" w:color="auto"/>
                <w:left w:val="none" w:sz="0" w:space="0" w:color="auto"/>
                <w:bottom w:val="none" w:sz="0" w:space="0" w:color="auto"/>
                <w:right w:val="none" w:sz="0" w:space="0" w:color="auto"/>
              </w:divBdr>
            </w:div>
            <w:div w:id="127598669">
              <w:marLeft w:val="0"/>
              <w:marRight w:val="0"/>
              <w:marTop w:val="0"/>
              <w:marBottom w:val="0"/>
              <w:divBdr>
                <w:top w:val="none" w:sz="0" w:space="0" w:color="auto"/>
                <w:left w:val="none" w:sz="0" w:space="0" w:color="auto"/>
                <w:bottom w:val="none" w:sz="0" w:space="0" w:color="auto"/>
                <w:right w:val="none" w:sz="0" w:space="0" w:color="auto"/>
              </w:divBdr>
            </w:div>
            <w:div w:id="123928613">
              <w:marLeft w:val="0"/>
              <w:marRight w:val="0"/>
              <w:marTop w:val="0"/>
              <w:marBottom w:val="0"/>
              <w:divBdr>
                <w:top w:val="none" w:sz="0" w:space="0" w:color="auto"/>
                <w:left w:val="none" w:sz="0" w:space="0" w:color="auto"/>
                <w:bottom w:val="none" w:sz="0" w:space="0" w:color="auto"/>
                <w:right w:val="none" w:sz="0" w:space="0" w:color="auto"/>
              </w:divBdr>
            </w:div>
            <w:div w:id="197594541">
              <w:marLeft w:val="0"/>
              <w:marRight w:val="0"/>
              <w:marTop w:val="0"/>
              <w:marBottom w:val="0"/>
              <w:divBdr>
                <w:top w:val="none" w:sz="0" w:space="0" w:color="auto"/>
                <w:left w:val="none" w:sz="0" w:space="0" w:color="auto"/>
                <w:bottom w:val="none" w:sz="0" w:space="0" w:color="auto"/>
                <w:right w:val="none" w:sz="0" w:space="0" w:color="auto"/>
              </w:divBdr>
            </w:div>
            <w:div w:id="661392465">
              <w:marLeft w:val="0"/>
              <w:marRight w:val="0"/>
              <w:marTop w:val="0"/>
              <w:marBottom w:val="0"/>
              <w:divBdr>
                <w:top w:val="none" w:sz="0" w:space="0" w:color="auto"/>
                <w:left w:val="none" w:sz="0" w:space="0" w:color="auto"/>
                <w:bottom w:val="none" w:sz="0" w:space="0" w:color="auto"/>
                <w:right w:val="none" w:sz="0" w:space="0" w:color="auto"/>
              </w:divBdr>
            </w:div>
            <w:div w:id="2060352231">
              <w:marLeft w:val="0"/>
              <w:marRight w:val="0"/>
              <w:marTop w:val="0"/>
              <w:marBottom w:val="0"/>
              <w:divBdr>
                <w:top w:val="none" w:sz="0" w:space="0" w:color="auto"/>
                <w:left w:val="none" w:sz="0" w:space="0" w:color="auto"/>
                <w:bottom w:val="none" w:sz="0" w:space="0" w:color="auto"/>
                <w:right w:val="none" w:sz="0" w:space="0" w:color="auto"/>
              </w:divBdr>
            </w:div>
            <w:div w:id="340161553">
              <w:marLeft w:val="0"/>
              <w:marRight w:val="0"/>
              <w:marTop w:val="0"/>
              <w:marBottom w:val="0"/>
              <w:divBdr>
                <w:top w:val="none" w:sz="0" w:space="0" w:color="auto"/>
                <w:left w:val="none" w:sz="0" w:space="0" w:color="auto"/>
                <w:bottom w:val="none" w:sz="0" w:space="0" w:color="auto"/>
                <w:right w:val="none" w:sz="0" w:space="0" w:color="auto"/>
              </w:divBdr>
            </w:div>
            <w:div w:id="1410809263">
              <w:marLeft w:val="0"/>
              <w:marRight w:val="0"/>
              <w:marTop w:val="0"/>
              <w:marBottom w:val="0"/>
              <w:divBdr>
                <w:top w:val="none" w:sz="0" w:space="0" w:color="auto"/>
                <w:left w:val="none" w:sz="0" w:space="0" w:color="auto"/>
                <w:bottom w:val="none" w:sz="0" w:space="0" w:color="auto"/>
                <w:right w:val="none" w:sz="0" w:space="0" w:color="auto"/>
              </w:divBdr>
            </w:div>
            <w:div w:id="257718861">
              <w:marLeft w:val="0"/>
              <w:marRight w:val="0"/>
              <w:marTop w:val="0"/>
              <w:marBottom w:val="0"/>
              <w:divBdr>
                <w:top w:val="none" w:sz="0" w:space="0" w:color="auto"/>
                <w:left w:val="none" w:sz="0" w:space="0" w:color="auto"/>
                <w:bottom w:val="none" w:sz="0" w:space="0" w:color="auto"/>
                <w:right w:val="none" w:sz="0" w:space="0" w:color="auto"/>
              </w:divBdr>
            </w:div>
            <w:div w:id="429937580">
              <w:marLeft w:val="0"/>
              <w:marRight w:val="0"/>
              <w:marTop w:val="0"/>
              <w:marBottom w:val="0"/>
              <w:divBdr>
                <w:top w:val="none" w:sz="0" w:space="0" w:color="auto"/>
                <w:left w:val="none" w:sz="0" w:space="0" w:color="auto"/>
                <w:bottom w:val="none" w:sz="0" w:space="0" w:color="auto"/>
                <w:right w:val="none" w:sz="0" w:space="0" w:color="auto"/>
              </w:divBdr>
            </w:div>
            <w:div w:id="467816837">
              <w:marLeft w:val="0"/>
              <w:marRight w:val="0"/>
              <w:marTop w:val="0"/>
              <w:marBottom w:val="0"/>
              <w:divBdr>
                <w:top w:val="none" w:sz="0" w:space="0" w:color="auto"/>
                <w:left w:val="none" w:sz="0" w:space="0" w:color="auto"/>
                <w:bottom w:val="none" w:sz="0" w:space="0" w:color="auto"/>
                <w:right w:val="none" w:sz="0" w:space="0" w:color="auto"/>
              </w:divBdr>
            </w:div>
            <w:div w:id="1800225852">
              <w:marLeft w:val="0"/>
              <w:marRight w:val="0"/>
              <w:marTop w:val="0"/>
              <w:marBottom w:val="0"/>
              <w:divBdr>
                <w:top w:val="none" w:sz="0" w:space="0" w:color="auto"/>
                <w:left w:val="none" w:sz="0" w:space="0" w:color="auto"/>
                <w:bottom w:val="none" w:sz="0" w:space="0" w:color="auto"/>
                <w:right w:val="none" w:sz="0" w:space="0" w:color="auto"/>
              </w:divBdr>
            </w:div>
            <w:div w:id="1027827572">
              <w:marLeft w:val="0"/>
              <w:marRight w:val="0"/>
              <w:marTop w:val="0"/>
              <w:marBottom w:val="0"/>
              <w:divBdr>
                <w:top w:val="none" w:sz="0" w:space="0" w:color="auto"/>
                <w:left w:val="none" w:sz="0" w:space="0" w:color="auto"/>
                <w:bottom w:val="none" w:sz="0" w:space="0" w:color="auto"/>
                <w:right w:val="none" w:sz="0" w:space="0" w:color="auto"/>
              </w:divBdr>
            </w:div>
            <w:div w:id="1720084234">
              <w:marLeft w:val="0"/>
              <w:marRight w:val="0"/>
              <w:marTop w:val="0"/>
              <w:marBottom w:val="0"/>
              <w:divBdr>
                <w:top w:val="none" w:sz="0" w:space="0" w:color="auto"/>
                <w:left w:val="none" w:sz="0" w:space="0" w:color="auto"/>
                <w:bottom w:val="none" w:sz="0" w:space="0" w:color="auto"/>
                <w:right w:val="none" w:sz="0" w:space="0" w:color="auto"/>
              </w:divBdr>
            </w:div>
            <w:div w:id="259029300">
              <w:marLeft w:val="0"/>
              <w:marRight w:val="0"/>
              <w:marTop w:val="0"/>
              <w:marBottom w:val="0"/>
              <w:divBdr>
                <w:top w:val="none" w:sz="0" w:space="0" w:color="auto"/>
                <w:left w:val="none" w:sz="0" w:space="0" w:color="auto"/>
                <w:bottom w:val="none" w:sz="0" w:space="0" w:color="auto"/>
                <w:right w:val="none" w:sz="0" w:space="0" w:color="auto"/>
              </w:divBdr>
            </w:div>
            <w:div w:id="1848710539">
              <w:marLeft w:val="0"/>
              <w:marRight w:val="0"/>
              <w:marTop w:val="0"/>
              <w:marBottom w:val="0"/>
              <w:divBdr>
                <w:top w:val="none" w:sz="0" w:space="0" w:color="auto"/>
                <w:left w:val="none" w:sz="0" w:space="0" w:color="auto"/>
                <w:bottom w:val="none" w:sz="0" w:space="0" w:color="auto"/>
                <w:right w:val="none" w:sz="0" w:space="0" w:color="auto"/>
              </w:divBdr>
            </w:div>
            <w:div w:id="211692355">
              <w:marLeft w:val="0"/>
              <w:marRight w:val="0"/>
              <w:marTop w:val="0"/>
              <w:marBottom w:val="0"/>
              <w:divBdr>
                <w:top w:val="none" w:sz="0" w:space="0" w:color="auto"/>
                <w:left w:val="none" w:sz="0" w:space="0" w:color="auto"/>
                <w:bottom w:val="none" w:sz="0" w:space="0" w:color="auto"/>
                <w:right w:val="none" w:sz="0" w:space="0" w:color="auto"/>
              </w:divBdr>
            </w:div>
            <w:div w:id="927077531">
              <w:marLeft w:val="0"/>
              <w:marRight w:val="0"/>
              <w:marTop w:val="0"/>
              <w:marBottom w:val="0"/>
              <w:divBdr>
                <w:top w:val="none" w:sz="0" w:space="0" w:color="auto"/>
                <w:left w:val="none" w:sz="0" w:space="0" w:color="auto"/>
                <w:bottom w:val="none" w:sz="0" w:space="0" w:color="auto"/>
                <w:right w:val="none" w:sz="0" w:space="0" w:color="auto"/>
              </w:divBdr>
            </w:div>
            <w:div w:id="401872187">
              <w:marLeft w:val="0"/>
              <w:marRight w:val="0"/>
              <w:marTop w:val="0"/>
              <w:marBottom w:val="0"/>
              <w:divBdr>
                <w:top w:val="none" w:sz="0" w:space="0" w:color="auto"/>
                <w:left w:val="none" w:sz="0" w:space="0" w:color="auto"/>
                <w:bottom w:val="none" w:sz="0" w:space="0" w:color="auto"/>
                <w:right w:val="none" w:sz="0" w:space="0" w:color="auto"/>
              </w:divBdr>
            </w:div>
            <w:div w:id="209153733">
              <w:marLeft w:val="0"/>
              <w:marRight w:val="0"/>
              <w:marTop w:val="0"/>
              <w:marBottom w:val="0"/>
              <w:divBdr>
                <w:top w:val="none" w:sz="0" w:space="0" w:color="auto"/>
                <w:left w:val="none" w:sz="0" w:space="0" w:color="auto"/>
                <w:bottom w:val="none" w:sz="0" w:space="0" w:color="auto"/>
                <w:right w:val="none" w:sz="0" w:space="0" w:color="auto"/>
              </w:divBdr>
            </w:div>
            <w:div w:id="331032286">
              <w:marLeft w:val="0"/>
              <w:marRight w:val="0"/>
              <w:marTop w:val="0"/>
              <w:marBottom w:val="0"/>
              <w:divBdr>
                <w:top w:val="none" w:sz="0" w:space="0" w:color="auto"/>
                <w:left w:val="none" w:sz="0" w:space="0" w:color="auto"/>
                <w:bottom w:val="none" w:sz="0" w:space="0" w:color="auto"/>
                <w:right w:val="none" w:sz="0" w:space="0" w:color="auto"/>
              </w:divBdr>
            </w:div>
            <w:div w:id="595675038">
              <w:marLeft w:val="0"/>
              <w:marRight w:val="0"/>
              <w:marTop w:val="0"/>
              <w:marBottom w:val="0"/>
              <w:divBdr>
                <w:top w:val="none" w:sz="0" w:space="0" w:color="auto"/>
                <w:left w:val="none" w:sz="0" w:space="0" w:color="auto"/>
                <w:bottom w:val="none" w:sz="0" w:space="0" w:color="auto"/>
                <w:right w:val="none" w:sz="0" w:space="0" w:color="auto"/>
              </w:divBdr>
            </w:div>
            <w:div w:id="399866292">
              <w:marLeft w:val="0"/>
              <w:marRight w:val="0"/>
              <w:marTop w:val="0"/>
              <w:marBottom w:val="0"/>
              <w:divBdr>
                <w:top w:val="none" w:sz="0" w:space="0" w:color="auto"/>
                <w:left w:val="none" w:sz="0" w:space="0" w:color="auto"/>
                <w:bottom w:val="none" w:sz="0" w:space="0" w:color="auto"/>
                <w:right w:val="none" w:sz="0" w:space="0" w:color="auto"/>
              </w:divBdr>
            </w:div>
            <w:div w:id="691881143">
              <w:marLeft w:val="0"/>
              <w:marRight w:val="0"/>
              <w:marTop w:val="0"/>
              <w:marBottom w:val="0"/>
              <w:divBdr>
                <w:top w:val="none" w:sz="0" w:space="0" w:color="auto"/>
                <w:left w:val="none" w:sz="0" w:space="0" w:color="auto"/>
                <w:bottom w:val="none" w:sz="0" w:space="0" w:color="auto"/>
                <w:right w:val="none" w:sz="0" w:space="0" w:color="auto"/>
              </w:divBdr>
            </w:div>
            <w:div w:id="1110470402">
              <w:marLeft w:val="0"/>
              <w:marRight w:val="0"/>
              <w:marTop w:val="0"/>
              <w:marBottom w:val="0"/>
              <w:divBdr>
                <w:top w:val="none" w:sz="0" w:space="0" w:color="auto"/>
                <w:left w:val="none" w:sz="0" w:space="0" w:color="auto"/>
                <w:bottom w:val="none" w:sz="0" w:space="0" w:color="auto"/>
                <w:right w:val="none" w:sz="0" w:space="0" w:color="auto"/>
              </w:divBdr>
            </w:div>
            <w:div w:id="1030379086">
              <w:marLeft w:val="0"/>
              <w:marRight w:val="0"/>
              <w:marTop w:val="0"/>
              <w:marBottom w:val="0"/>
              <w:divBdr>
                <w:top w:val="none" w:sz="0" w:space="0" w:color="auto"/>
                <w:left w:val="none" w:sz="0" w:space="0" w:color="auto"/>
                <w:bottom w:val="none" w:sz="0" w:space="0" w:color="auto"/>
                <w:right w:val="none" w:sz="0" w:space="0" w:color="auto"/>
              </w:divBdr>
            </w:div>
            <w:div w:id="506797040">
              <w:marLeft w:val="0"/>
              <w:marRight w:val="0"/>
              <w:marTop w:val="0"/>
              <w:marBottom w:val="0"/>
              <w:divBdr>
                <w:top w:val="none" w:sz="0" w:space="0" w:color="auto"/>
                <w:left w:val="none" w:sz="0" w:space="0" w:color="auto"/>
                <w:bottom w:val="none" w:sz="0" w:space="0" w:color="auto"/>
                <w:right w:val="none" w:sz="0" w:space="0" w:color="auto"/>
              </w:divBdr>
            </w:div>
            <w:div w:id="1669819844">
              <w:marLeft w:val="0"/>
              <w:marRight w:val="0"/>
              <w:marTop w:val="0"/>
              <w:marBottom w:val="0"/>
              <w:divBdr>
                <w:top w:val="none" w:sz="0" w:space="0" w:color="auto"/>
                <w:left w:val="none" w:sz="0" w:space="0" w:color="auto"/>
                <w:bottom w:val="none" w:sz="0" w:space="0" w:color="auto"/>
                <w:right w:val="none" w:sz="0" w:space="0" w:color="auto"/>
              </w:divBdr>
            </w:div>
            <w:div w:id="538395368">
              <w:marLeft w:val="0"/>
              <w:marRight w:val="0"/>
              <w:marTop w:val="0"/>
              <w:marBottom w:val="0"/>
              <w:divBdr>
                <w:top w:val="none" w:sz="0" w:space="0" w:color="auto"/>
                <w:left w:val="none" w:sz="0" w:space="0" w:color="auto"/>
                <w:bottom w:val="none" w:sz="0" w:space="0" w:color="auto"/>
                <w:right w:val="none" w:sz="0" w:space="0" w:color="auto"/>
              </w:divBdr>
            </w:div>
            <w:div w:id="1756053100">
              <w:marLeft w:val="0"/>
              <w:marRight w:val="0"/>
              <w:marTop w:val="0"/>
              <w:marBottom w:val="0"/>
              <w:divBdr>
                <w:top w:val="none" w:sz="0" w:space="0" w:color="auto"/>
                <w:left w:val="none" w:sz="0" w:space="0" w:color="auto"/>
                <w:bottom w:val="none" w:sz="0" w:space="0" w:color="auto"/>
                <w:right w:val="none" w:sz="0" w:space="0" w:color="auto"/>
              </w:divBdr>
            </w:div>
            <w:div w:id="1227571969">
              <w:marLeft w:val="0"/>
              <w:marRight w:val="0"/>
              <w:marTop w:val="0"/>
              <w:marBottom w:val="0"/>
              <w:divBdr>
                <w:top w:val="none" w:sz="0" w:space="0" w:color="auto"/>
                <w:left w:val="none" w:sz="0" w:space="0" w:color="auto"/>
                <w:bottom w:val="none" w:sz="0" w:space="0" w:color="auto"/>
                <w:right w:val="none" w:sz="0" w:space="0" w:color="auto"/>
              </w:divBdr>
            </w:div>
            <w:div w:id="430054361">
              <w:marLeft w:val="0"/>
              <w:marRight w:val="0"/>
              <w:marTop w:val="0"/>
              <w:marBottom w:val="0"/>
              <w:divBdr>
                <w:top w:val="none" w:sz="0" w:space="0" w:color="auto"/>
                <w:left w:val="none" w:sz="0" w:space="0" w:color="auto"/>
                <w:bottom w:val="none" w:sz="0" w:space="0" w:color="auto"/>
                <w:right w:val="none" w:sz="0" w:space="0" w:color="auto"/>
              </w:divBdr>
            </w:div>
            <w:div w:id="1902137209">
              <w:marLeft w:val="0"/>
              <w:marRight w:val="0"/>
              <w:marTop w:val="0"/>
              <w:marBottom w:val="0"/>
              <w:divBdr>
                <w:top w:val="none" w:sz="0" w:space="0" w:color="auto"/>
                <w:left w:val="none" w:sz="0" w:space="0" w:color="auto"/>
                <w:bottom w:val="none" w:sz="0" w:space="0" w:color="auto"/>
                <w:right w:val="none" w:sz="0" w:space="0" w:color="auto"/>
              </w:divBdr>
            </w:div>
            <w:div w:id="1698264753">
              <w:marLeft w:val="0"/>
              <w:marRight w:val="0"/>
              <w:marTop w:val="0"/>
              <w:marBottom w:val="0"/>
              <w:divBdr>
                <w:top w:val="none" w:sz="0" w:space="0" w:color="auto"/>
                <w:left w:val="none" w:sz="0" w:space="0" w:color="auto"/>
                <w:bottom w:val="none" w:sz="0" w:space="0" w:color="auto"/>
                <w:right w:val="none" w:sz="0" w:space="0" w:color="auto"/>
              </w:divBdr>
            </w:div>
            <w:div w:id="406852793">
              <w:marLeft w:val="0"/>
              <w:marRight w:val="0"/>
              <w:marTop w:val="0"/>
              <w:marBottom w:val="0"/>
              <w:divBdr>
                <w:top w:val="none" w:sz="0" w:space="0" w:color="auto"/>
                <w:left w:val="none" w:sz="0" w:space="0" w:color="auto"/>
                <w:bottom w:val="none" w:sz="0" w:space="0" w:color="auto"/>
                <w:right w:val="none" w:sz="0" w:space="0" w:color="auto"/>
              </w:divBdr>
            </w:div>
            <w:div w:id="381485971">
              <w:marLeft w:val="0"/>
              <w:marRight w:val="0"/>
              <w:marTop w:val="0"/>
              <w:marBottom w:val="0"/>
              <w:divBdr>
                <w:top w:val="none" w:sz="0" w:space="0" w:color="auto"/>
                <w:left w:val="none" w:sz="0" w:space="0" w:color="auto"/>
                <w:bottom w:val="none" w:sz="0" w:space="0" w:color="auto"/>
                <w:right w:val="none" w:sz="0" w:space="0" w:color="auto"/>
              </w:divBdr>
            </w:div>
            <w:div w:id="852185026">
              <w:marLeft w:val="0"/>
              <w:marRight w:val="0"/>
              <w:marTop w:val="0"/>
              <w:marBottom w:val="0"/>
              <w:divBdr>
                <w:top w:val="none" w:sz="0" w:space="0" w:color="auto"/>
                <w:left w:val="none" w:sz="0" w:space="0" w:color="auto"/>
                <w:bottom w:val="none" w:sz="0" w:space="0" w:color="auto"/>
                <w:right w:val="none" w:sz="0" w:space="0" w:color="auto"/>
              </w:divBdr>
            </w:div>
            <w:div w:id="1405100700">
              <w:marLeft w:val="0"/>
              <w:marRight w:val="0"/>
              <w:marTop w:val="0"/>
              <w:marBottom w:val="0"/>
              <w:divBdr>
                <w:top w:val="none" w:sz="0" w:space="0" w:color="auto"/>
                <w:left w:val="none" w:sz="0" w:space="0" w:color="auto"/>
                <w:bottom w:val="none" w:sz="0" w:space="0" w:color="auto"/>
                <w:right w:val="none" w:sz="0" w:space="0" w:color="auto"/>
              </w:divBdr>
            </w:div>
            <w:div w:id="1124352786">
              <w:marLeft w:val="0"/>
              <w:marRight w:val="0"/>
              <w:marTop w:val="0"/>
              <w:marBottom w:val="0"/>
              <w:divBdr>
                <w:top w:val="none" w:sz="0" w:space="0" w:color="auto"/>
                <w:left w:val="none" w:sz="0" w:space="0" w:color="auto"/>
                <w:bottom w:val="none" w:sz="0" w:space="0" w:color="auto"/>
                <w:right w:val="none" w:sz="0" w:space="0" w:color="auto"/>
              </w:divBdr>
            </w:div>
            <w:div w:id="632828717">
              <w:marLeft w:val="0"/>
              <w:marRight w:val="0"/>
              <w:marTop w:val="0"/>
              <w:marBottom w:val="0"/>
              <w:divBdr>
                <w:top w:val="none" w:sz="0" w:space="0" w:color="auto"/>
                <w:left w:val="none" w:sz="0" w:space="0" w:color="auto"/>
                <w:bottom w:val="none" w:sz="0" w:space="0" w:color="auto"/>
                <w:right w:val="none" w:sz="0" w:space="0" w:color="auto"/>
              </w:divBdr>
            </w:div>
            <w:div w:id="1464545990">
              <w:marLeft w:val="0"/>
              <w:marRight w:val="0"/>
              <w:marTop w:val="0"/>
              <w:marBottom w:val="0"/>
              <w:divBdr>
                <w:top w:val="none" w:sz="0" w:space="0" w:color="auto"/>
                <w:left w:val="none" w:sz="0" w:space="0" w:color="auto"/>
                <w:bottom w:val="none" w:sz="0" w:space="0" w:color="auto"/>
                <w:right w:val="none" w:sz="0" w:space="0" w:color="auto"/>
              </w:divBdr>
            </w:div>
            <w:div w:id="1687636302">
              <w:marLeft w:val="0"/>
              <w:marRight w:val="0"/>
              <w:marTop w:val="0"/>
              <w:marBottom w:val="0"/>
              <w:divBdr>
                <w:top w:val="none" w:sz="0" w:space="0" w:color="auto"/>
                <w:left w:val="none" w:sz="0" w:space="0" w:color="auto"/>
                <w:bottom w:val="none" w:sz="0" w:space="0" w:color="auto"/>
                <w:right w:val="none" w:sz="0" w:space="0" w:color="auto"/>
              </w:divBdr>
            </w:div>
            <w:div w:id="1517647740">
              <w:marLeft w:val="0"/>
              <w:marRight w:val="0"/>
              <w:marTop w:val="0"/>
              <w:marBottom w:val="0"/>
              <w:divBdr>
                <w:top w:val="none" w:sz="0" w:space="0" w:color="auto"/>
                <w:left w:val="none" w:sz="0" w:space="0" w:color="auto"/>
                <w:bottom w:val="none" w:sz="0" w:space="0" w:color="auto"/>
                <w:right w:val="none" w:sz="0" w:space="0" w:color="auto"/>
              </w:divBdr>
            </w:div>
            <w:div w:id="32467226">
              <w:marLeft w:val="0"/>
              <w:marRight w:val="0"/>
              <w:marTop w:val="0"/>
              <w:marBottom w:val="0"/>
              <w:divBdr>
                <w:top w:val="none" w:sz="0" w:space="0" w:color="auto"/>
                <w:left w:val="none" w:sz="0" w:space="0" w:color="auto"/>
                <w:bottom w:val="none" w:sz="0" w:space="0" w:color="auto"/>
                <w:right w:val="none" w:sz="0" w:space="0" w:color="auto"/>
              </w:divBdr>
            </w:div>
            <w:div w:id="545021583">
              <w:marLeft w:val="0"/>
              <w:marRight w:val="0"/>
              <w:marTop w:val="0"/>
              <w:marBottom w:val="0"/>
              <w:divBdr>
                <w:top w:val="none" w:sz="0" w:space="0" w:color="auto"/>
                <w:left w:val="none" w:sz="0" w:space="0" w:color="auto"/>
                <w:bottom w:val="none" w:sz="0" w:space="0" w:color="auto"/>
                <w:right w:val="none" w:sz="0" w:space="0" w:color="auto"/>
              </w:divBdr>
            </w:div>
            <w:div w:id="871577521">
              <w:marLeft w:val="0"/>
              <w:marRight w:val="0"/>
              <w:marTop w:val="0"/>
              <w:marBottom w:val="0"/>
              <w:divBdr>
                <w:top w:val="none" w:sz="0" w:space="0" w:color="auto"/>
                <w:left w:val="none" w:sz="0" w:space="0" w:color="auto"/>
                <w:bottom w:val="none" w:sz="0" w:space="0" w:color="auto"/>
                <w:right w:val="none" w:sz="0" w:space="0" w:color="auto"/>
              </w:divBdr>
            </w:div>
            <w:div w:id="685329016">
              <w:marLeft w:val="0"/>
              <w:marRight w:val="0"/>
              <w:marTop w:val="0"/>
              <w:marBottom w:val="0"/>
              <w:divBdr>
                <w:top w:val="none" w:sz="0" w:space="0" w:color="auto"/>
                <w:left w:val="none" w:sz="0" w:space="0" w:color="auto"/>
                <w:bottom w:val="none" w:sz="0" w:space="0" w:color="auto"/>
                <w:right w:val="none" w:sz="0" w:space="0" w:color="auto"/>
              </w:divBdr>
            </w:div>
            <w:div w:id="1926038046">
              <w:marLeft w:val="0"/>
              <w:marRight w:val="0"/>
              <w:marTop w:val="0"/>
              <w:marBottom w:val="0"/>
              <w:divBdr>
                <w:top w:val="none" w:sz="0" w:space="0" w:color="auto"/>
                <w:left w:val="none" w:sz="0" w:space="0" w:color="auto"/>
                <w:bottom w:val="none" w:sz="0" w:space="0" w:color="auto"/>
                <w:right w:val="none" w:sz="0" w:space="0" w:color="auto"/>
              </w:divBdr>
            </w:div>
            <w:div w:id="1161122791">
              <w:marLeft w:val="0"/>
              <w:marRight w:val="0"/>
              <w:marTop w:val="0"/>
              <w:marBottom w:val="0"/>
              <w:divBdr>
                <w:top w:val="none" w:sz="0" w:space="0" w:color="auto"/>
                <w:left w:val="none" w:sz="0" w:space="0" w:color="auto"/>
                <w:bottom w:val="none" w:sz="0" w:space="0" w:color="auto"/>
                <w:right w:val="none" w:sz="0" w:space="0" w:color="auto"/>
              </w:divBdr>
            </w:div>
            <w:div w:id="1489591996">
              <w:marLeft w:val="0"/>
              <w:marRight w:val="0"/>
              <w:marTop w:val="0"/>
              <w:marBottom w:val="0"/>
              <w:divBdr>
                <w:top w:val="none" w:sz="0" w:space="0" w:color="auto"/>
                <w:left w:val="none" w:sz="0" w:space="0" w:color="auto"/>
                <w:bottom w:val="none" w:sz="0" w:space="0" w:color="auto"/>
                <w:right w:val="none" w:sz="0" w:space="0" w:color="auto"/>
              </w:divBdr>
            </w:div>
            <w:div w:id="1727561237">
              <w:marLeft w:val="0"/>
              <w:marRight w:val="0"/>
              <w:marTop w:val="0"/>
              <w:marBottom w:val="0"/>
              <w:divBdr>
                <w:top w:val="none" w:sz="0" w:space="0" w:color="auto"/>
                <w:left w:val="none" w:sz="0" w:space="0" w:color="auto"/>
                <w:bottom w:val="none" w:sz="0" w:space="0" w:color="auto"/>
                <w:right w:val="none" w:sz="0" w:space="0" w:color="auto"/>
              </w:divBdr>
            </w:div>
            <w:div w:id="180551928">
              <w:marLeft w:val="0"/>
              <w:marRight w:val="0"/>
              <w:marTop w:val="0"/>
              <w:marBottom w:val="0"/>
              <w:divBdr>
                <w:top w:val="none" w:sz="0" w:space="0" w:color="auto"/>
                <w:left w:val="none" w:sz="0" w:space="0" w:color="auto"/>
                <w:bottom w:val="none" w:sz="0" w:space="0" w:color="auto"/>
                <w:right w:val="none" w:sz="0" w:space="0" w:color="auto"/>
              </w:divBdr>
            </w:div>
            <w:div w:id="564342034">
              <w:marLeft w:val="0"/>
              <w:marRight w:val="0"/>
              <w:marTop w:val="0"/>
              <w:marBottom w:val="0"/>
              <w:divBdr>
                <w:top w:val="none" w:sz="0" w:space="0" w:color="auto"/>
                <w:left w:val="none" w:sz="0" w:space="0" w:color="auto"/>
                <w:bottom w:val="none" w:sz="0" w:space="0" w:color="auto"/>
                <w:right w:val="none" w:sz="0" w:space="0" w:color="auto"/>
              </w:divBdr>
            </w:div>
            <w:div w:id="322055135">
              <w:marLeft w:val="0"/>
              <w:marRight w:val="0"/>
              <w:marTop w:val="0"/>
              <w:marBottom w:val="0"/>
              <w:divBdr>
                <w:top w:val="none" w:sz="0" w:space="0" w:color="auto"/>
                <w:left w:val="none" w:sz="0" w:space="0" w:color="auto"/>
                <w:bottom w:val="none" w:sz="0" w:space="0" w:color="auto"/>
                <w:right w:val="none" w:sz="0" w:space="0" w:color="auto"/>
              </w:divBdr>
            </w:div>
            <w:div w:id="398482051">
              <w:marLeft w:val="0"/>
              <w:marRight w:val="0"/>
              <w:marTop w:val="0"/>
              <w:marBottom w:val="0"/>
              <w:divBdr>
                <w:top w:val="none" w:sz="0" w:space="0" w:color="auto"/>
                <w:left w:val="none" w:sz="0" w:space="0" w:color="auto"/>
                <w:bottom w:val="none" w:sz="0" w:space="0" w:color="auto"/>
                <w:right w:val="none" w:sz="0" w:space="0" w:color="auto"/>
              </w:divBdr>
            </w:div>
            <w:div w:id="1927418250">
              <w:marLeft w:val="0"/>
              <w:marRight w:val="0"/>
              <w:marTop w:val="0"/>
              <w:marBottom w:val="0"/>
              <w:divBdr>
                <w:top w:val="none" w:sz="0" w:space="0" w:color="auto"/>
                <w:left w:val="none" w:sz="0" w:space="0" w:color="auto"/>
                <w:bottom w:val="none" w:sz="0" w:space="0" w:color="auto"/>
                <w:right w:val="none" w:sz="0" w:space="0" w:color="auto"/>
              </w:divBdr>
            </w:div>
            <w:div w:id="2003701727">
              <w:marLeft w:val="0"/>
              <w:marRight w:val="0"/>
              <w:marTop w:val="0"/>
              <w:marBottom w:val="0"/>
              <w:divBdr>
                <w:top w:val="none" w:sz="0" w:space="0" w:color="auto"/>
                <w:left w:val="none" w:sz="0" w:space="0" w:color="auto"/>
                <w:bottom w:val="none" w:sz="0" w:space="0" w:color="auto"/>
                <w:right w:val="none" w:sz="0" w:space="0" w:color="auto"/>
              </w:divBdr>
            </w:div>
            <w:div w:id="2022850594">
              <w:marLeft w:val="0"/>
              <w:marRight w:val="0"/>
              <w:marTop w:val="0"/>
              <w:marBottom w:val="0"/>
              <w:divBdr>
                <w:top w:val="none" w:sz="0" w:space="0" w:color="auto"/>
                <w:left w:val="none" w:sz="0" w:space="0" w:color="auto"/>
                <w:bottom w:val="none" w:sz="0" w:space="0" w:color="auto"/>
                <w:right w:val="none" w:sz="0" w:space="0" w:color="auto"/>
              </w:divBdr>
            </w:div>
            <w:div w:id="1683042792">
              <w:marLeft w:val="0"/>
              <w:marRight w:val="0"/>
              <w:marTop w:val="0"/>
              <w:marBottom w:val="0"/>
              <w:divBdr>
                <w:top w:val="none" w:sz="0" w:space="0" w:color="auto"/>
                <w:left w:val="none" w:sz="0" w:space="0" w:color="auto"/>
                <w:bottom w:val="none" w:sz="0" w:space="0" w:color="auto"/>
                <w:right w:val="none" w:sz="0" w:space="0" w:color="auto"/>
              </w:divBdr>
            </w:div>
            <w:div w:id="899943141">
              <w:marLeft w:val="0"/>
              <w:marRight w:val="0"/>
              <w:marTop w:val="0"/>
              <w:marBottom w:val="0"/>
              <w:divBdr>
                <w:top w:val="none" w:sz="0" w:space="0" w:color="auto"/>
                <w:left w:val="none" w:sz="0" w:space="0" w:color="auto"/>
                <w:bottom w:val="none" w:sz="0" w:space="0" w:color="auto"/>
                <w:right w:val="none" w:sz="0" w:space="0" w:color="auto"/>
              </w:divBdr>
            </w:div>
            <w:div w:id="1961253455">
              <w:marLeft w:val="0"/>
              <w:marRight w:val="0"/>
              <w:marTop w:val="0"/>
              <w:marBottom w:val="0"/>
              <w:divBdr>
                <w:top w:val="none" w:sz="0" w:space="0" w:color="auto"/>
                <w:left w:val="none" w:sz="0" w:space="0" w:color="auto"/>
                <w:bottom w:val="none" w:sz="0" w:space="0" w:color="auto"/>
                <w:right w:val="none" w:sz="0" w:space="0" w:color="auto"/>
              </w:divBdr>
            </w:div>
            <w:div w:id="608926296">
              <w:marLeft w:val="0"/>
              <w:marRight w:val="0"/>
              <w:marTop w:val="0"/>
              <w:marBottom w:val="0"/>
              <w:divBdr>
                <w:top w:val="none" w:sz="0" w:space="0" w:color="auto"/>
                <w:left w:val="none" w:sz="0" w:space="0" w:color="auto"/>
                <w:bottom w:val="none" w:sz="0" w:space="0" w:color="auto"/>
                <w:right w:val="none" w:sz="0" w:space="0" w:color="auto"/>
              </w:divBdr>
            </w:div>
            <w:div w:id="852036986">
              <w:marLeft w:val="0"/>
              <w:marRight w:val="0"/>
              <w:marTop w:val="0"/>
              <w:marBottom w:val="0"/>
              <w:divBdr>
                <w:top w:val="none" w:sz="0" w:space="0" w:color="auto"/>
                <w:left w:val="none" w:sz="0" w:space="0" w:color="auto"/>
                <w:bottom w:val="none" w:sz="0" w:space="0" w:color="auto"/>
                <w:right w:val="none" w:sz="0" w:space="0" w:color="auto"/>
              </w:divBdr>
            </w:div>
            <w:div w:id="317921382">
              <w:marLeft w:val="0"/>
              <w:marRight w:val="0"/>
              <w:marTop w:val="0"/>
              <w:marBottom w:val="0"/>
              <w:divBdr>
                <w:top w:val="none" w:sz="0" w:space="0" w:color="auto"/>
                <w:left w:val="none" w:sz="0" w:space="0" w:color="auto"/>
                <w:bottom w:val="none" w:sz="0" w:space="0" w:color="auto"/>
                <w:right w:val="none" w:sz="0" w:space="0" w:color="auto"/>
              </w:divBdr>
            </w:div>
            <w:div w:id="265893255">
              <w:marLeft w:val="0"/>
              <w:marRight w:val="0"/>
              <w:marTop w:val="0"/>
              <w:marBottom w:val="0"/>
              <w:divBdr>
                <w:top w:val="none" w:sz="0" w:space="0" w:color="auto"/>
                <w:left w:val="none" w:sz="0" w:space="0" w:color="auto"/>
                <w:bottom w:val="none" w:sz="0" w:space="0" w:color="auto"/>
                <w:right w:val="none" w:sz="0" w:space="0" w:color="auto"/>
              </w:divBdr>
            </w:div>
            <w:div w:id="614286723">
              <w:marLeft w:val="0"/>
              <w:marRight w:val="0"/>
              <w:marTop w:val="0"/>
              <w:marBottom w:val="0"/>
              <w:divBdr>
                <w:top w:val="none" w:sz="0" w:space="0" w:color="auto"/>
                <w:left w:val="none" w:sz="0" w:space="0" w:color="auto"/>
                <w:bottom w:val="none" w:sz="0" w:space="0" w:color="auto"/>
                <w:right w:val="none" w:sz="0" w:space="0" w:color="auto"/>
              </w:divBdr>
            </w:div>
            <w:div w:id="1382367004">
              <w:marLeft w:val="0"/>
              <w:marRight w:val="0"/>
              <w:marTop w:val="0"/>
              <w:marBottom w:val="0"/>
              <w:divBdr>
                <w:top w:val="none" w:sz="0" w:space="0" w:color="auto"/>
                <w:left w:val="none" w:sz="0" w:space="0" w:color="auto"/>
                <w:bottom w:val="none" w:sz="0" w:space="0" w:color="auto"/>
                <w:right w:val="none" w:sz="0" w:space="0" w:color="auto"/>
              </w:divBdr>
            </w:div>
            <w:div w:id="944534303">
              <w:marLeft w:val="0"/>
              <w:marRight w:val="0"/>
              <w:marTop w:val="0"/>
              <w:marBottom w:val="0"/>
              <w:divBdr>
                <w:top w:val="none" w:sz="0" w:space="0" w:color="auto"/>
                <w:left w:val="none" w:sz="0" w:space="0" w:color="auto"/>
                <w:bottom w:val="none" w:sz="0" w:space="0" w:color="auto"/>
                <w:right w:val="none" w:sz="0" w:space="0" w:color="auto"/>
              </w:divBdr>
            </w:div>
            <w:div w:id="170992508">
              <w:marLeft w:val="0"/>
              <w:marRight w:val="0"/>
              <w:marTop w:val="0"/>
              <w:marBottom w:val="0"/>
              <w:divBdr>
                <w:top w:val="none" w:sz="0" w:space="0" w:color="auto"/>
                <w:left w:val="none" w:sz="0" w:space="0" w:color="auto"/>
                <w:bottom w:val="none" w:sz="0" w:space="0" w:color="auto"/>
                <w:right w:val="none" w:sz="0" w:space="0" w:color="auto"/>
              </w:divBdr>
            </w:div>
            <w:div w:id="1743138174">
              <w:marLeft w:val="0"/>
              <w:marRight w:val="0"/>
              <w:marTop w:val="0"/>
              <w:marBottom w:val="0"/>
              <w:divBdr>
                <w:top w:val="none" w:sz="0" w:space="0" w:color="auto"/>
                <w:left w:val="none" w:sz="0" w:space="0" w:color="auto"/>
                <w:bottom w:val="none" w:sz="0" w:space="0" w:color="auto"/>
                <w:right w:val="none" w:sz="0" w:space="0" w:color="auto"/>
              </w:divBdr>
            </w:div>
            <w:div w:id="1120883577">
              <w:marLeft w:val="0"/>
              <w:marRight w:val="0"/>
              <w:marTop w:val="0"/>
              <w:marBottom w:val="0"/>
              <w:divBdr>
                <w:top w:val="none" w:sz="0" w:space="0" w:color="auto"/>
                <w:left w:val="none" w:sz="0" w:space="0" w:color="auto"/>
                <w:bottom w:val="none" w:sz="0" w:space="0" w:color="auto"/>
                <w:right w:val="none" w:sz="0" w:space="0" w:color="auto"/>
              </w:divBdr>
            </w:div>
            <w:div w:id="1554585436">
              <w:marLeft w:val="0"/>
              <w:marRight w:val="0"/>
              <w:marTop w:val="0"/>
              <w:marBottom w:val="0"/>
              <w:divBdr>
                <w:top w:val="none" w:sz="0" w:space="0" w:color="auto"/>
                <w:left w:val="none" w:sz="0" w:space="0" w:color="auto"/>
                <w:bottom w:val="none" w:sz="0" w:space="0" w:color="auto"/>
                <w:right w:val="none" w:sz="0" w:space="0" w:color="auto"/>
              </w:divBdr>
            </w:div>
            <w:div w:id="964776792">
              <w:marLeft w:val="0"/>
              <w:marRight w:val="0"/>
              <w:marTop w:val="0"/>
              <w:marBottom w:val="0"/>
              <w:divBdr>
                <w:top w:val="none" w:sz="0" w:space="0" w:color="auto"/>
                <w:left w:val="none" w:sz="0" w:space="0" w:color="auto"/>
                <w:bottom w:val="none" w:sz="0" w:space="0" w:color="auto"/>
                <w:right w:val="none" w:sz="0" w:space="0" w:color="auto"/>
              </w:divBdr>
            </w:div>
            <w:div w:id="1893424936">
              <w:marLeft w:val="0"/>
              <w:marRight w:val="0"/>
              <w:marTop w:val="0"/>
              <w:marBottom w:val="0"/>
              <w:divBdr>
                <w:top w:val="none" w:sz="0" w:space="0" w:color="auto"/>
                <w:left w:val="none" w:sz="0" w:space="0" w:color="auto"/>
                <w:bottom w:val="none" w:sz="0" w:space="0" w:color="auto"/>
                <w:right w:val="none" w:sz="0" w:space="0" w:color="auto"/>
              </w:divBdr>
            </w:div>
            <w:div w:id="376858584">
              <w:marLeft w:val="0"/>
              <w:marRight w:val="0"/>
              <w:marTop w:val="0"/>
              <w:marBottom w:val="0"/>
              <w:divBdr>
                <w:top w:val="none" w:sz="0" w:space="0" w:color="auto"/>
                <w:left w:val="none" w:sz="0" w:space="0" w:color="auto"/>
                <w:bottom w:val="none" w:sz="0" w:space="0" w:color="auto"/>
                <w:right w:val="none" w:sz="0" w:space="0" w:color="auto"/>
              </w:divBdr>
            </w:div>
            <w:div w:id="1886602698">
              <w:marLeft w:val="0"/>
              <w:marRight w:val="0"/>
              <w:marTop w:val="0"/>
              <w:marBottom w:val="0"/>
              <w:divBdr>
                <w:top w:val="none" w:sz="0" w:space="0" w:color="auto"/>
                <w:left w:val="none" w:sz="0" w:space="0" w:color="auto"/>
                <w:bottom w:val="none" w:sz="0" w:space="0" w:color="auto"/>
                <w:right w:val="none" w:sz="0" w:space="0" w:color="auto"/>
              </w:divBdr>
            </w:div>
            <w:div w:id="1800414213">
              <w:marLeft w:val="0"/>
              <w:marRight w:val="0"/>
              <w:marTop w:val="0"/>
              <w:marBottom w:val="0"/>
              <w:divBdr>
                <w:top w:val="none" w:sz="0" w:space="0" w:color="auto"/>
                <w:left w:val="none" w:sz="0" w:space="0" w:color="auto"/>
                <w:bottom w:val="none" w:sz="0" w:space="0" w:color="auto"/>
                <w:right w:val="none" w:sz="0" w:space="0" w:color="auto"/>
              </w:divBdr>
            </w:div>
            <w:div w:id="2006131366">
              <w:marLeft w:val="0"/>
              <w:marRight w:val="0"/>
              <w:marTop w:val="0"/>
              <w:marBottom w:val="0"/>
              <w:divBdr>
                <w:top w:val="none" w:sz="0" w:space="0" w:color="auto"/>
                <w:left w:val="none" w:sz="0" w:space="0" w:color="auto"/>
                <w:bottom w:val="none" w:sz="0" w:space="0" w:color="auto"/>
                <w:right w:val="none" w:sz="0" w:space="0" w:color="auto"/>
              </w:divBdr>
            </w:div>
            <w:div w:id="1435973533">
              <w:marLeft w:val="0"/>
              <w:marRight w:val="0"/>
              <w:marTop w:val="0"/>
              <w:marBottom w:val="0"/>
              <w:divBdr>
                <w:top w:val="none" w:sz="0" w:space="0" w:color="auto"/>
                <w:left w:val="none" w:sz="0" w:space="0" w:color="auto"/>
                <w:bottom w:val="none" w:sz="0" w:space="0" w:color="auto"/>
                <w:right w:val="none" w:sz="0" w:space="0" w:color="auto"/>
              </w:divBdr>
            </w:div>
            <w:div w:id="714232145">
              <w:marLeft w:val="0"/>
              <w:marRight w:val="0"/>
              <w:marTop w:val="0"/>
              <w:marBottom w:val="0"/>
              <w:divBdr>
                <w:top w:val="none" w:sz="0" w:space="0" w:color="auto"/>
                <w:left w:val="none" w:sz="0" w:space="0" w:color="auto"/>
                <w:bottom w:val="none" w:sz="0" w:space="0" w:color="auto"/>
                <w:right w:val="none" w:sz="0" w:space="0" w:color="auto"/>
              </w:divBdr>
            </w:div>
            <w:div w:id="640615063">
              <w:marLeft w:val="0"/>
              <w:marRight w:val="0"/>
              <w:marTop w:val="0"/>
              <w:marBottom w:val="0"/>
              <w:divBdr>
                <w:top w:val="none" w:sz="0" w:space="0" w:color="auto"/>
                <w:left w:val="none" w:sz="0" w:space="0" w:color="auto"/>
                <w:bottom w:val="none" w:sz="0" w:space="0" w:color="auto"/>
                <w:right w:val="none" w:sz="0" w:space="0" w:color="auto"/>
              </w:divBdr>
            </w:div>
            <w:div w:id="1775860567">
              <w:marLeft w:val="0"/>
              <w:marRight w:val="0"/>
              <w:marTop w:val="0"/>
              <w:marBottom w:val="0"/>
              <w:divBdr>
                <w:top w:val="none" w:sz="0" w:space="0" w:color="auto"/>
                <w:left w:val="none" w:sz="0" w:space="0" w:color="auto"/>
                <w:bottom w:val="none" w:sz="0" w:space="0" w:color="auto"/>
                <w:right w:val="none" w:sz="0" w:space="0" w:color="auto"/>
              </w:divBdr>
            </w:div>
            <w:div w:id="1442334625">
              <w:marLeft w:val="0"/>
              <w:marRight w:val="0"/>
              <w:marTop w:val="0"/>
              <w:marBottom w:val="0"/>
              <w:divBdr>
                <w:top w:val="none" w:sz="0" w:space="0" w:color="auto"/>
                <w:left w:val="none" w:sz="0" w:space="0" w:color="auto"/>
                <w:bottom w:val="none" w:sz="0" w:space="0" w:color="auto"/>
                <w:right w:val="none" w:sz="0" w:space="0" w:color="auto"/>
              </w:divBdr>
            </w:div>
            <w:div w:id="394207101">
              <w:marLeft w:val="0"/>
              <w:marRight w:val="0"/>
              <w:marTop w:val="0"/>
              <w:marBottom w:val="0"/>
              <w:divBdr>
                <w:top w:val="none" w:sz="0" w:space="0" w:color="auto"/>
                <w:left w:val="none" w:sz="0" w:space="0" w:color="auto"/>
                <w:bottom w:val="none" w:sz="0" w:space="0" w:color="auto"/>
                <w:right w:val="none" w:sz="0" w:space="0" w:color="auto"/>
              </w:divBdr>
            </w:div>
            <w:div w:id="69351715">
              <w:marLeft w:val="0"/>
              <w:marRight w:val="0"/>
              <w:marTop w:val="0"/>
              <w:marBottom w:val="0"/>
              <w:divBdr>
                <w:top w:val="none" w:sz="0" w:space="0" w:color="auto"/>
                <w:left w:val="none" w:sz="0" w:space="0" w:color="auto"/>
                <w:bottom w:val="none" w:sz="0" w:space="0" w:color="auto"/>
                <w:right w:val="none" w:sz="0" w:space="0" w:color="auto"/>
              </w:divBdr>
            </w:div>
            <w:div w:id="488639092">
              <w:marLeft w:val="0"/>
              <w:marRight w:val="0"/>
              <w:marTop w:val="0"/>
              <w:marBottom w:val="0"/>
              <w:divBdr>
                <w:top w:val="none" w:sz="0" w:space="0" w:color="auto"/>
                <w:left w:val="none" w:sz="0" w:space="0" w:color="auto"/>
                <w:bottom w:val="none" w:sz="0" w:space="0" w:color="auto"/>
                <w:right w:val="none" w:sz="0" w:space="0" w:color="auto"/>
              </w:divBdr>
            </w:div>
            <w:div w:id="538973436">
              <w:marLeft w:val="0"/>
              <w:marRight w:val="0"/>
              <w:marTop w:val="0"/>
              <w:marBottom w:val="0"/>
              <w:divBdr>
                <w:top w:val="none" w:sz="0" w:space="0" w:color="auto"/>
                <w:left w:val="none" w:sz="0" w:space="0" w:color="auto"/>
                <w:bottom w:val="none" w:sz="0" w:space="0" w:color="auto"/>
                <w:right w:val="none" w:sz="0" w:space="0" w:color="auto"/>
              </w:divBdr>
            </w:div>
            <w:div w:id="310982393">
              <w:marLeft w:val="0"/>
              <w:marRight w:val="0"/>
              <w:marTop w:val="0"/>
              <w:marBottom w:val="0"/>
              <w:divBdr>
                <w:top w:val="none" w:sz="0" w:space="0" w:color="auto"/>
                <w:left w:val="none" w:sz="0" w:space="0" w:color="auto"/>
                <w:bottom w:val="none" w:sz="0" w:space="0" w:color="auto"/>
                <w:right w:val="none" w:sz="0" w:space="0" w:color="auto"/>
              </w:divBdr>
            </w:div>
            <w:div w:id="367947234">
              <w:marLeft w:val="0"/>
              <w:marRight w:val="0"/>
              <w:marTop w:val="0"/>
              <w:marBottom w:val="0"/>
              <w:divBdr>
                <w:top w:val="none" w:sz="0" w:space="0" w:color="auto"/>
                <w:left w:val="none" w:sz="0" w:space="0" w:color="auto"/>
                <w:bottom w:val="none" w:sz="0" w:space="0" w:color="auto"/>
                <w:right w:val="none" w:sz="0" w:space="0" w:color="auto"/>
              </w:divBdr>
            </w:div>
            <w:div w:id="459692345">
              <w:marLeft w:val="0"/>
              <w:marRight w:val="0"/>
              <w:marTop w:val="0"/>
              <w:marBottom w:val="0"/>
              <w:divBdr>
                <w:top w:val="none" w:sz="0" w:space="0" w:color="auto"/>
                <w:left w:val="none" w:sz="0" w:space="0" w:color="auto"/>
                <w:bottom w:val="none" w:sz="0" w:space="0" w:color="auto"/>
                <w:right w:val="none" w:sz="0" w:space="0" w:color="auto"/>
              </w:divBdr>
            </w:div>
            <w:div w:id="1957828302">
              <w:marLeft w:val="0"/>
              <w:marRight w:val="0"/>
              <w:marTop w:val="0"/>
              <w:marBottom w:val="0"/>
              <w:divBdr>
                <w:top w:val="none" w:sz="0" w:space="0" w:color="auto"/>
                <w:left w:val="none" w:sz="0" w:space="0" w:color="auto"/>
                <w:bottom w:val="none" w:sz="0" w:space="0" w:color="auto"/>
                <w:right w:val="none" w:sz="0" w:space="0" w:color="auto"/>
              </w:divBdr>
            </w:div>
            <w:div w:id="1717850945">
              <w:marLeft w:val="0"/>
              <w:marRight w:val="0"/>
              <w:marTop w:val="0"/>
              <w:marBottom w:val="0"/>
              <w:divBdr>
                <w:top w:val="none" w:sz="0" w:space="0" w:color="auto"/>
                <w:left w:val="none" w:sz="0" w:space="0" w:color="auto"/>
                <w:bottom w:val="none" w:sz="0" w:space="0" w:color="auto"/>
                <w:right w:val="none" w:sz="0" w:space="0" w:color="auto"/>
              </w:divBdr>
            </w:div>
            <w:div w:id="14893026">
              <w:marLeft w:val="0"/>
              <w:marRight w:val="0"/>
              <w:marTop w:val="0"/>
              <w:marBottom w:val="0"/>
              <w:divBdr>
                <w:top w:val="none" w:sz="0" w:space="0" w:color="auto"/>
                <w:left w:val="none" w:sz="0" w:space="0" w:color="auto"/>
                <w:bottom w:val="none" w:sz="0" w:space="0" w:color="auto"/>
                <w:right w:val="none" w:sz="0" w:space="0" w:color="auto"/>
              </w:divBdr>
            </w:div>
            <w:div w:id="1816336308">
              <w:marLeft w:val="0"/>
              <w:marRight w:val="0"/>
              <w:marTop w:val="0"/>
              <w:marBottom w:val="0"/>
              <w:divBdr>
                <w:top w:val="none" w:sz="0" w:space="0" w:color="auto"/>
                <w:left w:val="none" w:sz="0" w:space="0" w:color="auto"/>
                <w:bottom w:val="none" w:sz="0" w:space="0" w:color="auto"/>
                <w:right w:val="none" w:sz="0" w:space="0" w:color="auto"/>
              </w:divBdr>
            </w:div>
            <w:div w:id="1521774335">
              <w:marLeft w:val="0"/>
              <w:marRight w:val="0"/>
              <w:marTop w:val="0"/>
              <w:marBottom w:val="0"/>
              <w:divBdr>
                <w:top w:val="none" w:sz="0" w:space="0" w:color="auto"/>
                <w:left w:val="none" w:sz="0" w:space="0" w:color="auto"/>
                <w:bottom w:val="none" w:sz="0" w:space="0" w:color="auto"/>
                <w:right w:val="none" w:sz="0" w:space="0" w:color="auto"/>
              </w:divBdr>
            </w:div>
            <w:div w:id="1426196058">
              <w:marLeft w:val="0"/>
              <w:marRight w:val="0"/>
              <w:marTop w:val="0"/>
              <w:marBottom w:val="0"/>
              <w:divBdr>
                <w:top w:val="none" w:sz="0" w:space="0" w:color="auto"/>
                <w:left w:val="none" w:sz="0" w:space="0" w:color="auto"/>
                <w:bottom w:val="none" w:sz="0" w:space="0" w:color="auto"/>
                <w:right w:val="none" w:sz="0" w:space="0" w:color="auto"/>
              </w:divBdr>
            </w:div>
            <w:div w:id="654604216">
              <w:marLeft w:val="0"/>
              <w:marRight w:val="0"/>
              <w:marTop w:val="0"/>
              <w:marBottom w:val="0"/>
              <w:divBdr>
                <w:top w:val="none" w:sz="0" w:space="0" w:color="auto"/>
                <w:left w:val="none" w:sz="0" w:space="0" w:color="auto"/>
                <w:bottom w:val="none" w:sz="0" w:space="0" w:color="auto"/>
                <w:right w:val="none" w:sz="0" w:space="0" w:color="auto"/>
              </w:divBdr>
            </w:div>
            <w:div w:id="1794249680">
              <w:marLeft w:val="0"/>
              <w:marRight w:val="0"/>
              <w:marTop w:val="0"/>
              <w:marBottom w:val="0"/>
              <w:divBdr>
                <w:top w:val="none" w:sz="0" w:space="0" w:color="auto"/>
                <w:left w:val="none" w:sz="0" w:space="0" w:color="auto"/>
                <w:bottom w:val="none" w:sz="0" w:space="0" w:color="auto"/>
                <w:right w:val="none" w:sz="0" w:space="0" w:color="auto"/>
              </w:divBdr>
            </w:div>
            <w:div w:id="799112744">
              <w:marLeft w:val="0"/>
              <w:marRight w:val="0"/>
              <w:marTop w:val="0"/>
              <w:marBottom w:val="0"/>
              <w:divBdr>
                <w:top w:val="none" w:sz="0" w:space="0" w:color="auto"/>
                <w:left w:val="none" w:sz="0" w:space="0" w:color="auto"/>
                <w:bottom w:val="none" w:sz="0" w:space="0" w:color="auto"/>
                <w:right w:val="none" w:sz="0" w:space="0" w:color="auto"/>
              </w:divBdr>
            </w:div>
            <w:div w:id="1833253542">
              <w:marLeft w:val="0"/>
              <w:marRight w:val="0"/>
              <w:marTop w:val="0"/>
              <w:marBottom w:val="0"/>
              <w:divBdr>
                <w:top w:val="none" w:sz="0" w:space="0" w:color="auto"/>
                <w:left w:val="none" w:sz="0" w:space="0" w:color="auto"/>
                <w:bottom w:val="none" w:sz="0" w:space="0" w:color="auto"/>
                <w:right w:val="none" w:sz="0" w:space="0" w:color="auto"/>
              </w:divBdr>
            </w:div>
            <w:div w:id="119229949">
              <w:marLeft w:val="0"/>
              <w:marRight w:val="0"/>
              <w:marTop w:val="0"/>
              <w:marBottom w:val="0"/>
              <w:divBdr>
                <w:top w:val="none" w:sz="0" w:space="0" w:color="auto"/>
                <w:left w:val="none" w:sz="0" w:space="0" w:color="auto"/>
                <w:bottom w:val="none" w:sz="0" w:space="0" w:color="auto"/>
                <w:right w:val="none" w:sz="0" w:space="0" w:color="auto"/>
              </w:divBdr>
            </w:div>
            <w:div w:id="87965915">
              <w:marLeft w:val="0"/>
              <w:marRight w:val="0"/>
              <w:marTop w:val="0"/>
              <w:marBottom w:val="0"/>
              <w:divBdr>
                <w:top w:val="none" w:sz="0" w:space="0" w:color="auto"/>
                <w:left w:val="none" w:sz="0" w:space="0" w:color="auto"/>
                <w:bottom w:val="none" w:sz="0" w:space="0" w:color="auto"/>
                <w:right w:val="none" w:sz="0" w:space="0" w:color="auto"/>
              </w:divBdr>
            </w:div>
            <w:div w:id="680857132">
              <w:marLeft w:val="0"/>
              <w:marRight w:val="0"/>
              <w:marTop w:val="0"/>
              <w:marBottom w:val="0"/>
              <w:divBdr>
                <w:top w:val="none" w:sz="0" w:space="0" w:color="auto"/>
                <w:left w:val="none" w:sz="0" w:space="0" w:color="auto"/>
                <w:bottom w:val="none" w:sz="0" w:space="0" w:color="auto"/>
                <w:right w:val="none" w:sz="0" w:space="0" w:color="auto"/>
              </w:divBdr>
            </w:div>
            <w:div w:id="1115637343">
              <w:marLeft w:val="0"/>
              <w:marRight w:val="0"/>
              <w:marTop w:val="0"/>
              <w:marBottom w:val="0"/>
              <w:divBdr>
                <w:top w:val="none" w:sz="0" w:space="0" w:color="auto"/>
                <w:left w:val="none" w:sz="0" w:space="0" w:color="auto"/>
                <w:bottom w:val="none" w:sz="0" w:space="0" w:color="auto"/>
                <w:right w:val="none" w:sz="0" w:space="0" w:color="auto"/>
              </w:divBdr>
            </w:div>
            <w:div w:id="894244844">
              <w:marLeft w:val="0"/>
              <w:marRight w:val="0"/>
              <w:marTop w:val="0"/>
              <w:marBottom w:val="0"/>
              <w:divBdr>
                <w:top w:val="none" w:sz="0" w:space="0" w:color="auto"/>
                <w:left w:val="none" w:sz="0" w:space="0" w:color="auto"/>
                <w:bottom w:val="none" w:sz="0" w:space="0" w:color="auto"/>
                <w:right w:val="none" w:sz="0" w:space="0" w:color="auto"/>
              </w:divBdr>
            </w:div>
            <w:div w:id="1364743208">
              <w:marLeft w:val="0"/>
              <w:marRight w:val="0"/>
              <w:marTop w:val="0"/>
              <w:marBottom w:val="0"/>
              <w:divBdr>
                <w:top w:val="none" w:sz="0" w:space="0" w:color="auto"/>
                <w:left w:val="none" w:sz="0" w:space="0" w:color="auto"/>
                <w:bottom w:val="none" w:sz="0" w:space="0" w:color="auto"/>
                <w:right w:val="none" w:sz="0" w:space="0" w:color="auto"/>
              </w:divBdr>
            </w:div>
            <w:div w:id="556819851">
              <w:marLeft w:val="0"/>
              <w:marRight w:val="0"/>
              <w:marTop w:val="0"/>
              <w:marBottom w:val="0"/>
              <w:divBdr>
                <w:top w:val="none" w:sz="0" w:space="0" w:color="auto"/>
                <w:left w:val="none" w:sz="0" w:space="0" w:color="auto"/>
                <w:bottom w:val="none" w:sz="0" w:space="0" w:color="auto"/>
                <w:right w:val="none" w:sz="0" w:space="0" w:color="auto"/>
              </w:divBdr>
            </w:div>
            <w:div w:id="550504519">
              <w:marLeft w:val="0"/>
              <w:marRight w:val="0"/>
              <w:marTop w:val="0"/>
              <w:marBottom w:val="0"/>
              <w:divBdr>
                <w:top w:val="none" w:sz="0" w:space="0" w:color="auto"/>
                <w:left w:val="none" w:sz="0" w:space="0" w:color="auto"/>
                <w:bottom w:val="none" w:sz="0" w:space="0" w:color="auto"/>
                <w:right w:val="none" w:sz="0" w:space="0" w:color="auto"/>
              </w:divBdr>
            </w:div>
            <w:div w:id="156577211">
              <w:marLeft w:val="0"/>
              <w:marRight w:val="0"/>
              <w:marTop w:val="0"/>
              <w:marBottom w:val="0"/>
              <w:divBdr>
                <w:top w:val="none" w:sz="0" w:space="0" w:color="auto"/>
                <w:left w:val="none" w:sz="0" w:space="0" w:color="auto"/>
                <w:bottom w:val="none" w:sz="0" w:space="0" w:color="auto"/>
                <w:right w:val="none" w:sz="0" w:space="0" w:color="auto"/>
              </w:divBdr>
            </w:div>
            <w:div w:id="2047555741">
              <w:marLeft w:val="0"/>
              <w:marRight w:val="0"/>
              <w:marTop w:val="0"/>
              <w:marBottom w:val="0"/>
              <w:divBdr>
                <w:top w:val="none" w:sz="0" w:space="0" w:color="auto"/>
                <w:left w:val="none" w:sz="0" w:space="0" w:color="auto"/>
                <w:bottom w:val="none" w:sz="0" w:space="0" w:color="auto"/>
                <w:right w:val="none" w:sz="0" w:space="0" w:color="auto"/>
              </w:divBdr>
            </w:div>
            <w:div w:id="2069300462">
              <w:marLeft w:val="0"/>
              <w:marRight w:val="0"/>
              <w:marTop w:val="0"/>
              <w:marBottom w:val="0"/>
              <w:divBdr>
                <w:top w:val="none" w:sz="0" w:space="0" w:color="auto"/>
                <w:left w:val="none" w:sz="0" w:space="0" w:color="auto"/>
                <w:bottom w:val="none" w:sz="0" w:space="0" w:color="auto"/>
                <w:right w:val="none" w:sz="0" w:space="0" w:color="auto"/>
              </w:divBdr>
            </w:div>
            <w:div w:id="386687586">
              <w:marLeft w:val="0"/>
              <w:marRight w:val="0"/>
              <w:marTop w:val="0"/>
              <w:marBottom w:val="0"/>
              <w:divBdr>
                <w:top w:val="none" w:sz="0" w:space="0" w:color="auto"/>
                <w:left w:val="none" w:sz="0" w:space="0" w:color="auto"/>
                <w:bottom w:val="none" w:sz="0" w:space="0" w:color="auto"/>
                <w:right w:val="none" w:sz="0" w:space="0" w:color="auto"/>
              </w:divBdr>
            </w:div>
            <w:div w:id="1772969080">
              <w:marLeft w:val="0"/>
              <w:marRight w:val="0"/>
              <w:marTop w:val="0"/>
              <w:marBottom w:val="0"/>
              <w:divBdr>
                <w:top w:val="none" w:sz="0" w:space="0" w:color="auto"/>
                <w:left w:val="none" w:sz="0" w:space="0" w:color="auto"/>
                <w:bottom w:val="none" w:sz="0" w:space="0" w:color="auto"/>
                <w:right w:val="none" w:sz="0" w:space="0" w:color="auto"/>
              </w:divBdr>
            </w:div>
            <w:div w:id="104035225">
              <w:marLeft w:val="0"/>
              <w:marRight w:val="0"/>
              <w:marTop w:val="0"/>
              <w:marBottom w:val="0"/>
              <w:divBdr>
                <w:top w:val="none" w:sz="0" w:space="0" w:color="auto"/>
                <w:left w:val="none" w:sz="0" w:space="0" w:color="auto"/>
                <w:bottom w:val="none" w:sz="0" w:space="0" w:color="auto"/>
                <w:right w:val="none" w:sz="0" w:space="0" w:color="auto"/>
              </w:divBdr>
            </w:div>
            <w:div w:id="1777599069">
              <w:marLeft w:val="0"/>
              <w:marRight w:val="0"/>
              <w:marTop w:val="0"/>
              <w:marBottom w:val="0"/>
              <w:divBdr>
                <w:top w:val="none" w:sz="0" w:space="0" w:color="auto"/>
                <w:left w:val="none" w:sz="0" w:space="0" w:color="auto"/>
                <w:bottom w:val="none" w:sz="0" w:space="0" w:color="auto"/>
                <w:right w:val="none" w:sz="0" w:space="0" w:color="auto"/>
              </w:divBdr>
            </w:div>
            <w:div w:id="750665148">
              <w:marLeft w:val="0"/>
              <w:marRight w:val="0"/>
              <w:marTop w:val="0"/>
              <w:marBottom w:val="0"/>
              <w:divBdr>
                <w:top w:val="none" w:sz="0" w:space="0" w:color="auto"/>
                <w:left w:val="none" w:sz="0" w:space="0" w:color="auto"/>
                <w:bottom w:val="none" w:sz="0" w:space="0" w:color="auto"/>
                <w:right w:val="none" w:sz="0" w:space="0" w:color="auto"/>
              </w:divBdr>
            </w:div>
            <w:div w:id="2124617515">
              <w:marLeft w:val="0"/>
              <w:marRight w:val="0"/>
              <w:marTop w:val="0"/>
              <w:marBottom w:val="0"/>
              <w:divBdr>
                <w:top w:val="none" w:sz="0" w:space="0" w:color="auto"/>
                <w:left w:val="none" w:sz="0" w:space="0" w:color="auto"/>
                <w:bottom w:val="none" w:sz="0" w:space="0" w:color="auto"/>
                <w:right w:val="none" w:sz="0" w:space="0" w:color="auto"/>
              </w:divBdr>
            </w:div>
            <w:div w:id="1669792693">
              <w:marLeft w:val="0"/>
              <w:marRight w:val="0"/>
              <w:marTop w:val="0"/>
              <w:marBottom w:val="0"/>
              <w:divBdr>
                <w:top w:val="none" w:sz="0" w:space="0" w:color="auto"/>
                <w:left w:val="none" w:sz="0" w:space="0" w:color="auto"/>
                <w:bottom w:val="none" w:sz="0" w:space="0" w:color="auto"/>
                <w:right w:val="none" w:sz="0" w:space="0" w:color="auto"/>
              </w:divBdr>
            </w:div>
            <w:div w:id="1009988761">
              <w:marLeft w:val="0"/>
              <w:marRight w:val="0"/>
              <w:marTop w:val="0"/>
              <w:marBottom w:val="0"/>
              <w:divBdr>
                <w:top w:val="none" w:sz="0" w:space="0" w:color="auto"/>
                <w:left w:val="none" w:sz="0" w:space="0" w:color="auto"/>
                <w:bottom w:val="none" w:sz="0" w:space="0" w:color="auto"/>
                <w:right w:val="none" w:sz="0" w:space="0" w:color="auto"/>
              </w:divBdr>
            </w:div>
            <w:div w:id="1820879595">
              <w:marLeft w:val="0"/>
              <w:marRight w:val="0"/>
              <w:marTop w:val="0"/>
              <w:marBottom w:val="0"/>
              <w:divBdr>
                <w:top w:val="none" w:sz="0" w:space="0" w:color="auto"/>
                <w:left w:val="none" w:sz="0" w:space="0" w:color="auto"/>
                <w:bottom w:val="none" w:sz="0" w:space="0" w:color="auto"/>
                <w:right w:val="none" w:sz="0" w:space="0" w:color="auto"/>
              </w:divBdr>
            </w:div>
            <w:div w:id="1878658741">
              <w:marLeft w:val="0"/>
              <w:marRight w:val="0"/>
              <w:marTop w:val="0"/>
              <w:marBottom w:val="0"/>
              <w:divBdr>
                <w:top w:val="none" w:sz="0" w:space="0" w:color="auto"/>
                <w:left w:val="none" w:sz="0" w:space="0" w:color="auto"/>
                <w:bottom w:val="none" w:sz="0" w:space="0" w:color="auto"/>
                <w:right w:val="none" w:sz="0" w:space="0" w:color="auto"/>
              </w:divBdr>
            </w:div>
            <w:div w:id="1233351371">
              <w:marLeft w:val="0"/>
              <w:marRight w:val="0"/>
              <w:marTop w:val="0"/>
              <w:marBottom w:val="0"/>
              <w:divBdr>
                <w:top w:val="none" w:sz="0" w:space="0" w:color="auto"/>
                <w:left w:val="none" w:sz="0" w:space="0" w:color="auto"/>
                <w:bottom w:val="none" w:sz="0" w:space="0" w:color="auto"/>
                <w:right w:val="none" w:sz="0" w:space="0" w:color="auto"/>
              </w:divBdr>
            </w:div>
            <w:div w:id="1946882274">
              <w:marLeft w:val="0"/>
              <w:marRight w:val="0"/>
              <w:marTop w:val="0"/>
              <w:marBottom w:val="0"/>
              <w:divBdr>
                <w:top w:val="none" w:sz="0" w:space="0" w:color="auto"/>
                <w:left w:val="none" w:sz="0" w:space="0" w:color="auto"/>
                <w:bottom w:val="none" w:sz="0" w:space="0" w:color="auto"/>
                <w:right w:val="none" w:sz="0" w:space="0" w:color="auto"/>
              </w:divBdr>
            </w:div>
            <w:div w:id="801775351">
              <w:marLeft w:val="0"/>
              <w:marRight w:val="0"/>
              <w:marTop w:val="0"/>
              <w:marBottom w:val="0"/>
              <w:divBdr>
                <w:top w:val="none" w:sz="0" w:space="0" w:color="auto"/>
                <w:left w:val="none" w:sz="0" w:space="0" w:color="auto"/>
                <w:bottom w:val="none" w:sz="0" w:space="0" w:color="auto"/>
                <w:right w:val="none" w:sz="0" w:space="0" w:color="auto"/>
              </w:divBdr>
            </w:div>
            <w:div w:id="1932856896">
              <w:marLeft w:val="0"/>
              <w:marRight w:val="0"/>
              <w:marTop w:val="0"/>
              <w:marBottom w:val="0"/>
              <w:divBdr>
                <w:top w:val="none" w:sz="0" w:space="0" w:color="auto"/>
                <w:left w:val="none" w:sz="0" w:space="0" w:color="auto"/>
                <w:bottom w:val="none" w:sz="0" w:space="0" w:color="auto"/>
                <w:right w:val="none" w:sz="0" w:space="0" w:color="auto"/>
              </w:divBdr>
            </w:div>
            <w:div w:id="1189679529">
              <w:marLeft w:val="0"/>
              <w:marRight w:val="0"/>
              <w:marTop w:val="0"/>
              <w:marBottom w:val="0"/>
              <w:divBdr>
                <w:top w:val="none" w:sz="0" w:space="0" w:color="auto"/>
                <w:left w:val="none" w:sz="0" w:space="0" w:color="auto"/>
                <w:bottom w:val="none" w:sz="0" w:space="0" w:color="auto"/>
                <w:right w:val="none" w:sz="0" w:space="0" w:color="auto"/>
              </w:divBdr>
            </w:div>
            <w:div w:id="2105304290">
              <w:marLeft w:val="0"/>
              <w:marRight w:val="0"/>
              <w:marTop w:val="0"/>
              <w:marBottom w:val="0"/>
              <w:divBdr>
                <w:top w:val="none" w:sz="0" w:space="0" w:color="auto"/>
                <w:left w:val="none" w:sz="0" w:space="0" w:color="auto"/>
                <w:bottom w:val="none" w:sz="0" w:space="0" w:color="auto"/>
                <w:right w:val="none" w:sz="0" w:space="0" w:color="auto"/>
              </w:divBdr>
            </w:div>
            <w:div w:id="1189679062">
              <w:marLeft w:val="0"/>
              <w:marRight w:val="0"/>
              <w:marTop w:val="0"/>
              <w:marBottom w:val="0"/>
              <w:divBdr>
                <w:top w:val="none" w:sz="0" w:space="0" w:color="auto"/>
                <w:left w:val="none" w:sz="0" w:space="0" w:color="auto"/>
                <w:bottom w:val="none" w:sz="0" w:space="0" w:color="auto"/>
                <w:right w:val="none" w:sz="0" w:space="0" w:color="auto"/>
              </w:divBdr>
            </w:div>
            <w:div w:id="203451148">
              <w:marLeft w:val="0"/>
              <w:marRight w:val="0"/>
              <w:marTop w:val="0"/>
              <w:marBottom w:val="0"/>
              <w:divBdr>
                <w:top w:val="none" w:sz="0" w:space="0" w:color="auto"/>
                <w:left w:val="none" w:sz="0" w:space="0" w:color="auto"/>
                <w:bottom w:val="none" w:sz="0" w:space="0" w:color="auto"/>
                <w:right w:val="none" w:sz="0" w:space="0" w:color="auto"/>
              </w:divBdr>
            </w:div>
            <w:div w:id="1138108398">
              <w:marLeft w:val="0"/>
              <w:marRight w:val="0"/>
              <w:marTop w:val="0"/>
              <w:marBottom w:val="0"/>
              <w:divBdr>
                <w:top w:val="none" w:sz="0" w:space="0" w:color="auto"/>
                <w:left w:val="none" w:sz="0" w:space="0" w:color="auto"/>
                <w:bottom w:val="none" w:sz="0" w:space="0" w:color="auto"/>
                <w:right w:val="none" w:sz="0" w:space="0" w:color="auto"/>
              </w:divBdr>
            </w:div>
            <w:div w:id="1834953943">
              <w:marLeft w:val="0"/>
              <w:marRight w:val="0"/>
              <w:marTop w:val="0"/>
              <w:marBottom w:val="0"/>
              <w:divBdr>
                <w:top w:val="none" w:sz="0" w:space="0" w:color="auto"/>
                <w:left w:val="none" w:sz="0" w:space="0" w:color="auto"/>
                <w:bottom w:val="none" w:sz="0" w:space="0" w:color="auto"/>
                <w:right w:val="none" w:sz="0" w:space="0" w:color="auto"/>
              </w:divBdr>
            </w:div>
            <w:div w:id="1473521348">
              <w:marLeft w:val="0"/>
              <w:marRight w:val="0"/>
              <w:marTop w:val="0"/>
              <w:marBottom w:val="0"/>
              <w:divBdr>
                <w:top w:val="none" w:sz="0" w:space="0" w:color="auto"/>
                <w:left w:val="none" w:sz="0" w:space="0" w:color="auto"/>
                <w:bottom w:val="none" w:sz="0" w:space="0" w:color="auto"/>
                <w:right w:val="none" w:sz="0" w:space="0" w:color="auto"/>
              </w:divBdr>
            </w:div>
            <w:div w:id="1332609495">
              <w:marLeft w:val="0"/>
              <w:marRight w:val="0"/>
              <w:marTop w:val="0"/>
              <w:marBottom w:val="0"/>
              <w:divBdr>
                <w:top w:val="none" w:sz="0" w:space="0" w:color="auto"/>
                <w:left w:val="none" w:sz="0" w:space="0" w:color="auto"/>
                <w:bottom w:val="none" w:sz="0" w:space="0" w:color="auto"/>
                <w:right w:val="none" w:sz="0" w:space="0" w:color="auto"/>
              </w:divBdr>
            </w:div>
            <w:div w:id="452552629">
              <w:marLeft w:val="0"/>
              <w:marRight w:val="0"/>
              <w:marTop w:val="0"/>
              <w:marBottom w:val="0"/>
              <w:divBdr>
                <w:top w:val="none" w:sz="0" w:space="0" w:color="auto"/>
                <w:left w:val="none" w:sz="0" w:space="0" w:color="auto"/>
                <w:bottom w:val="none" w:sz="0" w:space="0" w:color="auto"/>
                <w:right w:val="none" w:sz="0" w:space="0" w:color="auto"/>
              </w:divBdr>
            </w:div>
            <w:div w:id="619186231">
              <w:marLeft w:val="0"/>
              <w:marRight w:val="0"/>
              <w:marTop w:val="0"/>
              <w:marBottom w:val="0"/>
              <w:divBdr>
                <w:top w:val="none" w:sz="0" w:space="0" w:color="auto"/>
                <w:left w:val="none" w:sz="0" w:space="0" w:color="auto"/>
                <w:bottom w:val="none" w:sz="0" w:space="0" w:color="auto"/>
                <w:right w:val="none" w:sz="0" w:space="0" w:color="auto"/>
              </w:divBdr>
            </w:div>
            <w:div w:id="947663203">
              <w:marLeft w:val="0"/>
              <w:marRight w:val="0"/>
              <w:marTop w:val="0"/>
              <w:marBottom w:val="0"/>
              <w:divBdr>
                <w:top w:val="none" w:sz="0" w:space="0" w:color="auto"/>
                <w:left w:val="none" w:sz="0" w:space="0" w:color="auto"/>
                <w:bottom w:val="none" w:sz="0" w:space="0" w:color="auto"/>
                <w:right w:val="none" w:sz="0" w:space="0" w:color="auto"/>
              </w:divBdr>
            </w:div>
            <w:div w:id="1109929152">
              <w:marLeft w:val="0"/>
              <w:marRight w:val="0"/>
              <w:marTop w:val="0"/>
              <w:marBottom w:val="0"/>
              <w:divBdr>
                <w:top w:val="none" w:sz="0" w:space="0" w:color="auto"/>
                <w:left w:val="none" w:sz="0" w:space="0" w:color="auto"/>
                <w:bottom w:val="none" w:sz="0" w:space="0" w:color="auto"/>
                <w:right w:val="none" w:sz="0" w:space="0" w:color="auto"/>
              </w:divBdr>
            </w:div>
            <w:div w:id="1267621152">
              <w:marLeft w:val="0"/>
              <w:marRight w:val="0"/>
              <w:marTop w:val="0"/>
              <w:marBottom w:val="0"/>
              <w:divBdr>
                <w:top w:val="none" w:sz="0" w:space="0" w:color="auto"/>
                <w:left w:val="none" w:sz="0" w:space="0" w:color="auto"/>
                <w:bottom w:val="none" w:sz="0" w:space="0" w:color="auto"/>
                <w:right w:val="none" w:sz="0" w:space="0" w:color="auto"/>
              </w:divBdr>
            </w:div>
            <w:div w:id="1173567982">
              <w:marLeft w:val="0"/>
              <w:marRight w:val="0"/>
              <w:marTop w:val="0"/>
              <w:marBottom w:val="0"/>
              <w:divBdr>
                <w:top w:val="none" w:sz="0" w:space="0" w:color="auto"/>
                <w:left w:val="none" w:sz="0" w:space="0" w:color="auto"/>
                <w:bottom w:val="none" w:sz="0" w:space="0" w:color="auto"/>
                <w:right w:val="none" w:sz="0" w:space="0" w:color="auto"/>
              </w:divBdr>
            </w:div>
            <w:div w:id="1740589888">
              <w:marLeft w:val="0"/>
              <w:marRight w:val="0"/>
              <w:marTop w:val="0"/>
              <w:marBottom w:val="0"/>
              <w:divBdr>
                <w:top w:val="none" w:sz="0" w:space="0" w:color="auto"/>
                <w:left w:val="none" w:sz="0" w:space="0" w:color="auto"/>
                <w:bottom w:val="none" w:sz="0" w:space="0" w:color="auto"/>
                <w:right w:val="none" w:sz="0" w:space="0" w:color="auto"/>
              </w:divBdr>
            </w:div>
            <w:div w:id="54664336">
              <w:marLeft w:val="0"/>
              <w:marRight w:val="0"/>
              <w:marTop w:val="0"/>
              <w:marBottom w:val="0"/>
              <w:divBdr>
                <w:top w:val="none" w:sz="0" w:space="0" w:color="auto"/>
                <w:left w:val="none" w:sz="0" w:space="0" w:color="auto"/>
                <w:bottom w:val="none" w:sz="0" w:space="0" w:color="auto"/>
                <w:right w:val="none" w:sz="0" w:space="0" w:color="auto"/>
              </w:divBdr>
            </w:div>
            <w:div w:id="1238907493">
              <w:marLeft w:val="0"/>
              <w:marRight w:val="0"/>
              <w:marTop w:val="0"/>
              <w:marBottom w:val="0"/>
              <w:divBdr>
                <w:top w:val="none" w:sz="0" w:space="0" w:color="auto"/>
                <w:left w:val="none" w:sz="0" w:space="0" w:color="auto"/>
                <w:bottom w:val="none" w:sz="0" w:space="0" w:color="auto"/>
                <w:right w:val="none" w:sz="0" w:space="0" w:color="auto"/>
              </w:divBdr>
            </w:div>
            <w:div w:id="998651242">
              <w:marLeft w:val="0"/>
              <w:marRight w:val="0"/>
              <w:marTop w:val="0"/>
              <w:marBottom w:val="0"/>
              <w:divBdr>
                <w:top w:val="none" w:sz="0" w:space="0" w:color="auto"/>
                <w:left w:val="none" w:sz="0" w:space="0" w:color="auto"/>
                <w:bottom w:val="none" w:sz="0" w:space="0" w:color="auto"/>
                <w:right w:val="none" w:sz="0" w:space="0" w:color="auto"/>
              </w:divBdr>
            </w:div>
            <w:div w:id="788285378">
              <w:marLeft w:val="0"/>
              <w:marRight w:val="0"/>
              <w:marTop w:val="0"/>
              <w:marBottom w:val="0"/>
              <w:divBdr>
                <w:top w:val="none" w:sz="0" w:space="0" w:color="auto"/>
                <w:left w:val="none" w:sz="0" w:space="0" w:color="auto"/>
                <w:bottom w:val="none" w:sz="0" w:space="0" w:color="auto"/>
                <w:right w:val="none" w:sz="0" w:space="0" w:color="auto"/>
              </w:divBdr>
            </w:div>
            <w:div w:id="1928416739">
              <w:marLeft w:val="0"/>
              <w:marRight w:val="0"/>
              <w:marTop w:val="0"/>
              <w:marBottom w:val="0"/>
              <w:divBdr>
                <w:top w:val="none" w:sz="0" w:space="0" w:color="auto"/>
                <w:left w:val="none" w:sz="0" w:space="0" w:color="auto"/>
                <w:bottom w:val="none" w:sz="0" w:space="0" w:color="auto"/>
                <w:right w:val="none" w:sz="0" w:space="0" w:color="auto"/>
              </w:divBdr>
            </w:div>
            <w:div w:id="790132092">
              <w:marLeft w:val="0"/>
              <w:marRight w:val="0"/>
              <w:marTop w:val="0"/>
              <w:marBottom w:val="0"/>
              <w:divBdr>
                <w:top w:val="none" w:sz="0" w:space="0" w:color="auto"/>
                <w:left w:val="none" w:sz="0" w:space="0" w:color="auto"/>
                <w:bottom w:val="none" w:sz="0" w:space="0" w:color="auto"/>
                <w:right w:val="none" w:sz="0" w:space="0" w:color="auto"/>
              </w:divBdr>
            </w:div>
            <w:div w:id="1311596392">
              <w:marLeft w:val="0"/>
              <w:marRight w:val="0"/>
              <w:marTop w:val="0"/>
              <w:marBottom w:val="0"/>
              <w:divBdr>
                <w:top w:val="none" w:sz="0" w:space="0" w:color="auto"/>
                <w:left w:val="none" w:sz="0" w:space="0" w:color="auto"/>
                <w:bottom w:val="none" w:sz="0" w:space="0" w:color="auto"/>
                <w:right w:val="none" w:sz="0" w:space="0" w:color="auto"/>
              </w:divBdr>
            </w:div>
            <w:div w:id="1123157763">
              <w:marLeft w:val="0"/>
              <w:marRight w:val="0"/>
              <w:marTop w:val="0"/>
              <w:marBottom w:val="0"/>
              <w:divBdr>
                <w:top w:val="none" w:sz="0" w:space="0" w:color="auto"/>
                <w:left w:val="none" w:sz="0" w:space="0" w:color="auto"/>
                <w:bottom w:val="none" w:sz="0" w:space="0" w:color="auto"/>
                <w:right w:val="none" w:sz="0" w:space="0" w:color="auto"/>
              </w:divBdr>
            </w:div>
            <w:div w:id="447704420">
              <w:marLeft w:val="0"/>
              <w:marRight w:val="0"/>
              <w:marTop w:val="0"/>
              <w:marBottom w:val="0"/>
              <w:divBdr>
                <w:top w:val="none" w:sz="0" w:space="0" w:color="auto"/>
                <w:left w:val="none" w:sz="0" w:space="0" w:color="auto"/>
                <w:bottom w:val="none" w:sz="0" w:space="0" w:color="auto"/>
                <w:right w:val="none" w:sz="0" w:space="0" w:color="auto"/>
              </w:divBdr>
            </w:div>
            <w:div w:id="956833192">
              <w:marLeft w:val="0"/>
              <w:marRight w:val="0"/>
              <w:marTop w:val="0"/>
              <w:marBottom w:val="0"/>
              <w:divBdr>
                <w:top w:val="none" w:sz="0" w:space="0" w:color="auto"/>
                <w:left w:val="none" w:sz="0" w:space="0" w:color="auto"/>
                <w:bottom w:val="none" w:sz="0" w:space="0" w:color="auto"/>
                <w:right w:val="none" w:sz="0" w:space="0" w:color="auto"/>
              </w:divBdr>
            </w:div>
            <w:div w:id="1493522741">
              <w:marLeft w:val="0"/>
              <w:marRight w:val="0"/>
              <w:marTop w:val="0"/>
              <w:marBottom w:val="0"/>
              <w:divBdr>
                <w:top w:val="none" w:sz="0" w:space="0" w:color="auto"/>
                <w:left w:val="none" w:sz="0" w:space="0" w:color="auto"/>
                <w:bottom w:val="none" w:sz="0" w:space="0" w:color="auto"/>
                <w:right w:val="none" w:sz="0" w:space="0" w:color="auto"/>
              </w:divBdr>
            </w:div>
            <w:div w:id="1732532415">
              <w:marLeft w:val="0"/>
              <w:marRight w:val="0"/>
              <w:marTop w:val="0"/>
              <w:marBottom w:val="0"/>
              <w:divBdr>
                <w:top w:val="none" w:sz="0" w:space="0" w:color="auto"/>
                <w:left w:val="none" w:sz="0" w:space="0" w:color="auto"/>
                <w:bottom w:val="none" w:sz="0" w:space="0" w:color="auto"/>
                <w:right w:val="none" w:sz="0" w:space="0" w:color="auto"/>
              </w:divBdr>
            </w:div>
            <w:div w:id="1225608116">
              <w:marLeft w:val="0"/>
              <w:marRight w:val="0"/>
              <w:marTop w:val="0"/>
              <w:marBottom w:val="0"/>
              <w:divBdr>
                <w:top w:val="none" w:sz="0" w:space="0" w:color="auto"/>
                <w:left w:val="none" w:sz="0" w:space="0" w:color="auto"/>
                <w:bottom w:val="none" w:sz="0" w:space="0" w:color="auto"/>
                <w:right w:val="none" w:sz="0" w:space="0" w:color="auto"/>
              </w:divBdr>
            </w:div>
            <w:div w:id="1650597767">
              <w:marLeft w:val="0"/>
              <w:marRight w:val="0"/>
              <w:marTop w:val="0"/>
              <w:marBottom w:val="0"/>
              <w:divBdr>
                <w:top w:val="none" w:sz="0" w:space="0" w:color="auto"/>
                <w:left w:val="none" w:sz="0" w:space="0" w:color="auto"/>
                <w:bottom w:val="none" w:sz="0" w:space="0" w:color="auto"/>
                <w:right w:val="none" w:sz="0" w:space="0" w:color="auto"/>
              </w:divBdr>
            </w:div>
            <w:div w:id="361129645">
              <w:marLeft w:val="0"/>
              <w:marRight w:val="0"/>
              <w:marTop w:val="0"/>
              <w:marBottom w:val="0"/>
              <w:divBdr>
                <w:top w:val="none" w:sz="0" w:space="0" w:color="auto"/>
                <w:left w:val="none" w:sz="0" w:space="0" w:color="auto"/>
                <w:bottom w:val="none" w:sz="0" w:space="0" w:color="auto"/>
                <w:right w:val="none" w:sz="0" w:space="0" w:color="auto"/>
              </w:divBdr>
            </w:div>
            <w:div w:id="245237422">
              <w:marLeft w:val="0"/>
              <w:marRight w:val="0"/>
              <w:marTop w:val="0"/>
              <w:marBottom w:val="0"/>
              <w:divBdr>
                <w:top w:val="none" w:sz="0" w:space="0" w:color="auto"/>
                <w:left w:val="none" w:sz="0" w:space="0" w:color="auto"/>
                <w:bottom w:val="none" w:sz="0" w:space="0" w:color="auto"/>
                <w:right w:val="none" w:sz="0" w:space="0" w:color="auto"/>
              </w:divBdr>
            </w:div>
            <w:div w:id="1183087071">
              <w:marLeft w:val="0"/>
              <w:marRight w:val="0"/>
              <w:marTop w:val="0"/>
              <w:marBottom w:val="0"/>
              <w:divBdr>
                <w:top w:val="none" w:sz="0" w:space="0" w:color="auto"/>
                <w:left w:val="none" w:sz="0" w:space="0" w:color="auto"/>
                <w:bottom w:val="none" w:sz="0" w:space="0" w:color="auto"/>
                <w:right w:val="none" w:sz="0" w:space="0" w:color="auto"/>
              </w:divBdr>
            </w:div>
            <w:div w:id="248660166">
              <w:marLeft w:val="0"/>
              <w:marRight w:val="0"/>
              <w:marTop w:val="0"/>
              <w:marBottom w:val="0"/>
              <w:divBdr>
                <w:top w:val="none" w:sz="0" w:space="0" w:color="auto"/>
                <w:left w:val="none" w:sz="0" w:space="0" w:color="auto"/>
                <w:bottom w:val="none" w:sz="0" w:space="0" w:color="auto"/>
                <w:right w:val="none" w:sz="0" w:space="0" w:color="auto"/>
              </w:divBdr>
            </w:div>
            <w:div w:id="341860158">
              <w:marLeft w:val="0"/>
              <w:marRight w:val="0"/>
              <w:marTop w:val="0"/>
              <w:marBottom w:val="0"/>
              <w:divBdr>
                <w:top w:val="none" w:sz="0" w:space="0" w:color="auto"/>
                <w:left w:val="none" w:sz="0" w:space="0" w:color="auto"/>
                <w:bottom w:val="none" w:sz="0" w:space="0" w:color="auto"/>
                <w:right w:val="none" w:sz="0" w:space="0" w:color="auto"/>
              </w:divBdr>
            </w:div>
            <w:div w:id="2063871450">
              <w:marLeft w:val="0"/>
              <w:marRight w:val="0"/>
              <w:marTop w:val="0"/>
              <w:marBottom w:val="0"/>
              <w:divBdr>
                <w:top w:val="none" w:sz="0" w:space="0" w:color="auto"/>
                <w:left w:val="none" w:sz="0" w:space="0" w:color="auto"/>
                <w:bottom w:val="none" w:sz="0" w:space="0" w:color="auto"/>
                <w:right w:val="none" w:sz="0" w:space="0" w:color="auto"/>
              </w:divBdr>
            </w:div>
            <w:div w:id="665133370">
              <w:marLeft w:val="0"/>
              <w:marRight w:val="0"/>
              <w:marTop w:val="0"/>
              <w:marBottom w:val="0"/>
              <w:divBdr>
                <w:top w:val="none" w:sz="0" w:space="0" w:color="auto"/>
                <w:left w:val="none" w:sz="0" w:space="0" w:color="auto"/>
                <w:bottom w:val="none" w:sz="0" w:space="0" w:color="auto"/>
                <w:right w:val="none" w:sz="0" w:space="0" w:color="auto"/>
              </w:divBdr>
            </w:div>
            <w:div w:id="1373265038">
              <w:marLeft w:val="0"/>
              <w:marRight w:val="0"/>
              <w:marTop w:val="0"/>
              <w:marBottom w:val="0"/>
              <w:divBdr>
                <w:top w:val="none" w:sz="0" w:space="0" w:color="auto"/>
                <w:left w:val="none" w:sz="0" w:space="0" w:color="auto"/>
                <w:bottom w:val="none" w:sz="0" w:space="0" w:color="auto"/>
                <w:right w:val="none" w:sz="0" w:space="0" w:color="auto"/>
              </w:divBdr>
            </w:div>
            <w:div w:id="1258052974">
              <w:marLeft w:val="0"/>
              <w:marRight w:val="0"/>
              <w:marTop w:val="0"/>
              <w:marBottom w:val="0"/>
              <w:divBdr>
                <w:top w:val="none" w:sz="0" w:space="0" w:color="auto"/>
                <w:left w:val="none" w:sz="0" w:space="0" w:color="auto"/>
                <w:bottom w:val="none" w:sz="0" w:space="0" w:color="auto"/>
                <w:right w:val="none" w:sz="0" w:space="0" w:color="auto"/>
              </w:divBdr>
            </w:div>
            <w:div w:id="2010593314">
              <w:marLeft w:val="0"/>
              <w:marRight w:val="0"/>
              <w:marTop w:val="0"/>
              <w:marBottom w:val="0"/>
              <w:divBdr>
                <w:top w:val="none" w:sz="0" w:space="0" w:color="auto"/>
                <w:left w:val="none" w:sz="0" w:space="0" w:color="auto"/>
                <w:bottom w:val="none" w:sz="0" w:space="0" w:color="auto"/>
                <w:right w:val="none" w:sz="0" w:space="0" w:color="auto"/>
              </w:divBdr>
            </w:div>
            <w:div w:id="450586645">
              <w:marLeft w:val="0"/>
              <w:marRight w:val="0"/>
              <w:marTop w:val="0"/>
              <w:marBottom w:val="0"/>
              <w:divBdr>
                <w:top w:val="none" w:sz="0" w:space="0" w:color="auto"/>
                <w:left w:val="none" w:sz="0" w:space="0" w:color="auto"/>
                <w:bottom w:val="none" w:sz="0" w:space="0" w:color="auto"/>
                <w:right w:val="none" w:sz="0" w:space="0" w:color="auto"/>
              </w:divBdr>
            </w:div>
            <w:div w:id="241643882">
              <w:marLeft w:val="0"/>
              <w:marRight w:val="0"/>
              <w:marTop w:val="0"/>
              <w:marBottom w:val="0"/>
              <w:divBdr>
                <w:top w:val="none" w:sz="0" w:space="0" w:color="auto"/>
                <w:left w:val="none" w:sz="0" w:space="0" w:color="auto"/>
                <w:bottom w:val="none" w:sz="0" w:space="0" w:color="auto"/>
                <w:right w:val="none" w:sz="0" w:space="0" w:color="auto"/>
              </w:divBdr>
            </w:div>
            <w:div w:id="1262058342">
              <w:marLeft w:val="0"/>
              <w:marRight w:val="0"/>
              <w:marTop w:val="0"/>
              <w:marBottom w:val="0"/>
              <w:divBdr>
                <w:top w:val="none" w:sz="0" w:space="0" w:color="auto"/>
                <w:left w:val="none" w:sz="0" w:space="0" w:color="auto"/>
                <w:bottom w:val="none" w:sz="0" w:space="0" w:color="auto"/>
                <w:right w:val="none" w:sz="0" w:space="0" w:color="auto"/>
              </w:divBdr>
            </w:div>
            <w:div w:id="754935986">
              <w:marLeft w:val="0"/>
              <w:marRight w:val="0"/>
              <w:marTop w:val="0"/>
              <w:marBottom w:val="0"/>
              <w:divBdr>
                <w:top w:val="none" w:sz="0" w:space="0" w:color="auto"/>
                <w:left w:val="none" w:sz="0" w:space="0" w:color="auto"/>
                <w:bottom w:val="none" w:sz="0" w:space="0" w:color="auto"/>
                <w:right w:val="none" w:sz="0" w:space="0" w:color="auto"/>
              </w:divBdr>
            </w:div>
            <w:div w:id="746995778">
              <w:marLeft w:val="0"/>
              <w:marRight w:val="0"/>
              <w:marTop w:val="0"/>
              <w:marBottom w:val="0"/>
              <w:divBdr>
                <w:top w:val="none" w:sz="0" w:space="0" w:color="auto"/>
                <w:left w:val="none" w:sz="0" w:space="0" w:color="auto"/>
                <w:bottom w:val="none" w:sz="0" w:space="0" w:color="auto"/>
                <w:right w:val="none" w:sz="0" w:space="0" w:color="auto"/>
              </w:divBdr>
            </w:div>
            <w:div w:id="960115143">
              <w:marLeft w:val="0"/>
              <w:marRight w:val="0"/>
              <w:marTop w:val="0"/>
              <w:marBottom w:val="0"/>
              <w:divBdr>
                <w:top w:val="none" w:sz="0" w:space="0" w:color="auto"/>
                <w:left w:val="none" w:sz="0" w:space="0" w:color="auto"/>
                <w:bottom w:val="none" w:sz="0" w:space="0" w:color="auto"/>
                <w:right w:val="none" w:sz="0" w:space="0" w:color="auto"/>
              </w:divBdr>
            </w:div>
            <w:div w:id="754782935">
              <w:marLeft w:val="0"/>
              <w:marRight w:val="0"/>
              <w:marTop w:val="0"/>
              <w:marBottom w:val="0"/>
              <w:divBdr>
                <w:top w:val="none" w:sz="0" w:space="0" w:color="auto"/>
                <w:left w:val="none" w:sz="0" w:space="0" w:color="auto"/>
                <w:bottom w:val="none" w:sz="0" w:space="0" w:color="auto"/>
                <w:right w:val="none" w:sz="0" w:space="0" w:color="auto"/>
              </w:divBdr>
            </w:div>
            <w:div w:id="1473713004">
              <w:marLeft w:val="0"/>
              <w:marRight w:val="0"/>
              <w:marTop w:val="0"/>
              <w:marBottom w:val="0"/>
              <w:divBdr>
                <w:top w:val="none" w:sz="0" w:space="0" w:color="auto"/>
                <w:left w:val="none" w:sz="0" w:space="0" w:color="auto"/>
                <w:bottom w:val="none" w:sz="0" w:space="0" w:color="auto"/>
                <w:right w:val="none" w:sz="0" w:space="0" w:color="auto"/>
              </w:divBdr>
            </w:div>
            <w:div w:id="595751718">
              <w:marLeft w:val="0"/>
              <w:marRight w:val="0"/>
              <w:marTop w:val="0"/>
              <w:marBottom w:val="0"/>
              <w:divBdr>
                <w:top w:val="none" w:sz="0" w:space="0" w:color="auto"/>
                <w:left w:val="none" w:sz="0" w:space="0" w:color="auto"/>
                <w:bottom w:val="none" w:sz="0" w:space="0" w:color="auto"/>
                <w:right w:val="none" w:sz="0" w:space="0" w:color="auto"/>
              </w:divBdr>
            </w:div>
            <w:div w:id="892620972">
              <w:marLeft w:val="0"/>
              <w:marRight w:val="0"/>
              <w:marTop w:val="0"/>
              <w:marBottom w:val="0"/>
              <w:divBdr>
                <w:top w:val="none" w:sz="0" w:space="0" w:color="auto"/>
                <w:left w:val="none" w:sz="0" w:space="0" w:color="auto"/>
                <w:bottom w:val="none" w:sz="0" w:space="0" w:color="auto"/>
                <w:right w:val="none" w:sz="0" w:space="0" w:color="auto"/>
              </w:divBdr>
            </w:div>
            <w:div w:id="1929457240">
              <w:marLeft w:val="0"/>
              <w:marRight w:val="0"/>
              <w:marTop w:val="0"/>
              <w:marBottom w:val="0"/>
              <w:divBdr>
                <w:top w:val="none" w:sz="0" w:space="0" w:color="auto"/>
                <w:left w:val="none" w:sz="0" w:space="0" w:color="auto"/>
                <w:bottom w:val="none" w:sz="0" w:space="0" w:color="auto"/>
                <w:right w:val="none" w:sz="0" w:space="0" w:color="auto"/>
              </w:divBdr>
            </w:div>
            <w:div w:id="2040428595">
              <w:marLeft w:val="0"/>
              <w:marRight w:val="0"/>
              <w:marTop w:val="0"/>
              <w:marBottom w:val="0"/>
              <w:divBdr>
                <w:top w:val="none" w:sz="0" w:space="0" w:color="auto"/>
                <w:left w:val="none" w:sz="0" w:space="0" w:color="auto"/>
                <w:bottom w:val="none" w:sz="0" w:space="0" w:color="auto"/>
                <w:right w:val="none" w:sz="0" w:space="0" w:color="auto"/>
              </w:divBdr>
            </w:div>
            <w:div w:id="1617757494">
              <w:marLeft w:val="0"/>
              <w:marRight w:val="0"/>
              <w:marTop w:val="0"/>
              <w:marBottom w:val="0"/>
              <w:divBdr>
                <w:top w:val="none" w:sz="0" w:space="0" w:color="auto"/>
                <w:left w:val="none" w:sz="0" w:space="0" w:color="auto"/>
                <w:bottom w:val="none" w:sz="0" w:space="0" w:color="auto"/>
                <w:right w:val="none" w:sz="0" w:space="0" w:color="auto"/>
              </w:divBdr>
            </w:div>
            <w:div w:id="1642030391">
              <w:marLeft w:val="0"/>
              <w:marRight w:val="0"/>
              <w:marTop w:val="0"/>
              <w:marBottom w:val="0"/>
              <w:divBdr>
                <w:top w:val="none" w:sz="0" w:space="0" w:color="auto"/>
                <w:left w:val="none" w:sz="0" w:space="0" w:color="auto"/>
                <w:bottom w:val="none" w:sz="0" w:space="0" w:color="auto"/>
                <w:right w:val="none" w:sz="0" w:space="0" w:color="auto"/>
              </w:divBdr>
            </w:div>
            <w:div w:id="659188998">
              <w:marLeft w:val="0"/>
              <w:marRight w:val="0"/>
              <w:marTop w:val="0"/>
              <w:marBottom w:val="0"/>
              <w:divBdr>
                <w:top w:val="none" w:sz="0" w:space="0" w:color="auto"/>
                <w:left w:val="none" w:sz="0" w:space="0" w:color="auto"/>
                <w:bottom w:val="none" w:sz="0" w:space="0" w:color="auto"/>
                <w:right w:val="none" w:sz="0" w:space="0" w:color="auto"/>
              </w:divBdr>
            </w:div>
            <w:div w:id="638923599">
              <w:marLeft w:val="0"/>
              <w:marRight w:val="0"/>
              <w:marTop w:val="0"/>
              <w:marBottom w:val="0"/>
              <w:divBdr>
                <w:top w:val="none" w:sz="0" w:space="0" w:color="auto"/>
                <w:left w:val="none" w:sz="0" w:space="0" w:color="auto"/>
                <w:bottom w:val="none" w:sz="0" w:space="0" w:color="auto"/>
                <w:right w:val="none" w:sz="0" w:space="0" w:color="auto"/>
              </w:divBdr>
            </w:div>
            <w:div w:id="2135250137">
              <w:marLeft w:val="0"/>
              <w:marRight w:val="0"/>
              <w:marTop w:val="0"/>
              <w:marBottom w:val="0"/>
              <w:divBdr>
                <w:top w:val="none" w:sz="0" w:space="0" w:color="auto"/>
                <w:left w:val="none" w:sz="0" w:space="0" w:color="auto"/>
                <w:bottom w:val="none" w:sz="0" w:space="0" w:color="auto"/>
                <w:right w:val="none" w:sz="0" w:space="0" w:color="auto"/>
              </w:divBdr>
            </w:div>
            <w:div w:id="398939041">
              <w:marLeft w:val="0"/>
              <w:marRight w:val="0"/>
              <w:marTop w:val="0"/>
              <w:marBottom w:val="0"/>
              <w:divBdr>
                <w:top w:val="none" w:sz="0" w:space="0" w:color="auto"/>
                <w:left w:val="none" w:sz="0" w:space="0" w:color="auto"/>
                <w:bottom w:val="none" w:sz="0" w:space="0" w:color="auto"/>
                <w:right w:val="none" w:sz="0" w:space="0" w:color="auto"/>
              </w:divBdr>
            </w:div>
            <w:div w:id="1791245856">
              <w:marLeft w:val="0"/>
              <w:marRight w:val="0"/>
              <w:marTop w:val="0"/>
              <w:marBottom w:val="0"/>
              <w:divBdr>
                <w:top w:val="none" w:sz="0" w:space="0" w:color="auto"/>
                <w:left w:val="none" w:sz="0" w:space="0" w:color="auto"/>
                <w:bottom w:val="none" w:sz="0" w:space="0" w:color="auto"/>
                <w:right w:val="none" w:sz="0" w:space="0" w:color="auto"/>
              </w:divBdr>
            </w:div>
            <w:div w:id="1632205338">
              <w:marLeft w:val="0"/>
              <w:marRight w:val="0"/>
              <w:marTop w:val="0"/>
              <w:marBottom w:val="0"/>
              <w:divBdr>
                <w:top w:val="none" w:sz="0" w:space="0" w:color="auto"/>
                <w:left w:val="none" w:sz="0" w:space="0" w:color="auto"/>
                <w:bottom w:val="none" w:sz="0" w:space="0" w:color="auto"/>
                <w:right w:val="none" w:sz="0" w:space="0" w:color="auto"/>
              </w:divBdr>
            </w:div>
            <w:div w:id="1472017436">
              <w:marLeft w:val="0"/>
              <w:marRight w:val="0"/>
              <w:marTop w:val="0"/>
              <w:marBottom w:val="0"/>
              <w:divBdr>
                <w:top w:val="none" w:sz="0" w:space="0" w:color="auto"/>
                <w:left w:val="none" w:sz="0" w:space="0" w:color="auto"/>
                <w:bottom w:val="none" w:sz="0" w:space="0" w:color="auto"/>
                <w:right w:val="none" w:sz="0" w:space="0" w:color="auto"/>
              </w:divBdr>
            </w:div>
            <w:div w:id="745303409">
              <w:marLeft w:val="0"/>
              <w:marRight w:val="0"/>
              <w:marTop w:val="0"/>
              <w:marBottom w:val="0"/>
              <w:divBdr>
                <w:top w:val="none" w:sz="0" w:space="0" w:color="auto"/>
                <w:left w:val="none" w:sz="0" w:space="0" w:color="auto"/>
                <w:bottom w:val="none" w:sz="0" w:space="0" w:color="auto"/>
                <w:right w:val="none" w:sz="0" w:space="0" w:color="auto"/>
              </w:divBdr>
            </w:div>
            <w:div w:id="1055080893">
              <w:marLeft w:val="0"/>
              <w:marRight w:val="0"/>
              <w:marTop w:val="0"/>
              <w:marBottom w:val="0"/>
              <w:divBdr>
                <w:top w:val="none" w:sz="0" w:space="0" w:color="auto"/>
                <w:left w:val="none" w:sz="0" w:space="0" w:color="auto"/>
                <w:bottom w:val="none" w:sz="0" w:space="0" w:color="auto"/>
                <w:right w:val="none" w:sz="0" w:space="0" w:color="auto"/>
              </w:divBdr>
            </w:div>
            <w:div w:id="2142723089">
              <w:marLeft w:val="0"/>
              <w:marRight w:val="0"/>
              <w:marTop w:val="0"/>
              <w:marBottom w:val="0"/>
              <w:divBdr>
                <w:top w:val="none" w:sz="0" w:space="0" w:color="auto"/>
                <w:left w:val="none" w:sz="0" w:space="0" w:color="auto"/>
                <w:bottom w:val="none" w:sz="0" w:space="0" w:color="auto"/>
                <w:right w:val="none" w:sz="0" w:space="0" w:color="auto"/>
              </w:divBdr>
            </w:div>
            <w:div w:id="442238038">
              <w:marLeft w:val="0"/>
              <w:marRight w:val="0"/>
              <w:marTop w:val="0"/>
              <w:marBottom w:val="0"/>
              <w:divBdr>
                <w:top w:val="none" w:sz="0" w:space="0" w:color="auto"/>
                <w:left w:val="none" w:sz="0" w:space="0" w:color="auto"/>
                <w:bottom w:val="none" w:sz="0" w:space="0" w:color="auto"/>
                <w:right w:val="none" w:sz="0" w:space="0" w:color="auto"/>
              </w:divBdr>
            </w:div>
            <w:div w:id="1680623798">
              <w:marLeft w:val="0"/>
              <w:marRight w:val="0"/>
              <w:marTop w:val="0"/>
              <w:marBottom w:val="0"/>
              <w:divBdr>
                <w:top w:val="none" w:sz="0" w:space="0" w:color="auto"/>
                <w:left w:val="none" w:sz="0" w:space="0" w:color="auto"/>
                <w:bottom w:val="none" w:sz="0" w:space="0" w:color="auto"/>
                <w:right w:val="none" w:sz="0" w:space="0" w:color="auto"/>
              </w:divBdr>
            </w:div>
            <w:div w:id="2063864351">
              <w:marLeft w:val="0"/>
              <w:marRight w:val="0"/>
              <w:marTop w:val="0"/>
              <w:marBottom w:val="0"/>
              <w:divBdr>
                <w:top w:val="none" w:sz="0" w:space="0" w:color="auto"/>
                <w:left w:val="none" w:sz="0" w:space="0" w:color="auto"/>
                <w:bottom w:val="none" w:sz="0" w:space="0" w:color="auto"/>
                <w:right w:val="none" w:sz="0" w:space="0" w:color="auto"/>
              </w:divBdr>
            </w:div>
            <w:div w:id="1276642481">
              <w:marLeft w:val="0"/>
              <w:marRight w:val="0"/>
              <w:marTop w:val="0"/>
              <w:marBottom w:val="0"/>
              <w:divBdr>
                <w:top w:val="none" w:sz="0" w:space="0" w:color="auto"/>
                <w:left w:val="none" w:sz="0" w:space="0" w:color="auto"/>
                <w:bottom w:val="none" w:sz="0" w:space="0" w:color="auto"/>
                <w:right w:val="none" w:sz="0" w:space="0" w:color="auto"/>
              </w:divBdr>
            </w:div>
            <w:div w:id="1976645065">
              <w:marLeft w:val="0"/>
              <w:marRight w:val="0"/>
              <w:marTop w:val="0"/>
              <w:marBottom w:val="0"/>
              <w:divBdr>
                <w:top w:val="none" w:sz="0" w:space="0" w:color="auto"/>
                <w:left w:val="none" w:sz="0" w:space="0" w:color="auto"/>
                <w:bottom w:val="none" w:sz="0" w:space="0" w:color="auto"/>
                <w:right w:val="none" w:sz="0" w:space="0" w:color="auto"/>
              </w:divBdr>
            </w:div>
            <w:div w:id="2124112534">
              <w:marLeft w:val="0"/>
              <w:marRight w:val="0"/>
              <w:marTop w:val="0"/>
              <w:marBottom w:val="0"/>
              <w:divBdr>
                <w:top w:val="none" w:sz="0" w:space="0" w:color="auto"/>
                <w:left w:val="none" w:sz="0" w:space="0" w:color="auto"/>
                <w:bottom w:val="none" w:sz="0" w:space="0" w:color="auto"/>
                <w:right w:val="none" w:sz="0" w:space="0" w:color="auto"/>
              </w:divBdr>
            </w:div>
            <w:div w:id="722026273">
              <w:marLeft w:val="0"/>
              <w:marRight w:val="0"/>
              <w:marTop w:val="0"/>
              <w:marBottom w:val="0"/>
              <w:divBdr>
                <w:top w:val="none" w:sz="0" w:space="0" w:color="auto"/>
                <w:left w:val="none" w:sz="0" w:space="0" w:color="auto"/>
                <w:bottom w:val="none" w:sz="0" w:space="0" w:color="auto"/>
                <w:right w:val="none" w:sz="0" w:space="0" w:color="auto"/>
              </w:divBdr>
            </w:div>
            <w:div w:id="1680498708">
              <w:marLeft w:val="0"/>
              <w:marRight w:val="0"/>
              <w:marTop w:val="0"/>
              <w:marBottom w:val="0"/>
              <w:divBdr>
                <w:top w:val="none" w:sz="0" w:space="0" w:color="auto"/>
                <w:left w:val="none" w:sz="0" w:space="0" w:color="auto"/>
                <w:bottom w:val="none" w:sz="0" w:space="0" w:color="auto"/>
                <w:right w:val="none" w:sz="0" w:space="0" w:color="auto"/>
              </w:divBdr>
            </w:div>
            <w:div w:id="2013026964">
              <w:marLeft w:val="0"/>
              <w:marRight w:val="0"/>
              <w:marTop w:val="0"/>
              <w:marBottom w:val="0"/>
              <w:divBdr>
                <w:top w:val="none" w:sz="0" w:space="0" w:color="auto"/>
                <w:left w:val="none" w:sz="0" w:space="0" w:color="auto"/>
                <w:bottom w:val="none" w:sz="0" w:space="0" w:color="auto"/>
                <w:right w:val="none" w:sz="0" w:space="0" w:color="auto"/>
              </w:divBdr>
            </w:div>
            <w:div w:id="1969431522">
              <w:marLeft w:val="0"/>
              <w:marRight w:val="0"/>
              <w:marTop w:val="0"/>
              <w:marBottom w:val="0"/>
              <w:divBdr>
                <w:top w:val="none" w:sz="0" w:space="0" w:color="auto"/>
                <w:left w:val="none" w:sz="0" w:space="0" w:color="auto"/>
                <w:bottom w:val="none" w:sz="0" w:space="0" w:color="auto"/>
                <w:right w:val="none" w:sz="0" w:space="0" w:color="auto"/>
              </w:divBdr>
            </w:div>
            <w:div w:id="809634047">
              <w:marLeft w:val="0"/>
              <w:marRight w:val="0"/>
              <w:marTop w:val="0"/>
              <w:marBottom w:val="0"/>
              <w:divBdr>
                <w:top w:val="none" w:sz="0" w:space="0" w:color="auto"/>
                <w:left w:val="none" w:sz="0" w:space="0" w:color="auto"/>
                <w:bottom w:val="none" w:sz="0" w:space="0" w:color="auto"/>
                <w:right w:val="none" w:sz="0" w:space="0" w:color="auto"/>
              </w:divBdr>
            </w:div>
            <w:div w:id="383913878">
              <w:marLeft w:val="0"/>
              <w:marRight w:val="0"/>
              <w:marTop w:val="0"/>
              <w:marBottom w:val="0"/>
              <w:divBdr>
                <w:top w:val="none" w:sz="0" w:space="0" w:color="auto"/>
                <w:left w:val="none" w:sz="0" w:space="0" w:color="auto"/>
                <w:bottom w:val="none" w:sz="0" w:space="0" w:color="auto"/>
                <w:right w:val="none" w:sz="0" w:space="0" w:color="auto"/>
              </w:divBdr>
            </w:div>
            <w:div w:id="1732077810">
              <w:marLeft w:val="0"/>
              <w:marRight w:val="0"/>
              <w:marTop w:val="0"/>
              <w:marBottom w:val="0"/>
              <w:divBdr>
                <w:top w:val="none" w:sz="0" w:space="0" w:color="auto"/>
                <w:left w:val="none" w:sz="0" w:space="0" w:color="auto"/>
                <w:bottom w:val="none" w:sz="0" w:space="0" w:color="auto"/>
                <w:right w:val="none" w:sz="0" w:space="0" w:color="auto"/>
              </w:divBdr>
            </w:div>
            <w:div w:id="895970357">
              <w:marLeft w:val="0"/>
              <w:marRight w:val="0"/>
              <w:marTop w:val="0"/>
              <w:marBottom w:val="0"/>
              <w:divBdr>
                <w:top w:val="none" w:sz="0" w:space="0" w:color="auto"/>
                <w:left w:val="none" w:sz="0" w:space="0" w:color="auto"/>
                <w:bottom w:val="none" w:sz="0" w:space="0" w:color="auto"/>
                <w:right w:val="none" w:sz="0" w:space="0" w:color="auto"/>
              </w:divBdr>
            </w:div>
            <w:div w:id="1445466869">
              <w:marLeft w:val="0"/>
              <w:marRight w:val="0"/>
              <w:marTop w:val="0"/>
              <w:marBottom w:val="0"/>
              <w:divBdr>
                <w:top w:val="none" w:sz="0" w:space="0" w:color="auto"/>
                <w:left w:val="none" w:sz="0" w:space="0" w:color="auto"/>
                <w:bottom w:val="none" w:sz="0" w:space="0" w:color="auto"/>
                <w:right w:val="none" w:sz="0" w:space="0" w:color="auto"/>
              </w:divBdr>
            </w:div>
            <w:div w:id="1423649886">
              <w:marLeft w:val="0"/>
              <w:marRight w:val="0"/>
              <w:marTop w:val="0"/>
              <w:marBottom w:val="0"/>
              <w:divBdr>
                <w:top w:val="none" w:sz="0" w:space="0" w:color="auto"/>
                <w:left w:val="none" w:sz="0" w:space="0" w:color="auto"/>
                <w:bottom w:val="none" w:sz="0" w:space="0" w:color="auto"/>
                <w:right w:val="none" w:sz="0" w:space="0" w:color="auto"/>
              </w:divBdr>
            </w:div>
            <w:div w:id="956914519">
              <w:marLeft w:val="0"/>
              <w:marRight w:val="0"/>
              <w:marTop w:val="0"/>
              <w:marBottom w:val="0"/>
              <w:divBdr>
                <w:top w:val="none" w:sz="0" w:space="0" w:color="auto"/>
                <w:left w:val="none" w:sz="0" w:space="0" w:color="auto"/>
                <w:bottom w:val="none" w:sz="0" w:space="0" w:color="auto"/>
                <w:right w:val="none" w:sz="0" w:space="0" w:color="auto"/>
              </w:divBdr>
            </w:div>
            <w:div w:id="687488821">
              <w:marLeft w:val="0"/>
              <w:marRight w:val="0"/>
              <w:marTop w:val="0"/>
              <w:marBottom w:val="0"/>
              <w:divBdr>
                <w:top w:val="none" w:sz="0" w:space="0" w:color="auto"/>
                <w:left w:val="none" w:sz="0" w:space="0" w:color="auto"/>
                <w:bottom w:val="none" w:sz="0" w:space="0" w:color="auto"/>
                <w:right w:val="none" w:sz="0" w:space="0" w:color="auto"/>
              </w:divBdr>
            </w:div>
            <w:div w:id="1660959838">
              <w:marLeft w:val="0"/>
              <w:marRight w:val="0"/>
              <w:marTop w:val="0"/>
              <w:marBottom w:val="0"/>
              <w:divBdr>
                <w:top w:val="none" w:sz="0" w:space="0" w:color="auto"/>
                <w:left w:val="none" w:sz="0" w:space="0" w:color="auto"/>
                <w:bottom w:val="none" w:sz="0" w:space="0" w:color="auto"/>
                <w:right w:val="none" w:sz="0" w:space="0" w:color="auto"/>
              </w:divBdr>
            </w:div>
            <w:div w:id="94132059">
              <w:marLeft w:val="0"/>
              <w:marRight w:val="0"/>
              <w:marTop w:val="0"/>
              <w:marBottom w:val="0"/>
              <w:divBdr>
                <w:top w:val="none" w:sz="0" w:space="0" w:color="auto"/>
                <w:left w:val="none" w:sz="0" w:space="0" w:color="auto"/>
                <w:bottom w:val="none" w:sz="0" w:space="0" w:color="auto"/>
                <w:right w:val="none" w:sz="0" w:space="0" w:color="auto"/>
              </w:divBdr>
            </w:div>
            <w:div w:id="1779134658">
              <w:marLeft w:val="0"/>
              <w:marRight w:val="0"/>
              <w:marTop w:val="0"/>
              <w:marBottom w:val="0"/>
              <w:divBdr>
                <w:top w:val="none" w:sz="0" w:space="0" w:color="auto"/>
                <w:left w:val="none" w:sz="0" w:space="0" w:color="auto"/>
                <w:bottom w:val="none" w:sz="0" w:space="0" w:color="auto"/>
                <w:right w:val="none" w:sz="0" w:space="0" w:color="auto"/>
              </w:divBdr>
            </w:div>
            <w:div w:id="1885407914">
              <w:marLeft w:val="0"/>
              <w:marRight w:val="0"/>
              <w:marTop w:val="0"/>
              <w:marBottom w:val="0"/>
              <w:divBdr>
                <w:top w:val="none" w:sz="0" w:space="0" w:color="auto"/>
                <w:left w:val="none" w:sz="0" w:space="0" w:color="auto"/>
                <w:bottom w:val="none" w:sz="0" w:space="0" w:color="auto"/>
                <w:right w:val="none" w:sz="0" w:space="0" w:color="auto"/>
              </w:divBdr>
            </w:div>
            <w:div w:id="525754504">
              <w:marLeft w:val="0"/>
              <w:marRight w:val="0"/>
              <w:marTop w:val="0"/>
              <w:marBottom w:val="0"/>
              <w:divBdr>
                <w:top w:val="none" w:sz="0" w:space="0" w:color="auto"/>
                <w:left w:val="none" w:sz="0" w:space="0" w:color="auto"/>
                <w:bottom w:val="none" w:sz="0" w:space="0" w:color="auto"/>
                <w:right w:val="none" w:sz="0" w:space="0" w:color="auto"/>
              </w:divBdr>
            </w:div>
            <w:div w:id="1688367799">
              <w:marLeft w:val="0"/>
              <w:marRight w:val="0"/>
              <w:marTop w:val="0"/>
              <w:marBottom w:val="0"/>
              <w:divBdr>
                <w:top w:val="none" w:sz="0" w:space="0" w:color="auto"/>
                <w:left w:val="none" w:sz="0" w:space="0" w:color="auto"/>
                <w:bottom w:val="none" w:sz="0" w:space="0" w:color="auto"/>
                <w:right w:val="none" w:sz="0" w:space="0" w:color="auto"/>
              </w:divBdr>
            </w:div>
            <w:div w:id="155414321">
              <w:marLeft w:val="0"/>
              <w:marRight w:val="0"/>
              <w:marTop w:val="0"/>
              <w:marBottom w:val="0"/>
              <w:divBdr>
                <w:top w:val="none" w:sz="0" w:space="0" w:color="auto"/>
                <w:left w:val="none" w:sz="0" w:space="0" w:color="auto"/>
                <w:bottom w:val="none" w:sz="0" w:space="0" w:color="auto"/>
                <w:right w:val="none" w:sz="0" w:space="0" w:color="auto"/>
              </w:divBdr>
            </w:div>
            <w:div w:id="1156186840">
              <w:marLeft w:val="0"/>
              <w:marRight w:val="0"/>
              <w:marTop w:val="0"/>
              <w:marBottom w:val="0"/>
              <w:divBdr>
                <w:top w:val="none" w:sz="0" w:space="0" w:color="auto"/>
                <w:left w:val="none" w:sz="0" w:space="0" w:color="auto"/>
                <w:bottom w:val="none" w:sz="0" w:space="0" w:color="auto"/>
                <w:right w:val="none" w:sz="0" w:space="0" w:color="auto"/>
              </w:divBdr>
            </w:div>
            <w:div w:id="485784019">
              <w:marLeft w:val="0"/>
              <w:marRight w:val="0"/>
              <w:marTop w:val="0"/>
              <w:marBottom w:val="0"/>
              <w:divBdr>
                <w:top w:val="none" w:sz="0" w:space="0" w:color="auto"/>
                <w:left w:val="none" w:sz="0" w:space="0" w:color="auto"/>
                <w:bottom w:val="none" w:sz="0" w:space="0" w:color="auto"/>
                <w:right w:val="none" w:sz="0" w:space="0" w:color="auto"/>
              </w:divBdr>
            </w:div>
            <w:div w:id="800999920">
              <w:marLeft w:val="0"/>
              <w:marRight w:val="0"/>
              <w:marTop w:val="0"/>
              <w:marBottom w:val="0"/>
              <w:divBdr>
                <w:top w:val="none" w:sz="0" w:space="0" w:color="auto"/>
                <w:left w:val="none" w:sz="0" w:space="0" w:color="auto"/>
                <w:bottom w:val="none" w:sz="0" w:space="0" w:color="auto"/>
                <w:right w:val="none" w:sz="0" w:space="0" w:color="auto"/>
              </w:divBdr>
            </w:div>
            <w:div w:id="505631909">
              <w:marLeft w:val="0"/>
              <w:marRight w:val="0"/>
              <w:marTop w:val="0"/>
              <w:marBottom w:val="0"/>
              <w:divBdr>
                <w:top w:val="none" w:sz="0" w:space="0" w:color="auto"/>
                <w:left w:val="none" w:sz="0" w:space="0" w:color="auto"/>
                <w:bottom w:val="none" w:sz="0" w:space="0" w:color="auto"/>
                <w:right w:val="none" w:sz="0" w:space="0" w:color="auto"/>
              </w:divBdr>
            </w:div>
            <w:div w:id="1454901616">
              <w:marLeft w:val="0"/>
              <w:marRight w:val="0"/>
              <w:marTop w:val="0"/>
              <w:marBottom w:val="0"/>
              <w:divBdr>
                <w:top w:val="none" w:sz="0" w:space="0" w:color="auto"/>
                <w:left w:val="none" w:sz="0" w:space="0" w:color="auto"/>
                <w:bottom w:val="none" w:sz="0" w:space="0" w:color="auto"/>
                <w:right w:val="none" w:sz="0" w:space="0" w:color="auto"/>
              </w:divBdr>
            </w:div>
            <w:div w:id="643513530">
              <w:marLeft w:val="0"/>
              <w:marRight w:val="0"/>
              <w:marTop w:val="0"/>
              <w:marBottom w:val="0"/>
              <w:divBdr>
                <w:top w:val="none" w:sz="0" w:space="0" w:color="auto"/>
                <w:left w:val="none" w:sz="0" w:space="0" w:color="auto"/>
                <w:bottom w:val="none" w:sz="0" w:space="0" w:color="auto"/>
                <w:right w:val="none" w:sz="0" w:space="0" w:color="auto"/>
              </w:divBdr>
            </w:div>
            <w:div w:id="1286303310">
              <w:marLeft w:val="0"/>
              <w:marRight w:val="0"/>
              <w:marTop w:val="0"/>
              <w:marBottom w:val="0"/>
              <w:divBdr>
                <w:top w:val="none" w:sz="0" w:space="0" w:color="auto"/>
                <w:left w:val="none" w:sz="0" w:space="0" w:color="auto"/>
                <w:bottom w:val="none" w:sz="0" w:space="0" w:color="auto"/>
                <w:right w:val="none" w:sz="0" w:space="0" w:color="auto"/>
              </w:divBdr>
            </w:div>
            <w:div w:id="1326282399">
              <w:marLeft w:val="0"/>
              <w:marRight w:val="0"/>
              <w:marTop w:val="0"/>
              <w:marBottom w:val="0"/>
              <w:divBdr>
                <w:top w:val="none" w:sz="0" w:space="0" w:color="auto"/>
                <w:left w:val="none" w:sz="0" w:space="0" w:color="auto"/>
                <w:bottom w:val="none" w:sz="0" w:space="0" w:color="auto"/>
                <w:right w:val="none" w:sz="0" w:space="0" w:color="auto"/>
              </w:divBdr>
            </w:div>
            <w:div w:id="1310285448">
              <w:marLeft w:val="0"/>
              <w:marRight w:val="0"/>
              <w:marTop w:val="0"/>
              <w:marBottom w:val="0"/>
              <w:divBdr>
                <w:top w:val="none" w:sz="0" w:space="0" w:color="auto"/>
                <w:left w:val="none" w:sz="0" w:space="0" w:color="auto"/>
                <w:bottom w:val="none" w:sz="0" w:space="0" w:color="auto"/>
                <w:right w:val="none" w:sz="0" w:space="0" w:color="auto"/>
              </w:divBdr>
            </w:div>
            <w:div w:id="448013987">
              <w:marLeft w:val="0"/>
              <w:marRight w:val="0"/>
              <w:marTop w:val="0"/>
              <w:marBottom w:val="0"/>
              <w:divBdr>
                <w:top w:val="none" w:sz="0" w:space="0" w:color="auto"/>
                <w:left w:val="none" w:sz="0" w:space="0" w:color="auto"/>
                <w:bottom w:val="none" w:sz="0" w:space="0" w:color="auto"/>
                <w:right w:val="none" w:sz="0" w:space="0" w:color="auto"/>
              </w:divBdr>
            </w:div>
            <w:div w:id="1537422029">
              <w:marLeft w:val="0"/>
              <w:marRight w:val="0"/>
              <w:marTop w:val="0"/>
              <w:marBottom w:val="0"/>
              <w:divBdr>
                <w:top w:val="none" w:sz="0" w:space="0" w:color="auto"/>
                <w:left w:val="none" w:sz="0" w:space="0" w:color="auto"/>
                <w:bottom w:val="none" w:sz="0" w:space="0" w:color="auto"/>
                <w:right w:val="none" w:sz="0" w:space="0" w:color="auto"/>
              </w:divBdr>
            </w:div>
            <w:div w:id="1948537817">
              <w:marLeft w:val="0"/>
              <w:marRight w:val="0"/>
              <w:marTop w:val="0"/>
              <w:marBottom w:val="0"/>
              <w:divBdr>
                <w:top w:val="none" w:sz="0" w:space="0" w:color="auto"/>
                <w:left w:val="none" w:sz="0" w:space="0" w:color="auto"/>
                <w:bottom w:val="none" w:sz="0" w:space="0" w:color="auto"/>
                <w:right w:val="none" w:sz="0" w:space="0" w:color="auto"/>
              </w:divBdr>
            </w:div>
            <w:div w:id="984356404">
              <w:marLeft w:val="0"/>
              <w:marRight w:val="0"/>
              <w:marTop w:val="0"/>
              <w:marBottom w:val="0"/>
              <w:divBdr>
                <w:top w:val="none" w:sz="0" w:space="0" w:color="auto"/>
                <w:left w:val="none" w:sz="0" w:space="0" w:color="auto"/>
                <w:bottom w:val="none" w:sz="0" w:space="0" w:color="auto"/>
                <w:right w:val="none" w:sz="0" w:space="0" w:color="auto"/>
              </w:divBdr>
            </w:div>
            <w:div w:id="1364282559">
              <w:marLeft w:val="0"/>
              <w:marRight w:val="0"/>
              <w:marTop w:val="0"/>
              <w:marBottom w:val="0"/>
              <w:divBdr>
                <w:top w:val="none" w:sz="0" w:space="0" w:color="auto"/>
                <w:left w:val="none" w:sz="0" w:space="0" w:color="auto"/>
                <w:bottom w:val="none" w:sz="0" w:space="0" w:color="auto"/>
                <w:right w:val="none" w:sz="0" w:space="0" w:color="auto"/>
              </w:divBdr>
            </w:div>
            <w:div w:id="1715109768">
              <w:marLeft w:val="0"/>
              <w:marRight w:val="0"/>
              <w:marTop w:val="0"/>
              <w:marBottom w:val="0"/>
              <w:divBdr>
                <w:top w:val="none" w:sz="0" w:space="0" w:color="auto"/>
                <w:left w:val="none" w:sz="0" w:space="0" w:color="auto"/>
                <w:bottom w:val="none" w:sz="0" w:space="0" w:color="auto"/>
                <w:right w:val="none" w:sz="0" w:space="0" w:color="auto"/>
              </w:divBdr>
            </w:div>
            <w:div w:id="1143353353">
              <w:marLeft w:val="0"/>
              <w:marRight w:val="0"/>
              <w:marTop w:val="0"/>
              <w:marBottom w:val="0"/>
              <w:divBdr>
                <w:top w:val="none" w:sz="0" w:space="0" w:color="auto"/>
                <w:left w:val="none" w:sz="0" w:space="0" w:color="auto"/>
                <w:bottom w:val="none" w:sz="0" w:space="0" w:color="auto"/>
                <w:right w:val="none" w:sz="0" w:space="0" w:color="auto"/>
              </w:divBdr>
            </w:div>
            <w:div w:id="1339767533">
              <w:marLeft w:val="0"/>
              <w:marRight w:val="0"/>
              <w:marTop w:val="0"/>
              <w:marBottom w:val="0"/>
              <w:divBdr>
                <w:top w:val="none" w:sz="0" w:space="0" w:color="auto"/>
                <w:left w:val="none" w:sz="0" w:space="0" w:color="auto"/>
                <w:bottom w:val="none" w:sz="0" w:space="0" w:color="auto"/>
                <w:right w:val="none" w:sz="0" w:space="0" w:color="auto"/>
              </w:divBdr>
            </w:div>
            <w:div w:id="984355377">
              <w:marLeft w:val="0"/>
              <w:marRight w:val="0"/>
              <w:marTop w:val="0"/>
              <w:marBottom w:val="0"/>
              <w:divBdr>
                <w:top w:val="none" w:sz="0" w:space="0" w:color="auto"/>
                <w:left w:val="none" w:sz="0" w:space="0" w:color="auto"/>
                <w:bottom w:val="none" w:sz="0" w:space="0" w:color="auto"/>
                <w:right w:val="none" w:sz="0" w:space="0" w:color="auto"/>
              </w:divBdr>
            </w:div>
            <w:div w:id="1696926223">
              <w:marLeft w:val="0"/>
              <w:marRight w:val="0"/>
              <w:marTop w:val="0"/>
              <w:marBottom w:val="0"/>
              <w:divBdr>
                <w:top w:val="none" w:sz="0" w:space="0" w:color="auto"/>
                <w:left w:val="none" w:sz="0" w:space="0" w:color="auto"/>
                <w:bottom w:val="none" w:sz="0" w:space="0" w:color="auto"/>
                <w:right w:val="none" w:sz="0" w:space="0" w:color="auto"/>
              </w:divBdr>
            </w:div>
            <w:div w:id="1624380391">
              <w:marLeft w:val="0"/>
              <w:marRight w:val="0"/>
              <w:marTop w:val="0"/>
              <w:marBottom w:val="0"/>
              <w:divBdr>
                <w:top w:val="none" w:sz="0" w:space="0" w:color="auto"/>
                <w:left w:val="none" w:sz="0" w:space="0" w:color="auto"/>
                <w:bottom w:val="none" w:sz="0" w:space="0" w:color="auto"/>
                <w:right w:val="none" w:sz="0" w:space="0" w:color="auto"/>
              </w:divBdr>
            </w:div>
            <w:div w:id="5837688">
              <w:marLeft w:val="0"/>
              <w:marRight w:val="0"/>
              <w:marTop w:val="0"/>
              <w:marBottom w:val="0"/>
              <w:divBdr>
                <w:top w:val="none" w:sz="0" w:space="0" w:color="auto"/>
                <w:left w:val="none" w:sz="0" w:space="0" w:color="auto"/>
                <w:bottom w:val="none" w:sz="0" w:space="0" w:color="auto"/>
                <w:right w:val="none" w:sz="0" w:space="0" w:color="auto"/>
              </w:divBdr>
            </w:div>
            <w:div w:id="1713070198">
              <w:marLeft w:val="0"/>
              <w:marRight w:val="0"/>
              <w:marTop w:val="0"/>
              <w:marBottom w:val="0"/>
              <w:divBdr>
                <w:top w:val="none" w:sz="0" w:space="0" w:color="auto"/>
                <w:left w:val="none" w:sz="0" w:space="0" w:color="auto"/>
                <w:bottom w:val="none" w:sz="0" w:space="0" w:color="auto"/>
                <w:right w:val="none" w:sz="0" w:space="0" w:color="auto"/>
              </w:divBdr>
            </w:div>
            <w:div w:id="1140852013">
              <w:marLeft w:val="0"/>
              <w:marRight w:val="0"/>
              <w:marTop w:val="0"/>
              <w:marBottom w:val="0"/>
              <w:divBdr>
                <w:top w:val="none" w:sz="0" w:space="0" w:color="auto"/>
                <w:left w:val="none" w:sz="0" w:space="0" w:color="auto"/>
                <w:bottom w:val="none" w:sz="0" w:space="0" w:color="auto"/>
                <w:right w:val="none" w:sz="0" w:space="0" w:color="auto"/>
              </w:divBdr>
            </w:div>
            <w:div w:id="361902481">
              <w:marLeft w:val="0"/>
              <w:marRight w:val="0"/>
              <w:marTop w:val="0"/>
              <w:marBottom w:val="0"/>
              <w:divBdr>
                <w:top w:val="none" w:sz="0" w:space="0" w:color="auto"/>
                <w:left w:val="none" w:sz="0" w:space="0" w:color="auto"/>
                <w:bottom w:val="none" w:sz="0" w:space="0" w:color="auto"/>
                <w:right w:val="none" w:sz="0" w:space="0" w:color="auto"/>
              </w:divBdr>
            </w:div>
            <w:div w:id="710420719">
              <w:marLeft w:val="0"/>
              <w:marRight w:val="0"/>
              <w:marTop w:val="0"/>
              <w:marBottom w:val="0"/>
              <w:divBdr>
                <w:top w:val="none" w:sz="0" w:space="0" w:color="auto"/>
                <w:left w:val="none" w:sz="0" w:space="0" w:color="auto"/>
                <w:bottom w:val="none" w:sz="0" w:space="0" w:color="auto"/>
                <w:right w:val="none" w:sz="0" w:space="0" w:color="auto"/>
              </w:divBdr>
            </w:div>
            <w:div w:id="1889997258">
              <w:marLeft w:val="0"/>
              <w:marRight w:val="0"/>
              <w:marTop w:val="0"/>
              <w:marBottom w:val="0"/>
              <w:divBdr>
                <w:top w:val="none" w:sz="0" w:space="0" w:color="auto"/>
                <w:left w:val="none" w:sz="0" w:space="0" w:color="auto"/>
                <w:bottom w:val="none" w:sz="0" w:space="0" w:color="auto"/>
                <w:right w:val="none" w:sz="0" w:space="0" w:color="auto"/>
              </w:divBdr>
            </w:div>
            <w:div w:id="17194762">
              <w:marLeft w:val="0"/>
              <w:marRight w:val="0"/>
              <w:marTop w:val="0"/>
              <w:marBottom w:val="0"/>
              <w:divBdr>
                <w:top w:val="none" w:sz="0" w:space="0" w:color="auto"/>
                <w:left w:val="none" w:sz="0" w:space="0" w:color="auto"/>
                <w:bottom w:val="none" w:sz="0" w:space="0" w:color="auto"/>
                <w:right w:val="none" w:sz="0" w:space="0" w:color="auto"/>
              </w:divBdr>
            </w:div>
            <w:div w:id="378020330">
              <w:marLeft w:val="0"/>
              <w:marRight w:val="0"/>
              <w:marTop w:val="0"/>
              <w:marBottom w:val="0"/>
              <w:divBdr>
                <w:top w:val="none" w:sz="0" w:space="0" w:color="auto"/>
                <w:left w:val="none" w:sz="0" w:space="0" w:color="auto"/>
                <w:bottom w:val="none" w:sz="0" w:space="0" w:color="auto"/>
                <w:right w:val="none" w:sz="0" w:space="0" w:color="auto"/>
              </w:divBdr>
            </w:div>
            <w:div w:id="482818907">
              <w:marLeft w:val="0"/>
              <w:marRight w:val="0"/>
              <w:marTop w:val="0"/>
              <w:marBottom w:val="0"/>
              <w:divBdr>
                <w:top w:val="none" w:sz="0" w:space="0" w:color="auto"/>
                <w:left w:val="none" w:sz="0" w:space="0" w:color="auto"/>
                <w:bottom w:val="none" w:sz="0" w:space="0" w:color="auto"/>
                <w:right w:val="none" w:sz="0" w:space="0" w:color="auto"/>
              </w:divBdr>
            </w:div>
            <w:div w:id="909267599">
              <w:marLeft w:val="0"/>
              <w:marRight w:val="0"/>
              <w:marTop w:val="0"/>
              <w:marBottom w:val="0"/>
              <w:divBdr>
                <w:top w:val="none" w:sz="0" w:space="0" w:color="auto"/>
                <w:left w:val="none" w:sz="0" w:space="0" w:color="auto"/>
                <w:bottom w:val="none" w:sz="0" w:space="0" w:color="auto"/>
                <w:right w:val="none" w:sz="0" w:space="0" w:color="auto"/>
              </w:divBdr>
            </w:div>
            <w:div w:id="145204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649692">
      <w:bodyDiv w:val="1"/>
      <w:marLeft w:val="0"/>
      <w:marRight w:val="0"/>
      <w:marTop w:val="0"/>
      <w:marBottom w:val="0"/>
      <w:divBdr>
        <w:top w:val="none" w:sz="0" w:space="0" w:color="auto"/>
        <w:left w:val="none" w:sz="0" w:space="0" w:color="auto"/>
        <w:bottom w:val="none" w:sz="0" w:space="0" w:color="auto"/>
        <w:right w:val="none" w:sz="0" w:space="0" w:color="auto"/>
      </w:divBdr>
    </w:div>
    <w:div w:id="1290087639">
      <w:bodyDiv w:val="1"/>
      <w:marLeft w:val="0"/>
      <w:marRight w:val="0"/>
      <w:marTop w:val="0"/>
      <w:marBottom w:val="0"/>
      <w:divBdr>
        <w:top w:val="none" w:sz="0" w:space="0" w:color="auto"/>
        <w:left w:val="none" w:sz="0" w:space="0" w:color="auto"/>
        <w:bottom w:val="none" w:sz="0" w:space="0" w:color="auto"/>
        <w:right w:val="none" w:sz="0" w:space="0" w:color="auto"/>
      </w:divBdr>
    </w:div>
    <w:div w:id="1291714777">
      <w:bodyDiv w:val="1"/>
      <w:marLeft w:val="0"/>
      <w:marRight w:val="0"/>
      <w:marTop w:val="0"/>
      <w:marBottom w:val="0"/>
      <w:divBdr>
        <w:top w:val="none" w:sz="0" w:space="0" w:color="auto"/>
        <w:left w:val="none" w:sz="0" w:space="0" w:color="auto"/>
        <w:bottom w:val="none" w:sz="0" w:space="0" w:color="auto"/>
        <w:right w:val="none" w:sz="0" w:space="0" w:color="auto"/>
      </w:divBdr>
    </w:div>
    <w:div w:id="1292441606">
      <w:bodyDiv w:val="1"/>
      <w:marLeft w:val="0"/>
      <w:marRight w:val="0"/>
      <w:marTop w:val="0"/>
      <w:marBottom w:val="0"/>
      <w:divBdr>
        <w:top w:val="none" w:sz="0" w:space="0" w:color="auto"/>
        <w:left w:val="none" w:sz="0" w:space="0" w:color="auto"/>
        <w:bottom w:val="none" w:sz="0" w:space="0" w:color="auto"/>
        <w:right w:val="none" w:sz="0" w:space="0" w:color="auto"/>
      </w:divBdr>
    </w:div>
    <w:div w:id="1297183103">
      <w:bodyDiv w:val="1"/>
      <w:marLeft w:val="0"/>
      <w:marRight w:val="0"/>
      <w:marTop w:val="0"/>
      <w:marBottom w:val="0"/>
      <w:divBdr>
        <w:top w:val="none" w:sz="0" w:space="0" w:color="auto"/>
        <w:left w:val="none" w:sz="0" w:space="0" w:color="auto"/>
        <w:bottom w:val="none" w:sz="0" w:space="0" w:color="auto"/>
        <w:right w:val="none" w:sz="0" w:space="0" w:color="auto"/>
      </w:divBdr>
    </w:div>
    <w:div w:id="1300722114">
      <w:bodyDiv w:val="1"/>
      <w:marLeft w:val="0"/>
      <w:marRight w:val="0"/>
      <w:marTop w:val="0"/>
      <w:marBottom w:val="0"/>
      <w:divBdr>
        <w:top w:val="none" w:sz="0" w:space="0" w:color="auto"/>
        <w:left w:val="none" w:sz="0" w:space="0" w:color="auto"/>
        <w:bottom w:val="none" w:sz="0" w:space="0" w:color="auto"/>
        <w:right w:val="none" w:sz="0" w:space="0" w:color="auto"/>
      </w:divBdr>
      <w:divsChild>
        <w:div w:id="1520124559">
          <w:marLeft w:val="0"/>
          <w:marRight w:val="0"/>
          <w:marTop w:val="0"/>
          <w:marBottom w:val="0"/>
          <w:divBdr>
            <w:top w:val="none" w:sz="0" w:space="0" w:color="auto"/>
            <w:left w:val="none" w:sz="0" w:space="0" w:color="auto"/>
            <w:bottom w:val="none" w:sz="0" w:space="0" w:color="auto"/>
            <w:right w:val="none" w:sz="0" w:space="0" w:color="auto"/>
          </w:divBdr>
        </w:div>
        <w:div w:id="2137523787">
          <w:marLeft w:val="0"/>
          <w:marRight w:val="0"/>
          <w:marTop w:val="0"/>
          <w:marBottom w:val="0"/>
          <w:divBdr>
            <w:top w:val="none" w:sz="0" w:space="0" w:color="auto"/>
            <w:left w:val="none" w:sz="0" w:space="0" w:color="auto"/>
            <w:bottom w:val="none" w:sz="0" w:space="0" w:color="auto"/>
            <w:right w:val="none" w:sz="0" w:space="0" w:color="auto"/>
          </w:divBdr>
        </w:div>
        <w:div w:id="30570077">
          <w:marLeft w:val="0"/>
          <w:marRight w:val="0"/>
          <w:marTop w:val="0"/>
          <w:marBottom w:val="0"/>
          <w:divBdr>
            <w:top w:val="none" w:sz="0" w:space="0" w:color="auto"/>
            <w:left w:val="none" w:sz="0" w:space="0" w:color="auto"/>
            <w:bottom w:val="none" w:sz="0" w:space="0" w:color="auto"/>
            <w:right w:val="none" w:sz="0" w:space="0" w:color="auto"/>
          </w:divBdr>
        </w:div>
        <w:div w:id="2133664430">
          <w:marLeft w:val="0"/>
          <w:marRight w:val="0"/>
          <w:marTop w:val="0"/>
          <w:marBottom w:val="0"/>
          <w:divBdr>
            <w:top w:val="none" w:sz="0" w:space="0" w:color="auto"/>
            <w:left w:val="none" w:sz="0" w:space="0" w:color="auto"/>
            <w:bottom w:val="none" w:sz="0" w:space="0" w:color="auto"/>
            <w:right w:val="none" w:sz="0" w:space="0" w:color="auto"/>
          </w:divBdr>
        </w:div>
        <w:div w:id="147131373">
          <w:marLeft w:val="0"/>
          <w:marRight w:val="0"/>
          <w:marTop w:val="0"/>
          <w:marBottom w:val="0"/>
          <w:divBdr>
            <w:top w:val="none" w:sz="0" w:space="0" w:color="auto"/>
            <w:left w:val="none" w:sz="0" w:space="0" w:color="auto"/>
            <w:bottom w:val="none" w:sz="0" w:space="0" w:color="auto"/>
            <w:right w:val="none" w:sz="0" w:space="0" w:color="auto"/>
          </w:divBdr>
        </w:div>
        <w:div w:id="399401603">
          <w:marLeft w:val="0"/>
          <w:marRight w:val="0"/>
          <w:marTop w:val="0"/>
          <w:marBottom w:val="0"/>
          <w:divBdr>
            <w:top w:val="none" w:sz="0" w:space="0" w:color="auto"/>
            <w:left w:val="none" w:sz="0" w:space="0" w:color="auto"/>
            <w:bottom w:val="none" w:sz="0" w:space="0" w:color="auto"/>
            <w:right w:val="none" w:sz="0" w:space="0" w:color="auto"/>
          </w:divBdr>
        </w:div>
        <w:div w:id="1785733676">
          <w:marLeft w:val="0"/>
          <w:marRight w:val="0"/>
          <w:marTop w:val="0"/>
          <w:marBottom w:val="0"/>
          <w:divBdr>
            <w:top w:val="none" w:sz="0" w:space="0" w:color="auto"/>
            <w:left w:val="none" w:sz="0" w:space="0" w:color="auto"/>
            <w:bottom w:val="none" w:sz="0" w:space="0" w:color="auto"/>
            <w:right w:val="none" w:sz="0" w:space="0" w:color="auto"/>
          </w:divBdr>
        </w:div>
        <w:div w:id="89745206">
          <w:marLeft w:val="0"/>
          <w:marRight w:val="0"/>
          <w:marTop w:val="0"/>
          <w:marBottom w:val="0"/>
          <w:divBdr>
            <w:top w:val="none" w:sz="0" w:space="0" w:color="auto"/>
            <w:left w:val="none" w:sz="0" w:space="0" w:color="auto"/>
            <w:bottom w:val="none" w:sz="0" w:space="0" w:color="auto"/>
            <w:right w:val="none" w:sz="0" w:space="0" w:color="auto"/>
          </w:divBdr>
        </w:div>
        <w:div w:id="957612539">
          <w:marLeft w:val="0"/>
          <w:marRight w:val="0"/>
          <w:marTop w:val="0"/>
          <w:marBottom w:val="0"/>
          <w:divBdr>
            <w:top w:val="none" w:sz="0" w:space="0" w:color="auto"/>
            <w:left w:val="none" w:sz="0" w:space="0" w:color="auto"/>
            <w:bottom w:val="none" w:sz="0" w:space="0" w:color="auto"/>
            <w:right w:val="none" w:sz="0" w:space="0" w:color="auto"/>
          </w:divBdr>
        </w:div>
        <w:div w:id="211037487">
          <w:marLeft w:val="0"/>
          <w:marRight w:val="0"/>
          <w:marTop w:val="0"/>
          <w:marBottom w:val="0"/>
          <w:divBdr>
            <w:top w:val="none" w:sz="0" w:space="0" w:color="auto"/>
            <w:left w:val="none" w:sz="0" w:space="0" w:color="auto"/>
            <w:bottom w:val="none" w:sz="0" w:space="0" w:color="auto"/>
            <w:right w:val="none" w:sz="0" w:space="0" w:color="auto"/>
          </w:divBdr>
        </w:div>
        <w:div w:id="1838036624">
          <w:marLeft w:val="0"/>
          <w:marRight w:val="0"/>
          <w:marTop w:val="0"/>
          <w:marBottom w:val="0"/>
          <w:divBdr>
            <w:top w:val="none" w:sz="0" w:space="0" w:color="auto"/>
            <w:left w:val="none" w:sz="0" w:space="0" w:color="auto"/>
            <w:bottom w:val="none" w:sz="0" w:space="0" w:color="auto"/>
            <w:right w:val="none" w:sz="0" w:space="0" w:color="auto"/>
          </w:divBdr>
        </w:div>
      </w:divsChild>
    </w:div>
    <w:div w:id="1301417145">
      <w:bodyDiv w:val="1"/>
      <w:marLeft w:val="0"/>
      <w:marRight w:val="0"/>
      <w:marTop w:val="0"/>
      <w:marBottom w:val="0"/>
      <w:divBdr>
        <w:top w:val="none" w:sz="0" w:space="0" w:color="auto"/>
        <w:left w:val="none" w:sz="0" w:space="0" w:color="auto"/>
        <w:bottom w:val="none" w:sz="0" w:space="0" w:color="auto"/>
        <w:right w:val="none" w:sz="0" w:space="0" w:color="auto"/>
      </w:divBdr>
    </w:div>
    <w:div w:id="1303654157">
      <w:bodyDiv w:val="1"/>
      <w:marLeft w:val="0"/>
      <w:marRight w:val="0"/>
      <w:marTop w:val="0"/>
      <w:marBottom w:val="0"/>
      <w:divBdr>
        <w:top w:val="none" w:sz="0" w:space="0" w:color="auto"/>
        <w:left w:val="none" w:sz="0" w:space="0" w:color="auto"/>
        <w:bottom w:val="none" w:sz="0" w:space="0" w:color="auto"/>
        <w:right w:val="none" w:sz="0" w:space="0" w:color="auto"/>
      </w:divBdr>
    </w:div>
    <w:div w:id="1309823660">
      <w:bodyDiv w:val="1"/>
      <w:marLeft w:val="0"/>
      <w:marRight w:val="0"/>
      <w:marTop w:val="0"/>
      <w:marBottom w:val="0"/>
      <w:divBdr>
        <w:top w:val="none" w:sz="0" w:space="0" w:color="auto"/>
        <w:left w:val="none" w:sz="0" w:space="0" w:color="auto"/>
        <w:bottom w:val="none" w:sz="0" w:space="0" w:color="auto"/>
        <w:right w:val="none" w:sz="0" w:space="0" w:color="auto"/>
      </w:divBdr>
    </w:div>
    <w:div w:id="1323199010">
      <w:bodyDiv w:val="1"/>
      <w:marLeft w:val="0"/>
      <w:marRight w:val="0"/>
      <w:marTop w:val="0"/>
      <w:marBottom w:val="0"/>
      <w:divBdr>
        <w:top w:val="none" w:sz="0" w:space="0" w:color="auto"/>
        <w:left w:val="none" w:sz="0" w:space="0" w:color="auto"/>
        <w:bottom w:val="none" w:sz="0" w:space="0" w:color="auto"/>
        <w:right w:val="none" w:sz="0" w:space="0" w:color="auto"/>
      </w:divBdr>
    </w:div>
    <w:div w:id="1326087118">
      <w:bodyDiv w:val="1"/>
      <w:marLeft w:val="0"/>
      <w:marRight w:val="0"/>
      <w:marTop w:val="0"/>
      <w:marBottom w:val="0"/>
      <w:divBdr>
        <w:top w:val="none" w:sz="0" w:space="0" w:color="auto"/>
        <w:left w:val="none" w:sz="0" w:space="0" w:color="auto"/>
        <w:bottom w:val="none" w:sz="0" w:space="0" w:color="auto"/>
        <w:right w:val="none" w:sz="0" w:space="0" w:color="auto"/>
      </w:divBdr>
    </w:div>
    <w:div w:id="1347976176">
      <w:bodyDiv w:val="1"/>
      <w:marLeft w:val="0"/>
      <w:marRight w:val="0"/>
      <w:marTop w:val="0"/>
      <w:marBottom w:val="0"/>
      <w:divBdr>
        <w:top w:val="none" w:sz="0" w:space="0" w:color="auto"/>
        <w:left w:val="none" w:sz="0" w:space="0" w:color="auto"/>
        <w:bottom w:val="none" w:sz="0" w:space="0" w:color="auto"/>
        <w:right w:val="none" w:sz="0" w:space="0" w:color="auto"/>
      </w:divBdr>
    </w:div>
    <w:div w:id="1348483141">
      <w:bodyDiv w:val="1"/>
      <w:marLeft w:val="0"/>
      <w:marRight w:val="0"/>
      <w:marTop w:val="0"/>
      <w:marBottom w:val="0"/>
      <w:divBdr>
        <w:top w:val="none" w:sz="0" w:space="0" w:color="auto"/>
        <w:left w:val="none" w:sz="0" w:space="0" w:color="auto"/>
        <w:bottom w:val="none" w:sz="0" w:space="0" w:color="auto"/>
        <w:right w:val="none" w:sz="0" w:space="0" w:color="auto"/>
      </w:divBdr>
    </w:div>
    <w:div w:id="1351491427">
      <w:bodyDiv w:val="1"/>
      <w:marLeft w:val="0"/>
      <w:marRight w:val="0"/>
      <w:marTop w:val="0"/>
      <w:marBottom w:val="0"/>
      <w:divBdr>
        <w:top w:val="none" w:sz="0" w:space="0" w:color="auto"/>
        <w:left w:val="none" w:sz="0" w:space="0" w:color="auto"/>
        <w:bottom w:val="none" w:sz="0" w:space="0" w:color="auto"/>
        <w:right w:val="none" w:sz="0" w:space="0" w:color="auto"/>
      </w:divBdr>
    </w:div>
    <w:div w:id="1357198318">
      <w:bodyDiv w:val="1"/>
      <w:marLeft w:val="0"/>
      <w:marRight w:val="0"/>
      <w:marTop w:val="0"/>
      <w:marBottom w:val="0"/>
      <w:divBdr>
        <w:top w:val="none" w:sz="0" w:space="0" w:color="auto"/>
        <w:left w:val="none" w:sz="0" w:space="0" w:color="auto"/>
        <w:bottom w:val="none" w:sz="0" w:space="0" w:color="auto"/>
        <w:right w:val="none" w:sz="0" w:space="0" w:color="auto"/>
      </w:divBdr>
    </w:div>
    <w:div w:id="1365786042">
      <w:bodyDiv w:val="1"/>
      <w:marLeft w:val="0"/>
      <w:marRight w:val="0"/>
      <w:marTop w:val="0"/>
      <w:marBottom w:val="0"/>
      <w:divBdr>
        <w:top w:val="none" w:sz="0" w:space="0" w:color="auto"/>
        <w:left w:val="none" w:sz="0" w:space="0" w:color="auto"/>
        <w:bottom w:val="none" w:sz="0" w:space="0" w:color="auto"/>
        <w:right w:val="none" w:sz="0" w:space="0" w:color="auto"/>
      </w:divBdr>
    </w:div>
    <w:div w:id="1377468249">
      <w:bodyDiv w:val="1"/>
      <w:marLeft w:val="0"/>
      <w:marRight w:val="0"/>
      <w:marTop w:val="0"/>
      <w:marBottom w:val="0"/>
      <w:divBdr>
        <w:top w:val="none" w:sz="0" w:space="0" w:color="auto"/>
        <w:left w:val="none" w:sz="0" w:space="0" w:color="auto"/>
        <w:bottom w:val="none" w:sz="0" w:space="0" w:color="auto"/>
        <w:right w:val="none" w:sz="0" w:space="0" w:color="auto"/>
      </w:divBdr>
    </w:div>
    <w:div w:id="1386490670">
      <w:bodyDiv w:val="1"/>
      <w:marLeft w:val="0"/>
      <w:marRight w:val="0"/>
      <w:marTop w:val="0"/>
      <w:marBottom w:val="0"/>
      <w:divBdr>
        <w:top w:val="none" w:sz="0" w:space="0" w:color="auto"/>
        <w:left w:val="none" w:sz="0" w:space="0" w:color="auto"/>
        <w:bottom w:val="none" w:sz="0" w:space="0" w:color="auto"/>
        <w:right w:val="none" w:sz="0" w:space="0" w:color="auto"/>
      </w:divBdr>
    </w:div>
    <w:div w:id="1394891282">
      <w:bodyDiv w:val="1"/>
      <w:marLeft w:val="0"/>
      <w:marRight w:val="0"/>
      <w:marTop w:val="0"/>
      <w:marBottom w:val="0"/>
      <w:divBdr>
        <w:top w:val="none" w:sz="0" w:space="0" w:color="auto"/>
        <w:left w:val="none" w:sz="0" w:space="0" w:color="auto"/>
        <w:bottom w:val="none" w:sz="0" w:space="0" w:color="auto"/>
        <w:right w:val="none" w:sz="0" w:space="0" w:color="auto"/>
      </w:divBdr>
    </w:div>
    <w:div w:id="1399859356">
      <w:bodyDiv w:val="1"/>
      <w:marLeft w:val="0"/>
      <w:marRight w:val="0"/>
      <w:marTop w:val="0"/>
      <w:marBottom w:val="0"/>
      <w:divBdr>
        <w:top w:val="none" w:sz="0" w:space="0" w:color="auto"/>
        <w:left w:val="none" w:sz="0" w:space="0" w:color="auto"/>
        <w:bottom w:val="none" w:sz="0" w:space="0" w:color="auto"/>
        <w:right w:val="none" w:sz="0" w:space="0" w:color="auto"/>
      </w:divBdr>
    </w:div>
    <w:div w:id="1401320267">
      <w:bodyDiv w:val="1"/>
      <w:marLeft w:val="0"/>
      <w:marRight w:val="0"/>
      <w:marTop w:val="0"/>
      <w:marBottom w:val="0"/>
      <w:divBdr>
        <w:top w:val="none" w:sz="0" w:space="0" w:color="auto"/>
        <w:left w:val="none" w:sz="0" w:space="0" w:color="auto"/>
        <w:bottom w:val="none" w:sz="0" w:space="0" w:color="auto"/>
        <w:right w:val="none" w:sz="0" w:space="0" w:color="auto"/>
      </w:divBdr>
    </w:div>
    <w:div w:id="1402679206">
      <w:bodyDiv w:val="1"/>
      <w:marLeft w:val="0"/>
      <w:marRight w:val="0"/>
      <w:marTop w:val="0"/>
      <w:marBottom w:val="0"/>
      <w:divBdr>
        <w:top w:val="none" w:sz="0" w:space="0" w:color="auto"/>
        <w:left w:val="none" w:sz="0" w:space="0" w:color="auto"/>
        <w:bottom w:val="none" w:sz="0" w:space="0" w:color="auto"/>
        <w:right w:val="none" w:sz="0" w:space="0" w:color="auto"/>
      </w:divBdr>
    </w:div>
    <w:div w:id="1403679057">
      <w:bodyDiv w:val="1"/>
      <w:marLeft w:val="0"/>
      <w:marRight w:val="0"/>
      <w:marTop w:val="0"/>
      <w:marBottom w:val="0"/>
      <w:divBdr>
        <w:top w:val="none" w:sz="0" w:space="0" w:color="auto"/>
        <w:left w:val="none" w:sz="0" w:space="0" w:color="auto"/>
        <w:bottom w:val="none" w:sz="0" w:space="0" w:color="auto"/>
        <w:right w:val="none" w:sz="0" w:space="0" w:color="auto"/>
      </w:divBdr>
    </w:div>
    <w:div w:id="1408770837">
      <w:bodyDiv w:val="1"/>
      <w:marLeft w:val="0"/>
      <w:marRight w:val="0"/>
      <w:marTop w:val="0"/>
      <w:marBottom w:val="0"/>
      <w:divBdr>
        <w:top w:val="none" w:sz="0" w:space="0" w:color="auto"/>
        <w:left w:val="none" w:sz="0" w:space="0" w:color="auto"/>
        <w:bottom w:val="none" w:sz="0" w:space="0" w:color="auto"/>
        <w:right w:val="none" w:sz="0" w:space="0" w:color="auto"/>
      </w:divBdr>
    </w:div>
    <w:div w:id="1409574784">
      <w:bodyDiv w:val="1"/>
      <w:marLeft w:val="0"/>
      <w:marRight w:val="0"/>
      <w:marTop w:val="0"/>
      <w:marBottom w:val="0"/>
      <w:divBdr>
        <w:top w:val="none" w:sz="0" w:space="0" w:color="auto"/>
        <w:left w:val="none" w:sz="0" w:space="0" w:color="auto"/>
        <w:bottom w:val="none" w:sz="0" w:space="0" w:color="auto"/>
        <w:right w:val="none" w:sz="0" w:space="0" w:color="auto"/>
      </w:divBdr>
    </w:div>
    <w:div w:id="1411653681">
      <w:bodyDiv w:val="1"/>
      <w:marLeft w:val="0"/>
      <w:marRight w:val="0"/>
      <w:marTop w:val="0"/>
      <w:marBottom w:val="0"/>
      <w:divBdr>
        <w:top w:val="none" w:sz="0" w:space="0" w:color="auto"/>
        <w:left w:val="none" w:sz="0" w:space="0" w:color="auto"/>
        <w:bottom w:val="none" w:sz="0" w:space="0" w:color="auto"/>
        <w:right w:val="none" w:sz="0" w:space="0" w:color="auto"/>
      </w:divBdr>
    </w:div>
    <w:div w:id="1412891939">
      <w:bodyDiv w:val="1"/>
      <w:marLeft w:val="0"/>
      <w:marRight w:val="0"/>
      <w:marTop w:val="0"/>
      <w:marBottom w:val="0"/>
      <w:divBdr>
        <w:top w:val="none" w:sz="0" w:space="0" w:color="auto"/>
        <w:left w:val="none" w:sz="0" w:space="0" w:color="auto"/>
        <w:bottom w:val="none" w:sz="0" w:space="0" w:color="auto"/>
        <w:right w:val="none" w:sz="0" w:space="0" w:color="auto"/>
      </w:divBdr>
    </w:div>
    <w:div w:id="1416517921">
      <w:bodyDiv w:val="1"/>
      <w:marLeft w:val="0"/>
      <w:marRight w:val="0"/>
      <w:marTop w:val="0"/>
      <w:marBottom w:val="0"/>
      <w:divBdr>
        <w:top w:val="none" w:sz="0" w:space="0" w:color="auto"/>
        <w:left w:val="none" w:sz="0" w:space="0" w:color="auto"/>
        <w:bottom w:val="none" w:sz="0" w:space="0" w:color="auto"/>
        <w:right w:val="none" w:sz="0" w:space="0" w:color="auto"/>
      </w:divBdr>
    </w:div>
    <w:div w:id="1416628978">
      <w:bodyDiv w:val="1"/>
      <w:marLeft w:val="0"/>
      <w:marRight w:val="0"/>
      <w:marTop w:val="0"/>
      <w:marBottom w:val="0"/>
      <w:divBdr>
        <w:top w:val="none" w:sz="0" w:space="0" w:color="auto"/>
        <w:left w:val="none" w:sz="0" w:space="0" w:color="auto"/>
        <w:bottom w:val="none" w:sz="0" w:space="0" w:color="auto"/>
        <w:right w:val="none" w:sz="0" w:space="0" w:color="auto"/>
      </w:divBdr>
      <w:divsChild>
        <w:div w:id="2126386323">
          <w:marLeft w:val="0"/>
          <w:marRight w:val="0"/>
          <w:marTop w:val="0"/>
          <w:marBottom w:val="0"/>
          <w:divBdr>
            <w:top w:val="none" w:sz="0" w:space="0" w:color="auto"/>
            <w:left w:val="none" w:sz="0" w:space="0" w:color="auto"/>
            <w:bottom w:val="none" w:sz="0" w:space="0" w:color="auto"/>
            <w:right w:val="none" w:sz="0" w:space="0" w:color="auto"/>
          </w:divBdr>
          <w:divsChild>
            <w:div w:id="1325818099">
              <w:marLeft w:val="0"/>
              <w:marRight w:val="0"/>
              <w:marTop w:val="0"/>
              <w:marBottom w:val="0"/>
              <w:divBdr>
                <w:top w:val="none" w:sz="0" w:space="0" w:color="auto"/>
                <w:left w:val="none" w:sz="0" w:space="0" w:color="auto"/>
                <w:bottom w:val="none" w:sz="0" w:space="0" w:color="auto"/>
                <w:right w:val="none" w:sz="0" w:space="0" w:color="auto"/>
              </w:divBdr>
              <w:divsChild>
                <w:div w:id="1164593586">
                  <w:marLeft w:val="0"/>
                  <w:marRight w:val="0"/>
                  <w:marTop w:val="0"/>
                  <w:marBottom w:val="0"/>
                  <w:divBdr>
                    <w:top w:val="none" w:sz="0" w:space="0" w:color="auto"/>
                    <w:left w:val="none" w:sz="0" w:space="0" w:color="auto"/>
                    <w:bottom w:val="none" w:sz="0" w:space="0" w:color="auto"/>
                    <w:right w:val="none" w:sz="0" w:space="0" w:color="auto"/>
                  </w:divBdr>
                  <w:divsChild>
                    <w:div w:id="508101494">
                      <w:marLeft w:val="0"/>
                      <w:marRight w:val="0"/>
                      <w:marTop w:val="0"/>
                      <w:marBottom w:val="0"/>
                      <w:divBdr>
                        <w:top w:val="none" w:sz="0" w:space="0" w:color="auto"/>
                        <w:left w:val="none" w:sz="0" w:space="0" w:color="auto"/>
                        <w:bottom w:val="none" w:sz="0" w:space="0" w:color="auto"/>
                        <w:right w:val="none" w:sz="0" w:space="0" w:color="auto"/>
                      </w:divBdr>
                      <w:divsChild>
                        <w:div w:id="398015760">
                          <w:marLeft w:val="0"/>
                          <w:marRight w:val="0"/>
                          <w:marTop w:val="0"/>
                          <w:marBottom w:val="0"/>
                          <w:divBdr>
                            <w:top w:val="none" w:sz="0" w:space="0" w:color="auto"/>
                            <w:left w:val="none" w:sz="0" w:space="0" w:color="auto"/>
                            <w:bottom w:val="none" w:sz="0" w:space="0" w:color="auto"/>
                            <w:right w:val="none" w:sz="0" w:space="0" w:color="auto"/>
                          </w:divBdr>
                          <w:divsChild>
                            <w:div w:id="96365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8746664">
      <w:bodyDiv w:val="1"/>
      <w:marLeft w:val="0"/>
      <w:marRight w:val="0"/>
      <w:marTop w:val="0"/>
      <w:marBottom w:val="0"/>
      <w:divBdr>
        <w:top w:val="none" w:sz="0" w:space="0" w:color="auto"/>
        <w:left w:val="none" w:sz="0" w:space="0" w:color="auto"/>
        <w:bottom w:val="none" w:sz="0" w:space="0" w:color="auto"/>
        <w:right w:val="none" w:sz="0" w:space="0" w:color="auto"/>
      </w:divBdr>
    </w:div>
    <w:div w:id="1420906775">
      <w:bodyDiv w:val="1"/>
      <w:marLeft w:val="0"/>
      <w:marRight w:val="0"/>
      <w:marTop w:val="0"/>
      <w:marBottom w:val="0"/>
      <w:divBdr>
        <w:top w:val="none" w:sz="0" w:space="0" w:color="auto"/>
        <w:left w:val="none" w:sz="0" w:space="0" w:color="auto"/>
        <w:bottom w:val="none" w:sz="0" w:space="0" w:color="auto"/>
        <w:right w:val="none" w:sz="0" w:space="0" w:color="auto"/>
      </w:divBdr>
      <w:divsChild>
        <w:div w:id="917862981">
          <w:marLeft w:val="0"/>
          <w:marRight w:val="0"/>
          <w:marTop w:val="0"/>
          <w:marBottom w:val="0"/>
          <w:divBdr>
            <w:top w:val="none" w:sz="0" w:space="0" w:color="auto"/>
            <w:left w:val="none" w:sz="0" w:space="0" w:color="auto"/>
            <w:bottom w:val="none" w:sz="0" w:space="0" w:color="auto"/>
            <w:right w:val="none" w:sz="0" w:space="0" w:color="auto"/>
          </w:divBdr>
          <w:divsChild>
            <w:div w:id="1376849382">
              <w:marLeft w:val="0"/>
              <w:marRight w:val="0"/>
              <w:marTop w:val="0"/>
              <w:marBottom w:val="0"/>
              <w:divBdr>
                <w:top w:val="none" w:sz="0" w:space="0" w:color="auto"/>
                <w:left w:val="none" w:sz="0" w:space="0" w:color="auto"/>
                <w:bottom w:val="none" w:sz="0" w:space="0" w:color="auto"/>
                <w:right w:val="none" w:sz="0" w:space="0" w:color="auto"/>
              </w:divBdr>
              <w:divsChild>
                <w:div w:id="797987397">
                  <w:marLeft w:val="0"/>
                  <w:marRight w:val="0"/>
                  <w:marTop w:val="100"/>
                  <w:marBottom w:val="100"/>
                  <w:divBdr>
                    <w:top w:val="none" w:sz="0" w:space="0" w:color="auto"/>
                    <w:left w:val="none" w:sz="0" w:space="0" w:color="auto"/>
                    <w:bottom w:val="none" w:sz="0" w:space="0" w:color="auto"/>
                    <w:right w:val="none" w:sz="0" w:space="0" w:color="auto"/>
                  </w:divBdr>
                  <w:divsChild>
                    <w:div w:id="715467330">
                      <w:marLeft w:val="0"/>
                      <w:marRight w:val="0"/>
                      <w:marTop w:val="0"/>
                      <w:marBottom w:val="0"/>
                      <w:divBdr>
                        <w:top w:val="none" w:sz="0" w:space="0" w:color="auto"/>
                        <w:left w:val="none" w:sz="0" w:space="0" w:color="auto"/>
                        <w:bottom w:val="none" w:sz="0" w:space="0" w:color="auto"/>
                        <w:right w:val="none" w:sz="0" w:space="0" w:color="auto"/>
                      </w:divBdr>
                      <w:divsChild>
                        <w:div w:id="325667509">
                          <w:marLeft w:val="0"/>
                          <w:marRight w:val="0"/>
                          <w:marTop w:val="0"/>
                          <w:marBottom w:val="0"/>
                          <w:divBdr>
                            <w:top w:val="none" w:sz="0" w:space="0" w:color="auto"/>
                            <w:left w:val="none" w:sz="0" w:space="0" w:color="auto"/>
                            <w:bottom w:val="none" w:sz="0" w:space="0" w:color="auto"/>
                            <w:right w:val="none" w:sz="0" w:space="0" w:color="auto"/>
                          </w:divBdr>
                          <w:divsChild>
                            <w:div w:id="142044477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802959">
      <w:bodyDiv w:val="1"/>
      <w:marLeft w:val="0"/>
      <w:marRight w:val="0"/>
      <w:marTop w:val="0"/>
      <w:marBottom w:val="0"/>
      <w:divBdr>
        <w:top w:val="none" w:sz="0" w:space="0" w:color="auto"/>
        <w:left w:val="none" w:sz="0" w:space="0" w:color="auto"/>
        <w:bottom w:val="none" w:sz="0" w:space="0" w:color="auto"/>
        <w:right w:val="none" w:sz="0" w:space="0" w:color="auto"/>
      </w:divBdr>
    </w:div>
    <w:div w:id="1427270940">
      <w:bodyDiv w:val="1"/>
      <w:marLeft w:val="0"/>
      <w:marRight w:val="0"/>
      <w:marTop w:val="0"/>
      <w:marBottom w:val="0"/>
      <w:divBdr>
        <w:top w:val="none" w:sz="0" w:space="0" w:color="auto"/>
        <w:left w:val="none" w:sz="0" w:space="0" w:color="auto"/>
        <w:bottom w:val="none" w:sz="0" w:space="0" w:color="auto"/>
        <w:right w:val="none" w:sz="0" w:space="0" w:color="auto"/>
      </w:divBdr>
    </w:div>
    <w:div w:id="1432049395">
      <w:bodyDiv w:val="1"/>
      <w:marLeft w:val="0"/>
      <w:marRight w:val="0"/>
      <w:marTop w:val="0"/>
      <w:marBottom w:val="0"/>
      <w:divBdr>
        <w:top w:val="none" w:sz="0" w:space="0" w:color="auto"/>
        <w:left w:val="none" w:sz="0" w:space="0" w:color="auto"/>
        <w:bottom w:val="none" w:sz="0" w:space="0" w:color="auto"/>
        <w:right w:val="none" w:sz="0" w:space="0" w:color="auto"/>
      </w:divBdr>
    </w:div>
    <w:div w:id="1437749319">
      <w:bodyDiv w:val="1"/>
      <w:marLeft w:val="0"/>
      <w:marRight w:val="0"/>
      <w:marTop w:val="0"/>
      <w:marBottom w:val="0"/>
      <w:divBdr>
        <w:top w:val="none" w:sz="0" w:space="0" w:color="auto"/>
        <w:left w:val="none" w:sz="0" w:space="0" w:color="auto"/>
        <w:bottom w:val="none" w:sz="0" w:space="0" w:color="auto"/>
        <w:right w:val="none" w:sz="0" w:space="0" w:color="auto"/>
      </w:divBdr>
    </w:div>
    <w:div w:id="1438597098">
      <w:bodyDiv w:val="1"/>
      <w:marLeft w:val="0"/>
      <w:marRight w:val="0"/>
      <w:marTop w:val="0"/>
      <w:marBottom w:val="0"/>
      <w:divBdr>
        <w:top w:val="none" w:sz="0" w:space="0" w:color="auto"/>
        <w:left w:val="none" w:sz="0" w:space="0" w:color="auto"/>
        <w:bottom w:val="none" w:sz="0" w:space="0" w:color="auto"/>
        <w:right w:val="none" w:sz="0" w:space="0" w:color="auto"/>
      </w:divBdr>
    </w:div>
    <w:div w:id="1441873740">
      <w:bodyDiv w:val="1"/>
      <w:marLeft w:val="0"/>
      <w:marRight w:val="0"/>
      <w:marTop w:val="0"/>
      <w:marBottom w:val="0"/>
      <w:divBdr>
        <w:top w:val="none" w:sz="0" w:space="0" w:color="auto"/>
        <w:left w:val="none" w:sz="0" w:space="0" w:color="auto"/>
        <w:bottom w:val="none" w:sz="0" w:space="0" w:color="auto"/>
        <w:right w:val="none" w:sz="0" w:space="0" w:color="auto"/>
      </w:divBdr>
    </w:div>
    <w:div w:id="1446075920">
      <w:bodyDiv w:val="1"/>
      <w:marLeft w:val="0"/>
      <w:marRight w:val="0"/>
      <w:marTop w:val="0"/>
      <w:marBottom w:val="0"/>
      <w:divBdr>
        <w:top w:val="none" w:sz="0" w:space="0" w:color="auto"/>
        <w:left w:val="none" w:sz="0" w:space="0" w:color="auto"/>
        <w:bottom w:val="none" w:sz="0" w:space="0" w:color="auto"/>
        <w:right w:val="none" w:sz="0" w:space="0" w:color="auto"/>
      </w:divBdr>
      <w:divsChild>
        <w:div w:id="108401394">
          <w:marLeft w:val="0"/>
          <w:marRight w:val="0"/>
          <w:marTop w:val="0"/>
          <w:marBottom w:val="0"/>
          <w:divBdr>
            <w:top w:val="none" w:sz="0" w:space="0" w:color="auto"/>
            <w:left w:val="none" w:sz="0" w:space="0" w:color="auto"/>
            <w:bottom w:val="none" w:sz="0" w:space="0" w:color="auto"/>
            <w:right w:val="none" w:sz="0" w:space="0" w:color="auto"/>
          </w:divBdr>
        </w:div>
        <w:div w:id="1383213324">
          <w:marLeft w:val="0"/>
          <w:marRight w:val="0"/>
          <w:marTop w:val="0"/>
          <w:marBottom w:val="0"/>
          <w:divBdr>
            <w:top w:val="none" w:sz="0" w:space="0" w:color="auto"/>
            <w:left w:val="none" w:sz="0" w:space="0" w:color="auto"/>
            <w:bottom w:val="none" w:sz="0" w:space="0" w:color="auto"/>
            <w:right w:val="none" w:sz="0" w:space="0" w:color="auto"/>
          </w:divBdr>
        </w:div>
      </w:divsChild>
    </w:div>
    <w:div w:id="1452364808">
      <w:bodyDiv w:val="1"/>
      <w:marLeft w:val="0"/>
      <w:marRight w:val="0"/>
      <w:marTop w:val="0"/>
      <w:marBottom w:val="0"/>
      <w:divBdr>
        <w:top w:val="none" w:sz="0" w:space="0" w:color="auto"/>
        <w:left w:val="none" w:sz="0" w:space="0" w:color="auto"/>
        <w:bottom w:val="none" w:sz="0" w:space="0" w:color="auto"/>
        <w:right w:val="none" w:sz="0" w:space="0" w:color="auto"/>
      </w:divBdr>
    </w:div>
    <w:div w:id="1456604698">
      <w:bodyDiv w:val="1"/>
      <w:marLeft w:val="0"/>
      <w:marRight w:val="0"/>
      <w:marTop w:val="0"/>
      <w:marBottom w:val="0"/>
      <w:divBdr>
        <w:top w:val="none" w:sz="0" w:space="0" w:color="auto"/>
        <w:left w:val="none" w:sz="0" w:space="0" w:color="auto"/>
        <w:bottom w:val="none" w:sz="0" w:space="0" w:color="auto"/>
        <w:right w:val="none" w:sz="0" w:space="0" w:color="auto"/>
      </w:divBdr>
    </w:div>
    <w:div w:id="1457213467">
      <w:bodyDiv w:val="1"/>
      <w:marLeft w:val="0"/>
      <w:marRight w:val="0"/>
      <w:marTop w:val="0"/>
      <w:marBottom w:val="0"/>
      <w:divBdr>
        <w:top w:val="none" w:sz="0" w:space="0" w:color="auto"/>
        <w:left w:val="none" w:sz="0" w:space="0" w:color="auto"/>
        <w:bottom w:val="none" w:sz="0" w:space="0" w:color="auto"/>
        <w:right w:val="none" w:sz="0" w:space="0" w:color="auto"/>
      </w:divBdr>
    </w:div>
    <w:div w:id="1459370172">
      <w:bodyDiv w:val="1"/>
      <w:marLeft w:val="0"/>
      <w:marRight w:val="0"/>
      <w:marTop w:val="0"/>
      <w:marBottom w:val="0"/>
      <w:divBdr>
        <w:top w:val="none" w:sz="0" w:space="0" w:color="auto"/>
        <w:left w:val="none" w:sz="0" w:space="0" w:color="auto"/>
        <w:bottom w:val="none" w:sz="0" w:space="0" w:color="auto"/>
        <w:right w:val="none" w:sz="0" w:space="0" w:color="auto"/>
      </w:divBdr>
    </w:div>
    <w:div w:id="1466582512">
      <w:bodyDiv w:val="1"/>
      <w:marLeft w:val="0"/>
      <w:marRight w:val="0"/>
      <w:marTop w:val="0"/>
      <w:marBottom w:val="0"/>
      <w:divBdr>
        <w:top w:val="none" w:sz="0" w:space="0" w:color="auto"/>
        <w:left w:val="none" w:sz="0" w:space="0" w:color="auto"/>
        <w:bottom w:val="none" w:sz="0" w:space="0" w:color="auto"/>
        <w:right w:val="none" w:sz="0" w:space="0" w:color="auto"/>
      </w:divBdr>
    </w:div>
    <w:div w:id="1470053969">
      <w:bodyDiv w:val="1"/>
      <w:marLeft w:val="0"/>
      <w:marRight w:val="0"/>
      <w:marTop w:val="0"/>
      <w:marBottom w:val="0"/>
      <w:divBdr>
        <w:top w:val="none" w:sz="0" w:space="0" w:color="auto"/>
        <w:left w:val="none" w:sz="0" w:space="0" w:color="auto"/>
        <w:bottom w:val="none" w:sz="0" w:space="0" w:color="auto"/>
        <w:right w:val="none" w:sz="0" w:space="0" w:color="auto"/>
      </w:divBdr>
    </w:div>
    <w:div w:id="1473869808">
      <w:bodyDiv w:val="1"/>
      <w:marLeft w:val="0"/>
      <w:marRight w:val="0"/>
      <w:marTop w:val="0"/>
      <w:marBottom w:val="0"/>
      <w:divBdr>
        <w:top w:val="none" w:sz="0" w:space="0" w:color="auto"/>
        <w:left w:val="none" w:sz="0" w:space="0" w:color="auto"/>
        <w:bottom w:val="none" w:sz="0" w:space="0" w:color="auto"/>
        <w:right w:val="none" w:sz="0" w:space="0" w:color="auto"/>
      </w:divBdr>
    </w:div>
    <w:div w:id="1477726538">
      <w:bodyDiv w:val="1"/>
      <w:marLeft w:val="0"/>
      <w:marRight w:val="0"/>
      <w:marTop w:val="0"/>
      <w:marBottom w:val="0"/>
      <w:divBdr>
        <w:top w:val="none" w:sz="0" w:space="0" w:color="auto"/>
        <w:left w:val="none" w:sz="0" w:space="0" w:color="auto"/>
        <w:bottom w:val="none" w:sz="0" w:space="0" w:color="auto"/>
        <w:right w:val="none" w:sz="0" w:space="0" w:color="auto"/>
      </w:divBdr>
    </w:div>
    <w:div w:id="1481995719">
      <w:bodyDiv w:val="1"/>
      <w:marLeft w:val="0"/>
      <w:marRight w:val="0"/>
      <w:marTop w:val="0"/>
      <w:marBottom w:val="0"/>
      <w:divBdr>
        <w:top w:val="none" w:sz="0" w:space="0" w:color="auto"/>
        <w:left w:val="none" w:sz="0" w:space="0" w:color="auto"/>
        <w:bottom w:val="none" w:sz="0" w:space="0" w:color="auto"/>
        <w:right w:val="none" w:sz="0" w:space="0" w:color="auto"/>
      </w:divBdr>
    </w:div>
    <w:div w:id="1492331881">
      <w:bodyDiv w:val="1"/>
      <w:marLeft w:val="0"/>
      <w:marRight w:val="0"/>
      <w:marTop w:val="0"/>
      <w:marBottom w:val="0"/>
      <w:divBdr>
        <w:top w:val="none" w:sz="0" w:space="0" w:color="auto"/>
        <w:left w:val="none" w:sz="0" w:space="0" w:color="auto"/>
        <w:bottom w:val="none" w:sz="0" w:space="0" w:color="auto"/>
        <w:right w:val="none" w:sz="0" w:space="0" w:color="auto"/>
      </w:divBdr>
    </w:div>
    <w:div w:id="1494567115">
      <w:bodyDiv w:val="1"/>
      <w:marLeft w:val="0"/>
      <w:marRight w:val="0"/>
      <w:marTop w:val="0"/>
      <w:marBottom w:val="0"/>
      <w:divBdr>
        <w:top w:val="none" w:sz="0" w:space="0" w:color="auto"/>
        <w:left w:val="none" w:sz="0" w:space="0" w:color="auto"/>
        <w:bottom w:val="none" w:sz="0" w:space="0" w:color="auto"/>
        <w:right w:val="none" w:sz="0" w:space="0" w:color="auto"/>
      </w:divBdr>
    </w:div>
    <w:div w:id="1509834402">
      <w:bodyDiv w:val="1"/>
      <w:marLeft w:val="0"/>
      <w:marRight w:val="0"/>
      <w:marTop w:val="0"/>
      <w:marBottom w:val="0"/>
      <w:divBdr>
        <w:top w:val="none" w:sz="0" w:space="0" w:color="auto"/>
        <w:left w:val="none" w:sz="0" w:space="0" w:color="auto"/>
        <w:bottom w:val="none" w:sz="0" w:space="0" w:color="auto"/>
        <w:right w:val="none" w:sz="0" w:space="0" w:color="auto"/>
      </w:divBdr>
    </w:div>
    <w:div w:id="1511871199">
      <w:bodyDiv w:val="1"/>
      <w:marLeft w:val="0"/>
      <w:marRight w:val="0"/>
      <w:marTop w:val="0"/>
      <w:marBottom w:val="0"/>
      <w:divBdr>
        <w:top w:val="none" w:sz="0" w:space="0" w:color="auto"/>
        <w:left w:val="none" w:sz="0" w:space="0" w:color="auto"/>
        <w:bottom w:val="none" w:sz="0" w:space="0" w:color="auto"/>
        <w:right w:val="none" w:sz="0" w:space="0" w:color="auto"/>
      </w:divBdr>
    </w:div>
    <w:div w:id="1523978989">
      <w:bodyDiv w:val="1"/>
      <w:marLeft w:val="0"/>
      <w:marRight w:val="0"/>
      <w:marTop w:val="0"/>
      <w:marBottom w:val="0"/>
      <w:divBdr>
        <w:top w:val="none" w:sz="0" w:space="0" w:color="auto"/>
        <w:left w:val="none" w:sz="0" w:space="0" w:color="auto"/>
        <w:bottom w:val="none" w:sz="0" w:space="0" w:color="auto"/>
        <w:right w:val="none" w:sz="0" w:space="0" w:color="auto"/>
      </w:divBdr>
    </w:div>
    <w:div w:id="1526821275">
      <w:bodyDiv w:val="1"/>
      <w:marLeft w:val="0"/>
      <w:marRight w:val="0"/>
      <w:marTop w:val="0"/>
      <w:marBottom w:val="0"/>
      <w:divBdr>
        <w:top w:val="none" w:sz="0" w:space="0" w:color="auto"/>
        <w:left w:val="none" w:sz="0" w:space="0" w:color="auto"/>
        <w:bottom w:val="none" w:sz="0" w:space="0" w:color="auto"/>
        <w:right w:val="none" w:sz="0" w:space="0" w:color="auto"/>
      </w:divBdr>
    </w:div>
    <w:div w:id="1528182177">
      <w:bodyDiv w:val="1"/>
      <w:marLeft w:val="0"/>
      <w:marRight w:val="0"/>
      <w:marTop w:val="0"/>
      <w:marBottom w:val="0"/>
      <w:divBdr>
        <w:top w:val="none" w:sz="0" w:space="0" w:color="auto"/>
        <w:left w:val="none" w:sz="0" w:space="0" w:color="auto"/>
        <w:bottom w:val="none" w:sz="0" w:space="0" w:color="auto"/>
        <w:right w:val="none" w:sz="0" w:space="0" w:color="auto"/>
      </w:divBdr>
    </w:div>
    <w:div w:id="1536842405">
      <w:bodyDiv w:val="1"/>
      <w:marLeft w:val="0"/>
      <w:marRight w:val="0"/>
      <w:marTop w:val="0"/>
      <w:marBottom w:val="0"/>
      <w:divBdr>
        <w:top w:val="none" w:sz="0" w:space="0" w:color="auto"/>
        <w:left w:val="none" w:sz="0" w:space="0" w:color="auto"/>
        <w:bottom w:val="none" w:sz="0" w:space="0" w:color="auto"/>
        <w:right w:val="none" w:sz="0" w:space="0" w:color="auto"/>
      </w:divBdr>
    </w:div>
    <w:div w:id="1546133825">
      <w:bodyDiv w:val="1"/>
      <w:marLeft w:val="0"/>
      <w:marRight w:val="0"/>
      <w:marTop w:val="0"/>
      <w:marBottom w:val="0"/>
      <w:divBdr>
        <w:top w:val="none" w:sz="0" w:space="0" w:color="auto"/>
        <w:left w:val="none" w:sz="0" w:space="0" w:color="auto"/>
        <w:bottom w:val="none" w:sz="0" w:space="0" w:color="auto"/>
        <w:right w:val="none" w:sz="0" w:space="0" w:color="auto"/>
      </w:divBdr>
    </w:div>
    <w:div w:id="1556622924">
      <w:bodyDiv w:val="1"/>
      <w:marLeft w:val="0"/>
      <w:marRight w:val="0"/>
      <w:marTop w:val="0"/>
      <w:marBottom w:val="0"/>
      <w:divBdr>
        <w:top w:val="none" w:sz="0" w:space="0" w:color="auto"/>
        <w:left w:val="none" w:sz="0" w:space="0" w:color="auto"/>
        <w:bottom w:val="none" w:sz="0" w:space="0" w:color="auto"/>
        <w:right w:val="none" w:sz="0" w:space="0" w:color="auto"/>
      </w:divBdr>
      <w:divsChild>
        <w:div w:id="795946539">
          <w:marLeft w:val="0"/>
          <w:marRight w:val="0"/>
          <w:marTop w:val="0"/>
          <w:marBottom w:val="0"/>
          <w:divBdr>
            <w:top w:val="none" w:sz="0" w:space="0" w:color="auto"/>
            <w:left w:val="none" w:sz="0" w:space="0" w:color="auto"/>
            <w:bottom w:val="none" w:sz="0" w:space="0" w:color="auto"/>
            <w:right w:val="none" w:sz="0" w:space="0" w:color="auto"/>
          </w:divBdr>
          <w:divsChild>
            <w:div w:id="340356815">
              <w:marLeft w:val="0"/>
              <w:marRight w:val="0"/>
              <w:marTop w:val="0"/>
              <w:marBottom w:val="0"/>
              <w:divBdr>
                <w:top w:val="none" w:sz="0" w:space="0" w:color="auto"/>
                <w:left w:val="none" w:sz="0" w:space="0" w:color="auto"/>
                <w:bottom w:val="none" w:sz="0" w:space="0" w:color="auto"/>
                <w:right w:val="none" w:sz="0" w:space="0" w:color="auto"/>
              </w:divBdr>
              <w:divsChild>
                <w:div w:id="529881626">
                  <w:marLeft w:val="0"/>
                  <w:marRight w:val="0"/>
                  <w:marTop w:val="0"/>
                  <w:marBottom w:val="0"/>
                  <w:divBdr>
                    <w:top w:val="none" w:sz="0" w:space="0" w:color="auto"/>
                    <w:left w:val="none" w:sz="0" w:space="0" w:color="auto"/>
                    <w:bottom w:val="none" w:sz="0" w:space="0" w:color="auto"/>
                    <w:right w:val="none" w:sz="0" w:space="0" w:color="auto"/>
                  </w:divBdr>
                </w:div>
                <w:div w:id="1125005569">
                  <w:marLeft w:val="0"/>
                  <w:marRight w:val="0"/>
                  <w:marTop w:val="0"/>
                  <w:marBottom w:val="0"/>
                  <w:divBdr>
                    <w:top w:val="none" w:sz="0" w:space="0" w:color="auto"/>
                    <w:left w:val="none" w:sz="0" w:space="0" w:color="auto"/>
                    <w:bottom w:val="none" w:sz="0" w:space="0" w:color="auto"/>
                    <w:right w:val="none" w:sz="0" w:space="0" w:color="auto"/>
                  </w:divBdr>
                </w:div>
                <w:div w:id="1780757287">
                  <w:marLeft w:val="0"/>
                  <w:marRight w:val="0"/>
                  <w:marTop w:val="0"/>
                  <w:marBottom w:val="0"/>
                  <w:divBdr>
                    <w:top w:val="none" w:sz="0" w:space="0" w:color="auto"/>
                    <w:left w:val="none" w:sz="0" w:space="0" w:color="auto"/>
                    <w:bottom w:val="none" w:sz="0" w:space="0" w:color="auto"/>
                    <w:right w:val="none" w:sz="0" w:space="0" w:color="auto"/>
                  </w:divBdr>
                </w:div>
                <w:div w:id="1960062670">
                  <w:marLeft w:val="0"/>
                  <w:marRight w:val="0"/>
                  <w:marTop w:val="0"/>
                  <w:marBottom w:val="0"/>
                  <w:divBdr>
                    <w:top w:val="none" w:sz="0" w:space="0" w:color="auto"/>
                    <w:left w:val="none" w:sz="0" w:space="0" w:color="auto"/>
                    <w:bottom w:val="none" w:sz="0" w:space="0" w:color="auto"/>
                    <w:right w:val="none" w:sz="0" w:space="0" w:color="auto"/>
                  </w:divBdr>
                </w:div>
                <w:div w:id="603028113">
                  <w:marLeft w:val="0"/>
                  <w:marRight w:val="0"/>
                  <w:marTop w:val="0"/>
                  <w:marBottom w:val="0"/>
                  <w:divBdr>
                    <w:top w:val="none" w:sz="0" w:space="0" w:color="auto"/>
                    <w:left w:val="none" w:sz="0" w:space="0" w:color="auto"/>
                    <w:bottom w:val="none" w:sz="0" w:space="0" w:color="auto"/>
                    <w:right w:val="none" w:sz="0" w:space="0" w:color="auto"/>
                  </w:divBdr>
                </w:div>
                <w:div w:id="642782074">
                  <w:marLeft w:val="0"/>
                  <w:marRight w:val="0"/>
                  <w:marTop w:val="0"/>
                  <w:marBottom w:val="0"/>
                  <w:divBdr>
                    <w:top w:val="none" w:sz="0" w:space="0" w:color="auto"/>
                    <w:left w:val="none" w:sz="0" w:space="0" w:color="auto"/>
                    <w:bottom w:val="none" w:sz="0" w:space="0" w:color="auto"/>
                    <w:right w:val="none" w:sz="0" w:space="0" w:color="auto"/>
                  </w:divBdr>
                </w:div>
                <w:div w:id="1172138560">
                  <w:marLeft w:val="0"/>
                  <w:marRight w:val="0"/>
                  <w:marTop w:val="0"/>
                  <w:marBottom w:val="0"/>
                  <w:divBdr>
                    <w:top w:val="none" w:sz="0" w:space="0" w:color="auto"/>
                    <w:left w:val="none" w:sz="0" w:space="0" w:color="auto"/>
                    <w:bottom w:val="none" w:sz="0" w:space="0" w:color="auto"/>
                    <w:right w:val="none" w:sz="0" w:space="0" w:color="auto"/>
                  </w:divBdr>
                </w:div>
                <w:div w:id="1263952264">
                  <w:marLeft w:val="0"/>
                  <w:marRight w:val="0"/>
                  <w:marTop w:val="0"/>
                  <w:marBottom w:val="0"/>
                  <w:divBdr>
                    <w:top w:val="none" w:sz="0" w:space="0" w:color="auto"/>
                    <w:left w:val="none" w:sz="0" w:space="0" w:color="auto"/>
                    <w:bottom w:val="none" w:sz="0" w:space="0" w:color="auto"/>
                    <w:right w:val="none" w:sz="0" w:space="0" w:color="auto"/>
                  </w:divBdr>
                </w:div>
                <w:div w:id="1068917201">
                  <w:marLeft w:val="0"/>
                  <w:marRight w:val="0"/>
                  <w:marTop w:val="0"/>
                  <w:marBottom w:val="0"/>
                  <w:divBdr>
                    <w:top w:val="none" w:sz="0" w:space="0" w:color="auto"/>
                    <w:left w:val="none" w:sz="0" w:space="0" w:color="auto"/>
                    <w:bottom w:val="none" w:sz="0" w:space="0" w:color="auto"/>
                    <w:right w:val="none" w:sz="0" w:space="0" w:color="auto"/>
                  </w:divBdr>
                </w:div>
                <w:div w:id="759251310">
                  <w:marLeft w:val="0"/>
                  <w:marRight w:val="0"/>
                  <w:marTop w:val="0"/>
                  <w:marBottom w:val="0"/>
                  <w:divBdr>
                    <w:top w:val="none" w:sz="0" w:space="0" w:color="auto"/>
                    <w:left w:val="none" w:sz="0" w:space="0" w:color="auto"/>
                    <w:bottom w:val="none" w:sz="0" w:space="0" w:color="auto"/>
                    <w:right w:val="none" w:sz="0" w:space="0" w:color="auto"/>
                  </w:divBdr>
                </w:div>
                <w:div w:id="659237955">
                  <w:marLeft w:val="0"/>
                  <w:marRight w:val="0"/>
                  <w:marTop w:val="0"/>
                  <w:marBottom w:val="0"/>
                  <w:divBdr>
                    <w:top w:val="none" w:sz="0" w:space="0" w:color="auto"/>
                    <w:left w:val="none" w:sz="0" w:space="0" w:color="auto"/>
                    <w:bottom w:val="none" w:sz="0" w:space="0" w:color="auto"/>
                    <w:right w:val="none" w:sz="0" w:space="0" w:color="auto"/>
                  </w:divBdr>
                </w:div>
                <w:div w:id="711803817">
                  <w:marLeft w:val="0"/>
                  <w:marRight w:val="0"/>
                  <w:marTop w:val="0"/>
                  <w:marBottom w:val="0"/>
                  <w:divBdr>
                    <w:top w:val="none" w:sz="0" w:space="0" w:color="auto"/>
                    <w:left w:val="none" w:sz="0" w:space="0" w:color="auto"/>
                    <w:bottom w:val="none" w:sz="0" w:space="0" w:color="auto"/>
                    <w:right w:val="none" w:sz="0" w:space="0" w:color="auto"/>
                  </w:divBdr>
                </w:div>
                <w:div w:id="1162046600">
                  <w:marLeft w:val="0"/>
                  <w:marRight w:val="0"/>
                  <w:marTop w:val="0"/>
                  <w:marBottom w:val="0"/>
                  <w:divBdr>
                    <w:top w:val="none" w:sz="0" w:space="0" w:color="auto"/>
                    <w:left w:val="none" w:sz="0" w:space="0" w:color="auto"/>
                    <w:bottom w:val="none" w:sz="0" w:space="0" w:color="auto"/>
                    <w:right w:val="none" w:sz="0" w:space="0" w:color="auto"/>
                  </w:divBdr>
                </w:div>
                <w:div w:id="1219897665">
                  <w:marLeft w:val="0"/>
                  <w:marRight w:val="0"/>
                  <w:marTop w:val="0"/>
                  <w:marBottom w:val="0"/>
                  <w:divBdr>
                    <w:top w:val="none" w:sz="0" w:space="0" w:color="auto"/>
                    <w:left w:val="none" w:sz="0" w:space="0" w:color="auto"/>
                    <w:bottom w:val="none" w:sz="0" w:space="0" w:color="auto"/>
                    <w:right w:val="none" w:sz="0" w:space="0" w:color="auto"/>
                  </w:divBdr>
                </w:div>
                <w:div w:id="1148937049">
                  <w:marLeft w:val="0"/>
                  <w:marRight w:val="0"/>
                  <w:marTop w:val="0"/>
                  <w:marBottom w:val="0"/>
                  <w:divBdr>
                    <w:top w:val="none" w:sz="0" w:space="0" w:color="auto"/>
                    <w:left w:val="none" w:sz="0" w:space="0" w:color="auto"/>
                    <w:bottom w:val="none" w:sz="0" w:space="0" w:color="auto"/>
                    <w:right w:val="none" w:sz="0" w:space="0" w:color="auto"/>
                  </w:divBdr>
                </w:div>
                <w:div w:id="43797438">
                  <w:marLeft w:val="0"/>
                  <w:marRight w:val="0"/>
                  <w:marTop w:val="0"/>
                  <w:marBottom w:val="0"/>
                  <w:divBdr>
                    <w:top w:val="none" w:sz="0" w:space="0" w:color="auto"/>
                    <w:left w:val="none" w:sz="0" w:space="0" w:color="auto"/>
                    <w:bottom w:val="none" w:sz="0" w:space="0" w:color="auto"/>
                    <w:right w:val="none" w:sz="0" w:space="0" w:color="auto"/>
                  </w:divBdr>
                </w:div>
                <w:div w:id="1177889405">
                  <w:marLeft w:val="0"/>
                  <w:marRight w:val="0"/>
                  <w:marTop w:val="0"/>
                  <w:marBottom w:val="0"/>
                  <w:divBdr>
                    <w:top w:val="none" w:sz="0" w:space="0" w:color="auto"/>
                    <w:left w:val="none" w:sz="0" w:space="0" w:color="auto"/>
                    <w:bottom w:val="none" w:sz="0" w:space="0" w:color="auto"/>
                    <w:right w:val="none" w:sz="0" w:space="0" w:color="auto"/>
                  </w:divBdr>
                </w:div>
                <w:div w:id="467288736">
                  <w:marLeft w:val="0"/>
                  <w:marRight w:val="0"/>
                  <w:marTop w:val="0"/>
                  <w:marBottom w:val="0"/>
                  <w:divBdr>
                    <w:top w:val="none" w:sz="0" w:space="0" w:color="auto"/>
                    <w:left w:val="none" w:sz="0" w:space="0" w:color="auto"/>
                    <w:bottom w:val="none" w:sz="0" w:space="0" w:color="auto"/>
                    <w:right w:val="none" w:sz="0" w:space="0" w:color="auto"/>
                  </w:divBdr>
                </w:div>
                <w:div w:id="516697087">
                  <w:marLeft w:val="0"/>
                  <w:marRight w:val="0"/>
                  <w:marTop w:val="0"/>
                  <w:marBottom w:val="0"/>
                  <w:divBdr>
                    <w:top w:val="none" w:sz="0" w:space="0" w:color="auto"/>
                    <w:left w:val="none" w:sz="0" w:space="0" w:color="auto"/>
                    <w:bottom w:val="none" w:sz="0" w:space="0" w:color="auto"/>
                    <w:right w:val="none" w:sz="0" w:space="0" w:color="auto"/>
                  </w:divBdr>
                </w:div>
                <w:div w:id="1884245239">
                  <w:marLeft w:val="0"/>
                  <w:marRight w:val="0"/>
                  <w:marTop w:val="0"/>
                  <w:marBottom w:val="0"/>
                  <w:divBdr>
                    <w:top w:val="none" w:sz="0" w:space="0" w:color="auto"/>
                    <w:left w:val="none" w:sz="0" w:space="0" w:color="auto"/>
                    <w:bottom w:val="none" w:sz="0" w:space="0" w:color="auto"/>
                    <w:right w:val="none" w:sz="0" w:space="0" w:color="auto"/>
                  </w:divBdr>
                </w:div>
                <w:div w:id="1365905971">
                  <w:marLeft w:val="0"/>
                  <w:marRight w:val="0"/>
                  <w:marTop w:val="0"/>
                  <w:marBottom w:val="0"/>
                  <w:divBdr>
                    <w:top w:val="none" w:sz="0" w:space="0" w:color="auto"/>
                    <w:left w:val="none" w:sz="0" w:space="0" w:color="auto"/>
                    <w:bottom w:val="none" w:sz="0" w:space="0" w:color="auto"/>
                    <w:right w:val="none" w:sz="0" w:space="0" w:color="auto"/>
                  </w:divBdr>
                </w:div>
                <w:div w:id="1017268120">
                  <w:marLeft w:val="0"/>
                  <w:marRight w:val="0"/>
                  <w:marTop w:val="0"/>
                  <w:marBottom w:val="0"/>
                  <w:divBdr>
                    <w:top w:val="none" w:sz="0" w:space="0" w:color="auto"/>
                    <w:left w:val="none" w:sz="0" w:space="0" w:color="auto"/>
                    <w:bottom w:val="none" w:sz="0" w:space="0" w:color="auto"/>
                    <w:right w:val="none" w:sz="0" w:space="0" w:color="auto"/>
                  </w:divBdr>
                </w:div>
                <w:div w:id="1020426477">
                  <w:marLeft w:val="0"/>
                  <w:marRight w:val="0"/>
                  <w:marTop w:val="0"/>
                  <w:marBottom w:val="0"/>
                  <w:divBdr>
                    <w:top w:val="none" w:sz="0" w:space="0" w:color="auto"/>
                    <w:left w:val="none" w:sz="0" w:space="0" w:color="auto"/>
                    <w:bottom w:val="none" w:sz="0" w:space="0" w:color="auto"/>
                    <w:right w:val="none" w:sz="0" w:space="0" w:color="auto"/>
                  </w:divBdr>
                </w:div>
                <w:div w:id="940913314">
                  <w:marLeft w:val="0"/>
                  <w:marRight w:val="0"/>
                  <w:marTop w:val="0"/>
                  <w:marBottom w:val="0"/>
                  <w:divBdr>
                    <w:top w:val="none" w:sz="0" w:space="0" w:color="auto"/>
                    <w:left w:val="none" w:sz="0" w:space="0" w:color="auto"/>
                    <w:bottom w:val="none" w:sz="0" w:space="0" w:color="auto"/>
                    <w:right w:val="none" w:sz="0" w:space="0" w:color="auto"/>
                  </w:divBdr>
                </w:div>
                <w:div w:id="1982030121">
                  <w:marLeft w:val="0"/>
                  <w:marRight w:val="0"/>
                  <w:marTop w:val="0"/>
                  <w:marBottom w:val="0"/>
                  <w:divBdr>
                    <w:top w:val="none" w:sz="0" w:space="0" w:color="auto"/>
                    <w:left w:val="none" w:sz="0" w:space="0" w:color="auto"/>
                    <w:bottom w:val="none" w:sz="0" w:space="0" w:color="auto"/>
                    <w:right w:val="none" w:sz="0" w:space="0" w:color="auto"/>
                  </w:divBdr>
                </w:div>
                <w:div w:id="348607636">
                  <w:marLeft w:val="0"/>
                  <w:marRight w:val="0"/>
                  <w:marTop w:val="0"/>
                  <w:marBottom w:val="0"/>
                  <w:divBdr>
                    <w:top w:val="none" w:sz="0" w:space="0" w:color="auto"/>
                    <w:left w:val="none" w:sz="0" w:space="0" w:color="auto"/>
                    <w:bottom w:val="none" w:sz="0" w:space="0" w:color="auto"/>
                    <w:right w:val="none" w:sz="0" w:space="0" w:color="auto"/>
                  </w:divBdr>
                </w:div>
                <w:div w:id="1276016690">
                  <w:marLeft w:val="0"/>
                  <w:marRight w:val="0"/>
                  <w:marTop w:val="0"/>
                  <w:marBottom w:val="0"/>
                  <w:divBdr>
                    <w:top w:val="none" w:sz="0" w:space="0" w:color="auto"/>
                    <w:left w:val="none" w:sz="0" w:space="0" w:color="auto"/>
                    <w:bottom w:val="none" w:sz="0" w:space="0" w:color="auto"/>
                    <w:right w:val="none" w:sz="0" w:space="0" w:color="auto"/>
                  </w:divBdr>
                </w:div>
                <w:div w:id="1070031757">
                  <w:marLeft w:val="0"/>
                  <w:marRight w:val="0"/>
                  <w:marTop w:val="0"/>
                  <w:marBottom w:val="0"/>
                  <w:divBdr>
                    <w:top w:val="none" w:sz="0" w:space="0" w:color="auto"/>
                    <w:left w:val="none" w:sz="0" w:space="0" w:color="auto"/>
                    <w:bottom w:val="none" w:sz="0" w:space="0" w:color="auto"/>
                    <w:right w:val="none" w:sz="0" w:space="0" w:color="auto"/>
                  </w:divBdr>
                </w:div>
                <w:div w:id="852768438">
                  <w:marLeft w:val="0"/>
                  <w:marRight w:val="0"/>
                  <w:marTop w:val="0"/>
                  <w:marBottom w:val="0"/>
                  <w:divBdr>
                    <w:top w:val="none" w:sz="0" w:space="0" w:color="auto"/>
                    <w:left w:val="none" w:sz="0" w:space="0" w:color="auto"/>
                    <w:bottom w:val="none" w:sz="0" w:space="0" w:color="auto"/>
                    <w:right w:val="none" w:sz="0" w:space="0" w:color="auto"/>
                  </w:divBdr>
                </w:div>
                <w:div w:id="142240207">
                  <w:marLeft w:val="0"/>
                  <w:marRight w:val="0"/>
                  <w:marTop w:val="0"/>
                  <w:marBottom w:val="0"/>
                  <w:divBdr>
                    <w:top w:val="none" w:sz="0" w:space="0" w:color="auto"/>
                    <w:left w:val="none" w:sz="0" w:space="0" w:color="auto"/>
                    <w:bottom w:val="none" w:sz="0" w:space="0" w:color="auto"/>
                    <w:right w:val="none" w:sz="0" w:space="0" w:color="auto"/>
                  </w:divBdr>
                </w:div>
                <w:div w:id="1690521050">
                  <w:marLeft w:val="0"/>
                  <w:marRight w:val="0"/>
                  <w:marTop w:val="0"/>
                  <w:marBottom w:val="0"/>
                  <w:divBdr>
                    <w:top w:val="none" w:sz="0" w:space="0" w:color="auto"/>
                    <w:left w:val="none" w:sz="0" w:space="0" w:color="auto"/>
                    <w:bottom w:val="none" w:sz="0" w:space="0" w:color="auto"/>
                    <w:right w:val="none" w:sz="0" w:space="0" w:color="auto"/>
                  </w:divBdr>
                </w:div>
                <w:div w:id="852450178">
                  <w:marLeft w:val="0"/>
                  <w:marRight w:val="0"/>
                  <w:marTop w:val="0"/>
                  <w:marBottom w:val="0"/>
                  <w:divBdr>
                    <w:top w:val="none" w:sz="0" w:space="0" w:color="auto"/>
                    <w:left w:val="none" w:sz="0" w:space="0" w:color="auto"/>
                    <w:bottom w:val="none" w:sz="0" w:space="0" w:color="auto"/>
                    <w:right w:val="none" w:sz="0" w:space="0" w:color="auto"/>
                  </w:divBdr>
                </w:div>
                <w:div w:id="966810972">
                  <w:marLeft w:val="0"/>
                  <w:marRight w:val="0"/>
                  <w:marTop w:val="0"/>
                  <w:marBottom w:val="0"/>
                  <w:divBdr>
                    <w:top w:val="none" w:sz="0" w:space="0" w:color="auto"/>
                    <w:left w:val="none" w:sz="0" w:space="0" w:color="auto"/>
                    <w:bottom w:val="none" w:sz="0" w:space="0" w:color="auto"/>
                    <w:right w:val="none" w:sz="0" w:space="0" w:color="auto"/>
                  </w:divBdr>
                </w:div>
                <w:div w:id="708333720">
                  <w:marLeft w:val="0"/>
                  <w:marRight w:val="0"/>
                  <w:marTop w:val="0"/>
                  <w:marBottom w:val="0"/>
                  <w:divBdr>
                    <w:top w:val="none" w:sz="0" w:space="0" w:color="auto"/>
                    <w:left w:val="none" w:sz="0" w:space="0" w:color="auto"/>
                    <w:bottom w:val="none" w:sz="0" w:space="0" w:color="auto"/>
                    <w:right w:val="none" w:sz="0" w:space="0" w:color="auto"/>
                  </w:divBdr>
                </w:div>
                <w:div w:id="2115326660">
                  <w:marLeft w:val="0"/>
                  <w:marRight w:val="0"/>
                  <w:marTop w:val="0"/>
                  <w:marBottom w:val="0"/>
                  <w:divBdr>
                    <w:top w:val="none" w:sz="0" w:space="0" w:color="auto"/>
                    <w:left w:val="none" w:sz="0" w:space="0" w:color="auto"/>
                    <w:bottom w:val="none" w:sz="0" w:space="0" w:color="auto"/>
                    <w:right w:val="none" w:sz="0" w:space="0" w:color="auto"/>
                  </w:divBdr>
                </w:div>
                <w:div w:id="1244755898">
                  <w:marLeft w:val="0"/>
                  <w:marRight w:val="0"/>
                  <w:marTop w:val="0"/>
                  <w:marBottom w:val="0"/>
                  <w:divBdr>
                    <w:top w:val="none" w:sz="0" w:space="0" w:color="auto"/>
                    <w:left w:val="none" w:sz="0" w:space="0" w:color="auto"/>
                    <w:bottom w:val="none" w:sz="0" w:space="0" w:color="auto"/>
                    <w:right w:val="none" w:sz="0" w:space="0" w:color="auto"/>
                  </w:divBdr>
                </w:div>
                <w:div w:id="1241283577">
                  <w:marLeft w:val="0"/>
                  <w:marRight w:val="0"/>
                  <w:marTop w:val="0"/>
                  <w:marBottom w:val="0"/>
                  <w:divBdr>
                    <w:top w:val="none" w:sz="0" w:space="0" w:color="auto"/>
                    <w:left w:val="none" w:sz="0" w:space="0" w:color="auto"/>
                    <w:bottom w:val="none" w:sz="0" w:space="0" w:color="auto"/>
                    <w:right w:val="none" w:sz="0" w:space="0" w:color="auto"/>
                  </w:divBdr>
                </w:div>
                <w:div w:id="86490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27170">
          <w:marLeft w:val="0"/>
          <w:marRight w:val="0"/>
          <w:marTop w:val="0"/>
          <w:marBottom w:val="0"/>
          <w:divBdr>
            <w:top w:val="none" w:sz="0" w:space="0" w:color="auto"/>
            <w:left w:val="none" w:sz="0" w:space="0" w:color="auto"/>
            <w:bottom w:val="none" w:sz="0" w:space="0" w:color="auto"/>
            <w:right w:val="none" w:sz="0" w:space="0" w:color="auto"/>
          </w:divBdr>
        </w:div>
        <w:div w:id="365956430">
          <w:marLeft w:val="0"/>
          <w:marRight w:val="0"/>
          <w:marTop w:val="0"/>
          <w:marBottom w:val="0"/>
          <w:divBdr>
            <w:top w:val="none" w:sz="0" w:space="0" w:color="auto"/>
            <w:left w:val="none" w:sz="0" w:space="0" w:color="auto"/>
            <w:bottom w:val="none" w:sz="0" w:space="0" w:color="auto"/>
            <w:right w:val="none" w:sz="0" w:space="0" w:color="auto"/>
          </w:divBdr>
        </w:div>
        <w:div w:id="1681851294">
          <w:marLeft w:val="0"/>
          <w:marRight w:val="0"/>
          <w:marTop w:val="0"/>
          <w:marBottom w:val="0"/>
          <w:divBdr>
            <w:top w:val="none" w:sz="0" w:space="0" w:color="auto"/>
            <w:left w:val="none" w:sz="0" w:space="0" w:color="auto"/>
            <w:bottom w:val="none" w:sz="0" w:space="0" w:color="auto"/>
            <w:right w:val="none" w:sz="0" w:space="0" w:color="auto"/>
          </w:divBdr>
        </w:div>
        <w:div w:id="1036388456">
          <w:marLeft w:val="0"/>
          <w:marRight w:val="0"/>
          <w:marTop w:val="0"/>
          <w:marBottom w:val="0"/>
          <w:divBdr>
            <w:top w:val="none" w:sz="0" w:space="0" w:color="auto"/>
            <w:left w:val="none" w:sz="0" w:space="0" w:color="auto"/>
            <w:bottom w:val="none" w:sz="0" w:space="0" w:color="auto"/>
            <w:right w:val="none" w:sz="0" w:space="0" w:color="auto"/>
          </w:divBdr>
        </w:div>
        <w:div w:id="220025501">
          <w:marLeft w:val="0"/>
          <w:marRight w:val="0"/>
          <w:marTop w:val="0"/>
          <w:marBottom w:val="0"/>
          <w:divBdr>
            <w:top w:val="none" w:sz="0" w:space="0" w:color="auto"/>
            <w:left w:val="none" w:sz="0" w:space="0" w:color="auto"/>
            <w:bottom w:val="none" w:sz="0" w:space="0" w:color="auto"/>
            <w:right w:val="none" w:sz="0" w:space="0" w:color="auto"/>
          </w:divBdr>
        </w:div>
        <w:div w:id="1821652422">
          <w:marLeft w:val="0"/>
          <w:marRight w:val="0"/>
          <w:marTop w:val="0"/>
          <w:marBottom w:val="0"/>
          <w:divBdr>
            <w:top w:val="none" w:sz="0" w:space="0" w:color="auto"/>
            <w:left w:val="none" w:sz="0" w:space="0" w:color="auto"/>
            <w:bottom w:val="none" w:sz="0" w:space="0" w:color="auto"/>
            <w:right w:val="none" w:sz="0" w:space="0" w:color="auto"/>
          </w:divBdr>
        </w:div>
        <w:div w:id="11566233">
          <w:marLeft w:val="0"/>
          <w:marRight w:val="0"/>
          <w:marTop w:val="0"/>
          <w:marBottom w:val="0"/>
          <w:divBdr>
            <w:top w:val="none" w:sz="0" w:space="0" w:color="auto"/>
            <w:left w:val="none" w:sz="0" w:space="0" w:color="auto"/>
            <w:bottom w:val="none" w:sz="0" w:space="0" w:color="auto"/>
            <w:right w:val="none" w:sz="0" w:space="0" w:color="auto"/>
          </w:divBdr>
        </w:div>
        <w:div w:id="650985628">
          <w:marLeft w:val="0"/>
          <w:marRight w:val="0"/>
          <w:marTop w:val="0"/>
          <w:marBottom w:val="0"/>
          <w:divBdr>
            <w:top w:val="none" w:sz="0" w:space="0" w:color="auto"/>
            <w:left w:val="none" w:sz="0" w:space="0" w:color="auto"/>
            <w:bottom w:val="none" w:sz="0" w:space="0" w:color="auto"/>
            <w:right w:val="none" w:sz="0" w:space="0" w:color="auto"/>
          </w:divBdr>
        </w:div>
        <w:div w:id="940723741">
          <w:marLeft w:val="0"/>
          <w:marRight w:val="0"/>
          <w:marTop w:val="0"/>
          <w:marBottom w:val="0"/>
          <w:divBdr>
            <w:top w:val="none" w:sz="0" w:space="0" w:color="auto"/>
            <w:left w:val="none" w:sz="0" w:space="0" w:color="auto"/>
            <w:bottom w:val="none" w:sz="0" w:space="0" w:color="auto"/>
            <w:right w:val="none" w:sz="0" w:space="0" w:color="auto"/>
          </w:divBdr>
        </w:div>
        <w:div w:id="1215460066">
          <w:marLeft w:val="0"/>
          <w:marRight w:val="0"/>
          <w:marTop w:val="0"/>
          <w:marBottom w:val="0"/>
          <w:divBdr>
            <w:top w:val="none" w:sz="0" w:space="0" w:color="auto"/>
            <w:left w:val="none" w:sz="0" w:space="0" w:color="auto"/>
            <w:bottom w:val="none" w:sz="0" w:space="0" w:color="auto"/>
            <w:right w:val="none" w:sz="0" w:space="0" w:color="auto"/>
          </w:divBdr>
        </w:div>
        <w:div w:id="2010936649">
          <w:marLeft w:val="0"/>
          <w:marRight w:val="0"/>
          <w:marTop w:val="0"/>
          <w:marBottom w:val="0"/>
          <w:divBdr>
            <w:top w:val="none" w:sz="0" w:space="0" w:color="auto"/>
            <w:left w:val="none" w:sz="0" w:space="0" w:color="auto"/>
            <w:bottom w:val="none" w:sz="0" w:space="0" w:color="auto"/>
            <w:right w:val="none" w:sz="0" w:space="0" w:color="auto"/>
          </w:divBdr>
        </w:div>
        <w:div w:id="351152377">
          <w:marLeft w:val="0"/>
          <w:marRight w:val="0"/>
          <w:marTop w:val="0"/>
          <w:marBottom w:val="0"/>
          <w:divBdr>
            <w:top w:val="none" w:sz="0" w:space="0" w:color="auto"/>
            <w:left w:val="none" w:sz="0" w:space="0" w:color="auto"/>
            <w:bottom w:val="none" w:sz="0" w:space="0" w:color="auto"/>
            <w:right w:val="none" w:sz="0" w:space="0" w:color="auto"/>
          </w:divBdr>
        </w:div>
        <w:div w:id="1981419906">
          <w:marLeft w:val="0"/>
          <w:marRight w:val="0"/>
          <w:marTop w:val="0"/>
          <w:marBottom w:val="0"/>
          <w:divBdr>
            <w:top w:val="none" w:sz="0" w:space="0" w:color="auto"/>
            <w:left w:val="none" w:sz="0" w:space="0" w:color="auto"/>
            <w:bottom w:val="none" w:sz="0" w:space="0" w:color="auto"/>
            <w:right w:val="none" w:sz="0" w:space="0" w:color="auto"/>
          </w:divBdr>
        </w:div>
        <w:div w:id="1052729062">
          <w:marLeft w:val="0"/>
          <w:marRight w:val="0"/>
          <w:marTop w:val="0"/>
          <w:marBottom w:val="0"/>
          <w:divBdr>
            <w:top w:val="none" w:sz="0" w:space="0" w:color="auto"/>
            <w:left w:val="none" w:sz="0" w:space="0" w:color="auto"/>
            <w:bottom w:val="none" w:sz="0" w:space="0" w:color="auto"/>
            <w:right w:val="none" w:sz="0" w:space="0" w:color="auto"/>
          </w:divBdr>
        </w:div>
        <w:div w:id="1365981589">
          <w:marLeft w:val="0"/>
          <w:marRight w:val="0"/>
          <w:marTop w:val="0"/>
          <w:marBottom w:val="0"/>
          <w:divBdr>
            <w:top w:val="none" w:sz="0" w:space="0" w:color="auto"/>
            <w:left w:val="none" w:sz="0" w:space="0" w:color="auto"/>
            <w:bottom w:val="none" w:sz="0" w:space="0" w:color="auto"/>
            <w:right w:val="none" w:sz="0" w:space="0" w:color="auto"/>
          </w:divBdr>
        </w:div>
        <w:div w:id="775100460">
          <w:marLeft w:val="0"/>
          <w:marRight w:val="0"/>
          <w:marTop w:val="0"/>
          <w:marBottom w:val="0"/>
          <w:divBdr>
            <w:top w:val="none" w:sz="0" w:space="0" w:color="auto"/>
            <w:left w:val="none" w:sz="0" w:space="0" w:color="auto"/>
            <w:bottom w:val="none" w:sz="0" w:space="0" w:color="auto"/>
            <w:right w:val="none" w:sz="0" w:space="0" w:color="auto"/>
          </w:divBdr>
        </w:div>
      </w:divsChild>
    </w:div>
    <w:div w:id="1563369314">
      <w:bodyDiv w:val="1"/>
      <w:marLeft w:val="0"/>
      <w:marRight w:val="0"/>
      <w:marTop w:val="0"/>
      <w:marBottom w:val="0"/>
      <w:divBdr>
        <w:top w:val="none" w:sz="0" w:space="0" w:color="auto"/>
        <w:left w:val="none" w:sz="0" w:space="0" w:color="auto"/>
        <w:bottom w:val="none" w:sz="0" w:space="0" w:color="auto"/>
        <w:right w:val="none" w:sz="0" w:space="0" w:color="auto"/>
      </w:divBdr>
    </w:div>
    <w:div w:id="1570768598">
      <w:bodyDiv w:val="1"/>
      <w:marLeft w:val="0"/>
      <w:marRight w:val="0"/>
      <w:marTop w:val="0"/>
      <w:marBottom w:val="0"/>
      <w:divBdr>
        <w:top w:val="none" w:sz="0" w:space="0" w:color="auto"/>
        <w:left w:val="none" w:sz="0" w:space="0" w:color="auto"/>
        <w:bottom w:val="none" w:sz="0" w:space="0" w:color="auto"/>
        <w:right w:val="none" w:sz="0" w:space="0" w:color="auto"/>
      </w:divBdr>
    </w:div>
    <w:div w:id="1582985411">
      <w:bodyDiv w:val="1"/>
      <w:marLeft w:val="0"/>
      <w:marRight w:val="0"/>
      <w:marTop w:val="0"/>
      <w:marBottom w:val="0"/>
      <w:divBdr>
        <w:top w:val="none" w:sz="0" w:space="0" w:color="auto"/>
        <w:left w:val="none" w:sz="0" w:space="0" w:color="auto"/>
        <w:bottom w:val="none" w:sz="0" w:space="0" w:color="auto"/>
        <w:right w:val="none" w:sz="0" w:space="0" w:color="auto"/>
      </w:divBdr>
    </w:div>
    <w:div w:id="1583832551">
      <w:bodyDiv w:val="1"/>
      <w:marLeft w:val="0"/>
      <w:marRight w:val="0"/>
      <w:marTop w:val="0"/>
      <w:marBottom w:val="0"/>
      <w:divBdr>
        <w:top w:val="none" w:sz="0" w:space="0" w:color="auto"/>
        <w:left w:val="none" w:sz="0" w:space="0" w:color="auto"/>
        <w:bottom w:val="none" w:sz="0" w:space="0" w:color="auto"/>
        <w:right w:val="none" w:sz="0" w:space="0" w:color="auto"/>
      </w:divBdr>
    </w:div>
    <w:div w:id="1597251939">
      <w:bodyDiv w:val="1"/>
      <w:marLeft w:val="0"/>
      <w:marRight w:val="0"/>
      <w:marTop w:val="0"/>
      <w:marBottom w:val="0"/>
      <w:divBdr>
        <w:top w:val="none" w:sz="0" w:space="0" w:color="auto"/>
        <w:left w:val="none" w:sz="0" w:space="0" w:color="auto"/>
        <w:bottom w:val="none" w:sz="0" w:space="0" w:color="auto"/>
        <w:right w:val="none" w:sz="0" w:space="0" w:color="auto"/>
      </w:divBdr>
    </w:div>
    <w:div w:id="1603143342">
      <w:bodyDiv w:val="1"/>
      <w:marLeft w:val="0"/>
      <w:marRight w:val="0"/>
      <w:marTop w:val="0"/>
      <w:marBottom w:val="0"/>
      <w:divBdr>
        <w:top w:val="none" w:sz="0" w:space="0" w:color="auto"/>
        <w:left w:val="none" w:sz="0" w:space="0" w:color="auto"/>
        <w:bottom w:val="none" w:sz="0" w:space="0" w:color="auto"/>
        <w:right w:val="none" w:sz="0" w:space="0" w:color="auto"/>
      </w:divBdr>
      <w:divsChild>
        <w:div w:id="444733082">
          <w:marLeft w:val="0"/>
          <w:marRight w:val="0"/>
          <w:marTop w:val="0"/>
          <w:marBottom w:val="0"/>
          <w:divBdr>
            <w:top w:val="none" w:sz="0" w:space="0" w:color="auto"/>
            <w:left w:val="none" w:sz="0" w:space="0" w:color="auto"/>
            <w:bottom w:val="none" w:sz="0" w:space="0" w:color="auto"/>
            <w:right w:val="none" w:sz="0" w:space="0" w:color="auto"/>
          </w:divBdr>
        </w:div>
        <w:div w:id="743381655">
          <w:marLeft w:val="0"/>
          <w:marRight w:val="0"/>
          <w:marTop w:val="0"/>
          <w:marBottom w:val="0"/>
          <w:divBdr>
            <w:top w:val="none" w:sz="0" w:space="0" w:color="auto"/>
            <w:left w:val="none" w:sz="0" w:space="0" w:color="auto"/>
            <w:bottom w:val="none" w:sz="0" w:space="0" w:color="auto"/>
            <w:right w:val="none" w:sz="0" w:space="0" w:color="auto"/>
          </w:divBdr>
        </w:div>
        <w:div w:id="606470534">
          <w:marLeft w:val="0"/>
          <w:marRight w:val="0"/>
          <w:marTop w:val="0"/>
          <w:marBottom w:val="0"/>
          <w:divBdr>
            <w:top w:val="none" w:sz="0" w:space="0" w:color="auto"/>
            <w:left w:val="none" w:sz="0" w:space="0" w:color="auto"/>
            <w:bottom w:val="none" w:sz="0" w:space="0" w:color="auto"/>
            <w:right w:val="none" w:sz="0" w:space="0" w:color="auto"/>
          </w:divBdr>
        </w:div>
        <w:div w:id="87701513">
          <w:marLeft w:val="0"/>
          <w:marRight w:val="0"/>
          <w:marTop w:val="0"/>
          <w:marBottom w:val="0"/>
          <w:divBdr>
            <w:top w:val="none" w:sz="0" w:space="0" w:color="auto"/>
            <w:left w:val="none" w:sz="0" w:space="0" w:color="auto"/>
            <w:bottom w:val="none" w:sz="0" w:space="0" w:color="auto"/>
            <w:right w:val="none" w:sz="0" w:space="0" w:color="auto"/>
          </w:divBdr>
        </w:div>
        <w:div w:id="1225095849">
          <w:marLeft w:val="0"/>
          <w:marRight w:val="0"/>
          <w:marTop w:val="0"/>
          <w:marBottom w:val="0"/>
          <w:divBdr>
            <w:top w:val="none" w:sz="0" w:space="0" w:color="auto"/>
            <w:left w:val="none" w:sz="0" w:space="0" w:color="auto"/>
            <w:bottom w:val="none" w:sz="0" w:space="0" w:color="auto"/>
            <w:right w:val="none" w:sz="0" w:space="0" w:color="auto"/>
          </w:divBdr>
        </w:div>
      </w:divsChild>
    </w:div>
    <w:div w:id="1608467311">
      <w:bodyDiv w:val="1"/>
      <w:marLeft w:val="0"/>
      <w:marRight w:val="0"/>
      <w:marTop w:val="0"/>
      <w:marBottom w:val="0"/>
      <w:divBdr>
        <w:top w:val="none" w:sz="0" w:space="0" w:color="auto"/>
        <w:left w:val="none" w:sz="0" w:space="0" w:color="auto"/>
        <w:bottom w:val="none" w:sz="0" w:space="0" w:color="auto"/>
        <w:right w:val="none" w:sz="0" w:space="0" w:color="auto"/>
      </w:divBdr>
    </w:div>
    <w:div w:id="1611887770">
      <w:bodyDiv w:val="1"/>
      <w:marLeft w:val="0"/>
      <w:marRight w:val="0"/>
      <w:marTop w:val="0"/>
      <w:marBottom w:val="0"/>
      <w:divBdr>
        <w:top w:val="none" w:sz="0" w:space="0" w:color="auto"/>
        <w:left w:val="none" w:sz="0" w:space="0" w:color="auto"/>
        <w:bottom w:val="none" w:sz="0" w:space="0" w:color="auto"/>
        <w:right w:val="none" w:sz="0" w:space="0" w:color="auto"/>
      </w:divBdr>
    </w:div>
    <w:div w:id="1615818725">
      <w:bodyDiv w:val="1"/>
      <w:marLeft w:val="0"/>
      <w:marRight w:val="0"/>
      <w:marTop w:val="0"/>
      <w:marBottom w:val="0"/>
      <w:divBdr>
        <w:top w:val="none" w:sz="0" w:space="0" w:color="auto"/>
        <w:left w:val="none" w:sz="0" w:space="0" w:color="auto"/>
        <w:bottom w:val="none" w:sz="0" w:space="0" w:color="auto"/>
        <w:right w:val="none" w:sz="0" w:space="0" w:color="auto"/>
      </w:divBdr>
    </w:div>
    <w:div w:id="1616205750">
      <w:bodyDiv w:val="1"/>
      <w:marLeft w:val="0"/>
      <w:marRight w:val="0"/>
      <w:marTop w:val="0"/>
      <w:marBottom w:val="0"/>
      <w:divBdr>
        <w:top w:val="none" w:sz="0" w:space="0" w:color="auto"/>
        <w:left w:val="none" w:sz="0" w:space="0" w:color="auto"/>
        <w:bottom w:val="none" w:sz="0" w:space="0" w:color="auto"/>
        <w:right w:val="none" w:sz="0" w:space="0" w:color="auto"/>
      </w:divBdr>
    </w:div>
    <w:div w:id="1622226973">
      <w:bodyDiv w:val="1"/>
      <w:marLeft w:val="0"/>
      <w:marRight w:val="0"/>
      <w:marTop w:val="0"/>
      <w:marBottom w:val="0"/>
      <w:divBdr>
        <w:top w:val="none" w:sz="0" w:space="0" w:color="auto"/>
        <w:left w:val="none" w:sz="0" w:space="0" w:color="auto"/>
        <w:bottom w:val="none" w:sz="0" w:space="0" w:color="auto"/>
        <w:right w:val="none" w:sz="0" w:space="0" w:color="auto"/>
      </w:divBdr>
    </w:div>
    <w:div w:id="1622691516">
      <w:bodyDiv w:val="1"/>
      <w:marLeft w:val="0"/>
      <w:marRight w:val="0"/>
      <w:marTop w:val="0"/>
      <w:marBottom w:val="0"/>
      <w:divBdr>
        <w:top w:val="none" w:sz="0" w:space="0" w:color="auto"/>
        <w:left w:val="none" w:sz="0" w:space="0" w:color="auto"/>
        <w:bottom w:val="none" w:sz="0" w:space="0" w:color="auto"/>
        <w:right w:val="none" w:sz="0" w:space="0" w:color="auto"/>
      </w:divBdr>
    </w:div>
    <w:div w:id="1632175697">
      <w:bodyDiv w:val="1"/>
      <w:marLeft w:val="0"/>
      <w:marRight w:val="0"/>
      <w:marTop w:val="0"/>
      <w:marBottom w:val="0"/>
      <w:divBdr>
        <w:top w:val="none" w:sz="0" w:space="0" w:color="auto"/>
        <w:left w:val="none" w:sz="0" w:space="0" w:color="auto"/>
        <w:bottom w:val="none" w:sz="0" w:space="0" w:color="auto"/>
        <w:right w:val="none" w:sz="0" w:space="0" w:color="auto"/>
      </w:divBdr>
    </w:div>
    <w:div w:id="1639871814">
      <w:bodyDiv w:val="1"/>
      <w:marLeft w:val="0"/>
      <w:marRight w:val="0"/>
      <w:marTop w:val="0"/>
      <w:marBottom w:val="0"/>
      <w:divBdr>
        <w:top w:val="none" w:sz="0" w:space="0" w:color="auto"/>
        <w:left w:val="none" w:sz="0" w:space="0" w:color="auto"/>
        <w:bottom w:val="none" w:sz="0" w:space="0" w:color="auto"/>
        <w:right w:val="none" w:sz="0" w:space="0" w:color="auto"/>
      </w:divBdr>
    </w:div>
    <w:div w:id="1640573972">
      <w:bodyDiv w:val="1"/>
      <w:marLeft w:val="0"/>
      <w:marRight w:val="0"/>
      <w:marTop w:val="0"/>
      <w:marBottom w:val="0"/>
      <w:divBdr>
        <w:top w:val="none" w:sz="0" w:space="0" w:color="auto"/>
        <w:left w:val="none" w:sz="0" w:space="0" w:color="auto"/>
        <w:bottom w:val="none" w:sz="0" w:space="0" w:color="auto"/>
        <w:right w:val="none" w:sz="0" w:space="0" w:color="auto"/>
      </w:divBdr>
    </w:div>
    <w:div w:id="1646086858">
      <w:bodyDiv w:val="1"/>
      <w:marLeft w:val="0"/>
      <w:marRight w:val="0"/>
      <w:marTop w:val="0"/>
      <w:marBottom w:val="0"/>
      <w:divBdr>
        <w:top w:val="none" w:sz="0" w:space="0" w:color="auto"/>
        <w:left w:val="none" w:sz="0" w:space="0" w:color="auto"/>
        <w:bottom w:val="none" w:sz="0" w:space="0" w:color="auto"/>
        <w:right w:val="none" w:sz="0" w:space="0" w:color="auto"/>
      </w:divBdr>
    </w:div>
    <w:div w:id="1661500398">
      <w:bodyDiv w:val="1"/>
      <w:marLeft w:val="0"/>
      <w:marRight w:val="0"/>
      <w:marTop w:val="0"/>
      <w:marBottom w:val="0"/>
      <w:divBdr>
        <w:top w:val="none" w:sz="0" w:space="0" w:color="auto"/>
        <w:left w:val="none" w:sz="0" w:space="0" w:color="auto"/>
        <w:bottom w:val="none" w:sz="0" w:space="0" w:color="auto"/>
        <w:right w:val="none" w:sz="0" w:space="0" w:color="auto"/>
      </w:divBdr>
    </w:div>
    <w:div w:id="1664041492">
      <w:bodyDiv w:val="1"/>
      <w:marLeft w:val="0"/>
      <w:marRight w:val="0"/>
      <w:marTop w:val="0"/>
      <w:marBottom w:val="0"/>
      <w:divBdr>
        <w:top w:val="none" w:sz="0" w:space="0" w:color="auto"/>
        <w:left w:val="none" w:sz="0" w:space="0" w:color="auto"/>
        <w:bottom w:val="none" w:sz="0" w:space="0" w:color="auto"/>
        <w:right w:val="none" w:sz="0" w:space="0" w:color="auto"/>
      </w:divBdr>
    </w:div>
    <w:div w:id="1665401263">
      <w:bodyDiv w:val="1"/>
      <w:marLeft w:val="0"/>
      <w:marRight w:val="0"/>
      <w:marTop w:val="0"/>
      <w:marBottom w:val="0"/>
      <w:divBdr>
        <w:top w:val="none" w:sz="0" w:space="0" w:color="auto"/>
        <w:left w:val="none" w:sz="0" w:space="0" w:color="auto"/>
        <w:bottom w:val="none" w:sz="0" w:space="0" w:color="auto"/>
        <w:right w:val="none" w:sz="0" w:space="0" w:color="auto"/>
      </w:divBdr>
    </w:div>
    <w:div w:id="1668747201">
      <w:bodyDiv w:val="1"/>
      <w:marLeft w:val="0"/>
      <w:marRight w:val="0"/>
      <w:marTop w:val="0"/>
      <w:marBottom w:val="0"/>
      <w:divBdr>
        <w:top w:val="none" w:sz="0" w:space="0" w:color="auto"/>
        <w:left w:val="none" w:sz="0" w:space="0" w:color="auto"/>
        <w:bottom w:val="none" w:sz="0" w:space="0" w:color="auto"/>
        <w:right w:val="none" w:sz="0" w:space="0" w:color="auto"/>
      </w:divBdr>
    </w:div>
    <w:div w:id="1684084453">
      <w:bodyDiv w:val="1"/>
      <w:marLeft w:val="0"/>
      <w:marRight w:val="0"/>
      <w:marTop w:val="0"/>
      <w:marBottom w:val="0"/>
      <w:divBdr>
        <w:top w:val="none" w:sz="0" w:space="0" w:color="auto"/>
        <w:left w:val="none" w:sz="0" w:space="0" w:color="auto"/>
        <w:bottom w:val="none" w:sz="0" w:space="0" w:color="auto"/>
        <w:right w:val="none" w:sz="0" w:space="0" w:color="auto"/>
      </w:divBdr>
    </w:div>
    <w:div w:id="1685087480">
      <w:bodyDiv w:val="1"/>
      <w:marLeft w:val="0"/>
      <w:marRight w:val="0"/>
      <w:marTop w:val="0"/>
      <w:marBottom w:val="0"/>
      <w:divBdr>
        <w:top w:val="none" w:sz="0" w:space="0" w:color="auto"/>
        <w:left w:val="none" w:sz="0" w:space="0" w:color="auto"/>
        <w:bottom w:val="none" w:sz="0" w:space="0" w:color="auto"/>
        <w:right w:val="none" w:sz="0" w:space="0" w:color="auto"/>
      </w:divBdr>
    </w:div>
    <w:div w:id="1695499399">
      <w:bodyDiv w:val="1"/>
      <w:marLeft w:val="0"/>
      <w:marRight w:val="0"/>
      <w:marTop w:val="0"/>
      <w:marBottom w:val="0"/>
      <w:divBdr>
        <w:top w:val="none" w:sz="0" w:space="0" w:color="auto"/>
        <w:left w:val="none" w:sz="0" w:space="0" w:color="auto"/>
        <w:bottom w:val="none" w:sz="0" w:space="0" w:color="auto"/>
        <w:right w:val="none" w:sz="0" w:space="0" w:color="auto"/>
      </w:divBdr>
      <w:divsChild>
        <w:div w:id="174002390">
          <w:marLeft w:val="0"/>
          <w:marRight w:val="0"/>
          <w:marTop w:val="0"/>
          <w:marBottom w:val="0"/>
          <w:divBdr>
            <w:top w:val="none" w:sz="0" w:space="0" w:color="auto"/>
            <w:left w:val="none" w:sz="0" w:space="0" w:color="auto"/>
            <w:bottom w:val="none" w:sz="0" w:space="0" w:color="auto"/>
            <w:right w:val="none" w:sz="0" w:space="0" w:color="auto"/>
          </w:divBdr>
        </w:div>
        <w:div w:id="1907642789">
          <w:marLeft w:val="0"/>
          <w:marRight w:val="0"/>
          <w:marTop w:val="0"/>
          <w:marBottom w:val="0"/>
          <w:divBdr>
            <w:top w:val="none" w:sz="0" w:space="0" w:color="auto"/>
            <w:left w:val="none" w:sz="0" w:space="0" w:color="auto"/>
            <w:bottom w:val="none" w:sz="0" w:space="0" w:color="auto"/>
            <w:right w:val="none" w:sz="0" w:space="0" w:color="auto"/>
          </w:divBdr>
        </w:div>
        <w:div w:id="1296906433">
          <w:marLeft w:val="0"/>
          <w:marRight w:val="0"/>
          <w:marTop w:val="0"/>
          <w:marBottom w:val="0"/>
          <w:divBdr>
            <w:top w:val="none" w:sz="0" w:space="0" w:color="auto"/>
            <w:left w:val="none" w:sz="0" w:space="0" w:color="auto"/>
            <w:bottom w:val="none" w:sz="0" w:space="0" w:color="auto"/>
            <w:right w:val="none" w:sz="0" w:space="0" w:color="auto"/>
          </w:divBdr>
        </w:div>
      </w:divsChild>
    </w:div>
    <w:div w:id="1697462846">
      <w:bodyDiv w:val="1"/>
      <w:marLeft w:val="0"/>
      <w:marRight w:val="0"/>
      <w:marTop w:val="0"/>
      <w:marBottom w:val="0"/>
      <w:divBdr>
        <w:top w:val="none" w:sz="0" w:space="0" w:color="auto"/>
        <w:left w:val="none" w:sz="0" w:space="0" w:color="auto"/>
        <w:bottom w:val="none" w:sz="0" w:space="0" w:color="auto"/>
        <w:right w:val="none" w:sz="0" w:space="0" w:color="auto"/>
      </w:divBdr>
    </w:div>
    <w:div w:id="1700934197">
      <w:bodyDiv w:val="1"/>
      <w:marLeft w:val="0"/>
      <w:marRight w:val="0"/>
      <w:marTop w:val="0"/>
      <w:marBottom w:val="0"/>
      <w:divBdr>
        <w:top w:val="none" w:sz="0" w:space="0" w:color="auto"/>
        <w:left w:val="none" w:sz="0" w:space="0" w:color="auto"/>
        <w:bottom w:val="none" w:sz="0" w:space="0" w:color="auto"/>
        <w:right w:val="none" w:sz="0" w:space="0" w:color="auto"/>
      </w:divBdr>
    </w:div>
    <w:div w:id="1707564180">
      <w:bodyDiv w:val="1"/>
      <w:marLeft w:val="0"/>
      <w:marRight w:val="0"/>
      <w:marTop w:val="0"/>
      <w:marBottom w:val="0"/>
      <w:divBdr>
        <w:top w:val="none" w:sz="0" w:space="0" w:color="auto"/>
        <w:left w:val="none" w:sz="0" w:space="0" w:color="auto"/>
        <w:bottom w:val="none" w:sz="0" w:space="0" w:color="auto"/>
        <w:right w:val="none" w:sz="0" w:space="0" w:color="auto"/>
      </w:divBdr>
    </w:div>
    <w:div w:id="1714961516">
      <w:bodyDiv w:val="1"/>
      <w:marLeft w:val="0"/>
      <w:marRight w:val="0"/>
      <w:marTop w:val="0"/>
      <w:marBottom w:val="0"/>
      <w:divBdr>
        <w:top w:val="none" w:sz="0" w:space="0" w:color="auto"/>
        <w:left w:val="none" w:sz="0" w:space="0" w:color="auto"/>
        <w:bottom w:val="none" w:sz="0" w:space="0" w:color="auto"/>
        <w:right w:val="none" w:sz="0" w:space="0" w:color="auto"/>
      </w:divBdr>
    </w:div>
    <w:div w:id="1718503479">
      <w:bodyDiv w:val="1"/>
      <w:marLeft w:val="0"/>
      <w:marRight w:val="0"/>
      <w:marTop w:val="0"/>
      <w:marBottom w:val="0"/>
      <w:divBdr>
        <w:top w:val="none" w:sz="0" w:space="0" w:color="auto"/>
        <w:left w:val="none" w:sz="0" w:space="0" w:color="auto"/>
        <w:bottom w:val="none" w:sz="0" w:space="0" w:color="auto"/>
        <w:right w:val="none" w:sz="0" w:space="0" w:color="auto"/>
      </w:divBdr>
      <w:divsChild>
        <w:div w:id="1262295345">
          <w:marLeft w:val="0"/>
          <w:marRight w:val="0"/>
          <w:marTop w:val="0"/>
          <w:marBottom w:val="0"/>
          <w:divBdr>
            <w:top w:val="none" w:sz="0" w:space="0" w:color="auto"/>
            <w:left w:val="none" w:sz="0" w:space="0" w:color="auto"/>
            <w:bottom w:val="none" w:sz="0" w:space="0" w:color="auto"/>
            <w:right w:val="none" w:sz="0" w:space="0" w:color="auto"/>
          </w:divBdr>
        </w:div>
        <w:div w:id="1973560671">
          <w:marLeft w:val="0"/>
          <w:marRight w:val="0"/>
          <w:marTop w:val="0"/>
          <w:marBottom w:val="0"/>
          <w:divBdr>
            <w:top w:val="none" w:sz="0" w:space="0" w:color="auto"/>
            <w:left w:val="none" w:sz="0" w:space="0" w:color="auto"/>
            <w:bottom w:val="none" w:sz="0" w:space="0" w:color="auto"/>
            <w:right w:val="none" w:sz="0" w:space="0" w:color="auto"/>
          </w:divBdr>
        </w:div>
        <w:div w:id="1242763220">
          <w:marLeft w:val="0"/>
          <w:marRight w:val="0"/>
          <w:marTop w:val="0"/>
          <w:marBottom w:val="0"/>
          <w:divBdr>
            <w:top w:val="none" w:sz="0" w:space="0" w:color="auto"/>
            <w:left w:val="none" w:sz="0" w:space="0" w:color="auto"/>
            <w:bottom w:val="none" w:sz="0" w:space="0" w:color="auto"/>
            <w:right w:val="none" w:sz="0" w:space="0" w:color="auto"/>
          </w:divBdr>
        </w:div>
        <w:div w:id="1425028402">
          <w:marLeft w:val="0"/>
          <w:marRight w:val="0"/>
          <w:marTop w:val="0"/>
          <w:marBottom w:val="0"/>
          <w:divBdr>
            <w:top w:val="none" w:sz="0" w:space="0" w:color="auto"/>
            <w:left w:val="none" w:sz="0" w:space="0" w:color="auto"/>
            <w:bottom w:val="none" w:sz="0" w:space="0" w:color="auto"/>
            <w:right w:val="none" w:sz="0" w:space="0" w:color="auto"/>
          </w:divBdr>
        </w:div>
        <w:div w:id="1654020524">
          <w:marLeft w:val="0"/>
          <w:marRight w:val="0"/>
          <w:marTop w:val="0"/>
          <w:marBottom w:val="0"/>
          <w:divBdr>
            <w:top w:val="none" w:sz="0" w:space="0" w:color="auto"/>
            <w:left w:val="none" w:sz="0" w:space="0" w:color="auto"/>
            <w:bottom w:val="none" w:sz="0" w:space="0" w:color="auto"/>
            <w:right w:val="none" w:sz="0" w:space="0" w:color="auto"/>
          </w:divBdr>
        </w:div>
        <w:div w:id="1178425897">
          <w:marLeft w:val="0"/>
          <w:marRight w:val="0"/>
          <w:marTop w:val="0"/>
          <w:marBottom w:val="0"/>
          <w:divBdr>
            <w:top w:val="none" w:sz="0" w:space="0" w:color="auto"/>
            <w:left w:val="none" w:sz="0" w:space="0" w:color="auto"/>
            <w:bottom w:val="none" w:sz="0" w:space="0" w:color="auto"/>
            <w:right w:val="none" w:sz="0" w:space="0" w:color="auto"/>
          </w:divBdr>
        </w:div>
        <w:div w:id="2130010099">
          <w:marLeft w:val="0"/>
          <w:marRight w:val="0"/>
          <w:marTop w:val="0"/>
          <w:marBottom w:val="0"/>
          <w:divBdr>
            <w:top w:val="none" w:sz="0" w:space="0" w:color="auto"/>
            <w:left w:val="none" w:sz="0" w:space="0" w:color="auto"/>
            <w:bottom w:val="none" w:sz="0" w:space="0" w:color="auto"/>
            <w:right w:val="none" w:sz="0" w:space="0" w:color="auto"/>
          </w:divBdr>
        </w:div>
        <w:div w:id="196309642">
          <w:marLeft w:val="0"/>
          <w:marRight w:val="0"/>
          <w:marTop w:val="0"/>
          <w:marBottom w:val="0"/>
          <w:divBdr>
            <w:top w:val="none" w:sz="0" w:space="0" w:color="auto"/>
            <w:left w:val="none" w:sz="0" w:space="0" w:color="auto"/>
            <w:bottom w:val="none" w:sz="0" w:space="0" w:color="auto"/>
            <w:right w:val="none" w:sz="0" w:space="0" w:color="auto"/>
          </w:divBdr>
        </w:div>
        <w:div w:id="1234004267">
          <w:marLeft w:val="0"/>
          <w:marRight w:val="0"/>
          <w:marTop w:val="0"/>
          <w:marBottom w:val="0"/>
          <w:divBdr>
            <w:top w:val="none" w:sz="0" w:space="0" w:color="auto"/>
            <w:left w:val="none" w:sz="0" w:space="0" w:color="auto"/>
            <w:bottom w:val="none" w:sz="0" w:space="0" w:color="auto"/>
            <w:right w:val="none" w:sz="0" w:space="0" w:color="auto"/>
          </w:divBdr>
        </w:div>
        <w:div w:id="1006514110">
          <w:marLeft w:val="0"/>
          <w:marRight w:val="0"/>
          <w:marTop w:val="0"/>
          <w:marBottom w:val="0"/>
          <w:divBdr>
            <w:top w:val="none" w:sz="0" w:space="0" w:color="auto"/>
            <w:left w:val="none" w:sz="0" w:space="0" w:color="auto"/>
            <w:bottom w:val="none" w:sz="0" w:space="0" w:color="auto"/>
            <w:right w:val="none" w:sz="0" w:space="0" w:color="auto"/>
          </w:divBdr>
        </w:div>
        <w:div w:id="780799571">
          <w:marLeft w:val="0"/>
          <w:marRight w:val="0"/>
          <w:marTop w:val="0"/>
          <w:marBottom w:val="0"/>
          <w:divBdr>
            <w:top w:val="none" w:sz="0" w:space="0" w:color="auto"/>
            <w:left w:val="none" w:sz="0" w:space="0" w:color="auto"/>
            <w:bottom w:val="none" w:sz="0" w:space="0" w:color="auto"/>
            <w:right w:val="none" w:sz="0" w:space="0" w:color="auto"/>
          </w:divBdr>
        </w:div>
        <w:div w:id="511795333">
          <w:marLeft w:val="0"/>
          <w:marRight w:val="0"/>
          <w:marTop w:val="0"/>
          <w:marBottom w:val="0"/>
          <w:divBdr>
            <w:top w:val="none" w:sz="0" w:space="0" w:color="auto"/>
            <w:left w:val="none" w:sz="0" w:space="0" w:color="auto"/>
            <w:bottom w:val="none" w:sz="0" w:space="0" w:color="auto"/>
            <w:right w:val="none" w:sz="0" w:space="0" w:color="auto"/>
          </w:divBdr>
        </w:div>
      </w:divsChild>
    </w:div>
    <w:div w:id="1733768482">
      <w:bodyDiv w:val="1"/>
      <w:marLeft w:val="0"/>
      <w:marRight w:val="0"/>
      <w:marTop w:val="0"/>
      <w:marBottom w:val="0"/>
      <w:divBdr>
        <w:top w:val="none" w:sz="0" w:space="0" w:color="auto"/>
        <w:left w:val="none" w:sz="0" w:space="0" w:color="auto"/>
        <w:bottom w:val="none" w:sz="0" w:space="0" w:color="auto"/>
        <w:right w:val="none" w:sz="0" w:space="0" w:color="auto"/>
      </w:divBdr>
    </w:div>
    <w:div w:id="1734768138">
      <w:bodyDiv w:val="1"/>
      <w:marLeft w:val="0"/>
      <w:marRight w:val="0"/>
      <w:marTop w:val="0"/>
      <w:marBottom w:val="0"/>
      <w:divBdr>
        <w:top w:val="none" w:sz="0" w:space="0" w:color="auto"/>
        <w:left w:val="none" w:sz="0" w:space="0" w:color="auto"/>
        <w:bottom w:val="none" w:sz="0" w:space="0" w:color="auto"/>
        <w:right w:val="none" w:sz="0" w:space="0" w:color="auto"/>
      </w:divBdr>
    </w:div>
    <w:div w:id="1739395737">
      <w:bodyDiv w:val="1"/>
      <w:marLeft w:val="0"/>
      <w:marRight w:val="0"/>
      <w:marTop w:val="0"/>
      <w:marBottom w:val="0"/>
      <w:divBdr>
        <w:top w:val="none" w:sz="0" w:space="0" w:color="auto"/>
        <w:left w:val="none" w:sz="0" w:space="0" w:color="auto"/>
        <w:bottom w:val="none" w:sz="0" w:space="0" w:color="auto"/>
        <w:right w:val="none" w:sz="0" w:space="0" w:color="auto"/>
      </w:divBdr>
    </w:div>
    <w:div w:id="1739746121">
      <w:bodyDiv w:val="1"/>
      <w:marLeft w:val="0"/>
      <w:marRight w:val="0"/>
      <w:marTop w:val="0"/>
      <w:marBottom w:val="0"/>
      <w:divBdr>
        <w:top w:val="none" w:sz="0" w:space="0" w:color="auto"/>
        <w:left w:val="none" w:sz="0" w:space="0" w:color="auto"/>
        <w:bottom w:val="none" w:sz="0" w:space="0" w:color="auto"/>
        <w:right w:val="none" w:sz="0" w:space="0" w:color="auto"/>
      </w:divBdr>
    </w:div>
    <w:div w:id="1745491135">
      <w:bodyDiv w:val="1"/>
      <w:marLeft w:val="0"/>
      <w:marRight w:val="0"/>
      <w:marTop w:val="0"/>
      <w:marBottom w:val="0"/>
      <w:divBdr>
        <w:top w:val="none" w:sz="0" w:space="0" w:color="auto"/>
        <w:left w:val="none" w:sz="0" w:space="0" w:color="auto"/>
        <w:bottom w:val="none" w:sz="0" w:space="0" w:color="auto"/>
        <w:right w:val="none" w:sz="0" w:space="0" w:color="auto"/>
      </w:divBdr>
    </w:div>
    <w:div w:id="1747073531">
      <w:bodyDiv w:val="1"/>
      <w:marLeft w:val="0"/>
      <w:marRight w:val="0"/>
      <w:marTop w:val="0"/>
      <w:marBottom w:val="0"/>
      <w:divBdr>
        <w:top w:val="none" w:sz="0" w:space="0" w:color="auto"/>
        <w:left w:val="none" w:sz="0" w:space="0" w:color="auto"/>
        <w:bottom w:val="none" w:sz="0" w:space="0" w:color="auto"/>
        <w:right w:val="none" w:sz="0" w:space="0" w:color="auto"/>
      </w:divBdr>
    </w:div>
    <w:div w:id="1748186061">
      <w:bodyDiv w:val="1"/>
      <w:marLeft w:val="0"/>
      <w:marRight w:val="0"/>
      <w:marTop w:val="0"/>
      <w:marBottom w:val="0"/>
      <w:divBdr>
        <w:top w:val="none" w:sz="0" w:space="0" w:color="auto"/>
        <w:left w:val="none" w:sz="0" w:space="0" w:color="auto"/>
        <w:bottom w:val="none" w:sz="0" w:space="0" w:color="auto"/>
        <w:right w:val="none" w:sz="0" w:space="0" w:color="auto"/>
      </w:divBdr>
    </w:div>
    <w:div w:id="1749881922">
      <w:bodyDiv w:val="1"/>
      <w:marLeft w:val="0"/>
      <w:marRight w:val="0"/>
      <w:marTop w:val="0"/>
      <w:marBottom w:val="0"/>
      <w:divBdr>
        <w:top w:val="none" w:sz="0" w:space="0" w:color="auto"/>
        <w:left w:val="none" w:sz="0" w:space="0" w:color="auto"/>
        <w:bottom w:val="none" w:sz="0" w:space="0" w:color="auto"/>
        <w:right w:val="none" w:sz="0" w:space="0" w:color="auto"/>
      </w:divBdr>
    </w:div>
    <w:div w:id="1787310578">
      <w:bodyDiv w:val="1"/>
      <w:marLeft w:val="0"/>
      <w:marRight w:val="0"/>
      <w:marTop w:val="0"/>
      <w:marBottom w:val="0"/>
      <w:divBdr>
        <w:top w:val="none" w:sz="0" w:space="0" w:color="auto"/>
        <w:left w:val="none" w:sz="0" w:space="0" w:color="auto"/>
        <w:bottom w:val="none" w:sz="0" w:space="0" w:color="auto"/>
        <w:right w:val="none" w:sz="0" w:space="0" w:color="auto"/>
      </w:divBdr>
    </w:div>
    <w:div w:id="1792165619">
      <w:bodyDiv w:val="1"/>
      <w:marLeft w:val="0"/>
      <w:marRight w:val="0"/>
      <w:marTop w:val="0"/>
      <w:marBottom w:val="0"/>
      <w:divBdr>
        <w:top w:val="none" w:sz="0" w:space="0" w:color="auto"/>
        <w:left w:val="none" w:sz="0" w:space="0" w:color="auto"/>
        <w:bottom w:val="none" w:sz="0" w:space="0" w:color="auto"/>
        <w:right w:val="none" w:sz="0" w:space="0" w:color="auto"/>
      </w:divBdr>
    </w:div>
    <w:div w:id="1797411434">
      <w:bodyDiv w:val="1"/>
      <w:marLeft w:val="0"/>
      <w:marRight w:val="0"/>
      <w:marTop w:val="0"/>
      <w:marBottom w:val="0"/>
      <w:divBdr>
        <w:top w:val="none" w:sz="0" w:space="0" w:color="auto"/>
        <w:left w:val="none" w:sz="0" w:space="0" w:color="auto"/>
        <w:bottom w:val="none" w:sz="0" w:space="0" w:color="auto"/>
        <w:right w:val="none" w:sz="0" w:space="0" w:color="auto"/>
      </w:divBdr>
    </w:div>
    <w:div w:id="1799836223">
      <w:bodyDiv w:val="1"/>
      <w:marLeft w:val="0"/>
      <w:marRight w:val="0"/>
      <w:marTop w:val="0"/>
      <w:marBottom w:val="0"/>
      <w:divBdr>
        <w:top w:val="none" w:sz="0" w:space="0" w:color="auto"/>
        <w:left w:val="none" w:sz="0" w:space="0" w:color="auto"/>
        <w:bottom w:val="none" w:sz="0" w:space="0" w:color="auto"/>
        <w:right w:val="none" w:sz="0" w:space="0" w:color="auto"/>
      </w:divBdr>
    </w:div>
    <w:div w:id="1801260845">
      <w:bodyDiv w:val="1"/>
      <w:marLeft w:val="0"/>
      <w:marRight w:val="0"/>
      <w:marTop w:val="0"/>
      <w:marBottom w:val="0"/>
      <w:divBdr>
        <w:top w:val="none" w:sz="0" w:space="0" w:color="auto"/>
        <w:left w:val="none" w:sz="0" w:space="0" w:color="auto"/>
        <w:bottom w:val="none" w:sz="0" w:space="0" w:color="auto"/>
        <w:right w:val="none" w:sz="0" w:space="0" w:color="auto"/>
      </w:divBdr>
    </w:div>
    <w:div w:id="1802840605">
      <w:bodyDiv w:val="1"/>
      <w:marLeft w:val="0"/>
      <w:marRight w:val="0"/>
      <w:marTop w:val="0"/>
      <w:marBottom w:val="0"/>
      <w:divBdr>
        <w:top w:val="none" w:sz="0" w:space="0" w:color="auto"/>
        <w:left w:val="none" w:sz="0" w:space="0" w:color="auto"/>
        <w:bottom w:val="none" w:sz="0" w:space="0" w:color="auto"/>
        <w:right w:val="none" w:sz="0" w:space="0" w:color="auto"/>
      </w:divBdr>
    </w:div>
    <w:div w:id="1806269900">
      <w:bodyDiv w:val="1"/>
      <w:marLeft w:val="0"/>
      <w:marRight w:val="0"/>
      <w:marTop w:val="0"/>
      <w:marBottom w:val="0"/>
      <w:divBdr>
        <w:top w:val="none" w:sz="0" w:space="0" w:color="auto"/>
        <w:left w:val="none" w:sz="0" w:space="0" w:color="auto"/>
        <w:bottom w:val="none" w:sz="0" w:space="0" w:color="auto"/>
        <w:right w:val="none" w:sz="0" w:space="0" w:color="auto"/>
      </w:divBdr>
    </w:div>
    <w:div w:id="1810513395">
      <w:bodyDiv w:val="1"/>
      <w:marLeft w:val="0"/>
      <w:marRight w:val="0"/>
      <w:marTop w:val="0"/>
      <w:marBottom w:val="0"/>
      <w:divBdr>
        <w:top w:val="none" w:sz="0" w:space="0" w:color="auto"/>
        <w:left w:val="none" w:sz="0" w:space="0" w:color="auto"/>
        <w:bottom w:val="none" w:sz="0" w:space="0" w:color="auto"/>
        <w:right w:val="none" w:sz="0" w:space="0" w:color="auto"/>
      </w:divBdr>
    </w:div>
    <w:div w:id="1818186825">
      <w:bodyDiv w:val="1"/>
      <w:marLeft w:val="0"/>
      <w:marRight w:val="0"/>
      <w:marTop w:val="0"/>
      <w:marBottom w:val="0"/>
      <w:divBdr>
        <w:top w:val="none" w:sz="0" w:space="0" w:color="auto"/>
        <w:left w:val="none" w:sz="0" w:space="0" w:color="auto"/>
        <w:bottom w:val="none" w:sz="0" w:space="0" w:color="auto"/>
        <w:right w:val="none" w:sz="0" w:space="0" w:color="auto"/>
      </w:divBdr>
    </w:div>
    <w:div w:id="1828325367">
      <w:bodyDiv w:val="1"/>
      <w:marLeft w:val="0"/>
      <w:marRight w:val="0"/>
      <w:marTop w:val="0"/>
      <w:marBottom w:val="0"/>
      <w:divBdr>
        <w:top w:val="none" w:sz="0" w:space="0" w:color="auto"/>
        <w:left w:val="none" w:sz="0" w:space="0" w:color="auto"/>
        <w:bottom w:val="none" w:sz="0" w:space="0" w:color="auto"/>
        <w:right w:val="none" w:sz="0" w:space="0" w:color="auto"/>
      </w:divBdr>
    </w:div>
    <w:div w:id="1828670345">
      <w:bodyDiv w:val="1"/>
      <w:marLeft w:val="0"/>
      <w:marRight w:val="0"/>
      <w:marTop w:val="0"/>
      <w:marBottom w:val="0"/>
      <w:divBdr>
        <w:top w:val="none" w:sz="0" w:space="0" w:color="auto"/>
        <w:left w:val="none" w:sz="0" w:space="0" w:color="auto"/>
        <w:bottom w:val="none" w:sz="0" w:space="0" w:color="auto"/>
        <w:right w:val="none" w:sz="0" w:space="0" w:color="auto"/>
      </w:divBdr>
    </w:div>
    <w:div w:id="1852838814">
      <w:bodyDiv w:val="1"/>
      <w:marLeft w:val="0"/>
      <w:marRight w:val="0"/>
      <w:marTop w:val="0"/>
      <w:marBottom w:val="0"/>
      <w:divBdr>
        <w:top w:val="none" w:sz="0" w:space="0" w:color="auto"/>
        <w:left w:val="none" w:sz="0" w:space="0" w:color="auto"/>
        <w:bottom w:val="none" w:sz="0" w:space="0" w:color="auto"/>
        <w:right w:val="none" w:sz="0" w:space="0" w:color="auto"/>
      </w:divBdr>
    </w:div>
    <w:div w:id="1860662890">
      <w:bodyDiv w:val="1"/>
      <w:marLeft w:val="0"/>
      <w:marRight w:val="0"/>
      <w:marTop w:val="0"/>
      <w:marBottom w:val="0"/>
      <w:divBdr>
        <w:top w:val="none" w:sz="0" w:space="0" w:color="auto"/>
        <w:left w:val="none" w:sz="0" w:space="0" w:color="auto"/>
        <w:bottom w:val="none" w:sz="0" w:space="0" w:color="auto"/>
        <w:right w:val="none" w:sz="0" w:space="0" w:color="auto"/>
      </w:divBdr>
    </w:div>
    <w:div w:id="1864905134">
      <w:bodyDiv w:val="1"/>
      <w:marLeft w:val="0"/>
      <w:marRight w:val="0"/>
      <w:marTop w:val="0"/>
      <w:marBottom w:val="0"/>
      <w:divBdr>
        <w:top w:val="none" w:sz="0" w:space="0" w:color="auto"/>
        <w:left w:val="none" w:sz="0" w:space="0" w:color="auto"/>
        <w:bottom w:val="none" w:sz="0" w:space="0" w:color="auto"/>
        <w:right w:val="none" w:sz="0" w:space="0" w:color="auto"/>
      </w:divBdr>
    </w:div>
    <w:div w:id="1868398574">
      <w:bodyDiv w:val="1"/>
      <w:marLeft w:val="0"/>
      <w:marRight w:val="0"/>
      <w:marTop w:val="0"/>
      <w:marBottom w:val="0"/>
      <w:divBdr>
        <w:top w:val="none" w:sz="0" w:space="0" w:color="auto"/>
        <w:left w:val="none" w:sz="0" w:space="0" w:color="auto"/>
        <w:bottom w:val="none" w:sz="0" w:space="0" w:color="auto"/>
        <w:right w:val="none" w:sz="0" w:space="0" w:color="auto"/>
      </w:divBdr>
    </w:div>
    <w:div w:id="1870609505">
      <w:bodyDiv w:val="1"/>
      <w:marLeft w:val="0"/>
      <w:marRight w:val="0"/>
      <w:marTop w:val="0"/>
      <w:marBottom w:val="0"/>
      <w:divBdr>
        <w:top w:val="none" w:sz="0" w:space="0" w:color="auto"/>
        <w:left w:val="none" w:sz="0" w:space="0" w:color="auto"/>
        <w:bottom w:val="none" w:sz="0" w:space="0" w:color="auto"/>
        <w:right w:val="none" w:sz="0" w:space="0" w:color="auto"/>
      </w:divBdr>
    </w:div>
    <w:div w:id="1878852585">
      <w:bodyDiv w:val="1"/>
      <w:marLeft w:val="0"/>
      <w:marRight w:val="0"/>
      <w:marTop w:val="0"/>
      <w:marBottom w:val="0"/>
      <w:divBdr>
        <w:top w:val="none" w:sz="0" w:space="0" w:color="auto"/>
        <w:left w:val="none" w:sz="0" w:space="0" w:color="auto"/>
        <w:bottom w:val="none" w:sz="0" w:space="0" w:color="auto"/>
        <w:right w:val="none" w:sz="0" w:space="0" w:color="auto"/>
      </w:divBdr>
    </w:div>
    <w:div w:id="1878931695">
      <w:bodyDiv w:val="1"/>
      <w:marLeft w:val="0"/>
      <w:marRight w:val="0"/>
      <w:marTop w:val="0"/>
      <w:marBottom w:val="0"/>
      <w:divBdr>
        <w:top w:val="none" w:sz="0" w:space="0" w:color="auto"/>
        <w:left w:val="none" w:sz="0" w:space="0" w:color="auto"/>
        <w:bottom w:val="none" w:sz="0" w:space="0" w:color="auto"/>
        <w:right w:val="none" w:sz="0" w:space="0" w:color="auto"/>
      </w:divBdr>
    </w:div>
    <w:div w:id="1883249803">
      <w:bodyDiv w:val="1"/>
      <w:marLeft w:val="0"/>
      <w:marRight w:val="0"/>
      <w:marTop w:val="0"/>
      <w:marBottom w:val="0"/>
      <w:divBdr>
        <w:top w:val="none" w:sz="0" w:space="0" w:color="auto"/>
        <w:left w:val="none" w:sz="0" w:space="0" w:color="auto"/>
        <w:bottom w:val="none" w:sz="0" w:space="0" w:color="auto"/>
        <w:right w:val="none" w:sz="0" w:space="0" w:color="auto"/>
      </w:divBdr>
    </w:div>
    <w:div w:id="1898466668">
      <w:bodyDiv w:val="1"/>
      <w:marLeft w:val="0"/>
      <w:marRight w:val="0"/>
      <w:marTop w:val="0"/>
      <w:marBottom w:val="0"/>
      <w:divBdr>
        <w:top w:val="none" w:sz="0" w:space="0" w:color="auto"/>
        <w:left w:val="none" w:sz="0" w:space="0" w:color="auto"/>
        <w:bottom w:val="none" w:sz="0" w:space="0" w:color="auto"/>
        <w:right w:val="none" w:sz="0" w:space="0" w:color="auto"/>
      </w:divBdr>
    </w:div>
    <w:div w:id="1899777818">
      <w:bodyDiv w:val="1"/>
      <w:marLeft w:val="0"/>
      <w:marRight w:val="0"/>
      <w:marTop w:val="0"/>
      <w:marBottom w:val="0"/>
      <w:divBdr>
        <w:top w:val="none" w:sz="0" w:space="0" w:color="auto"/>
        <w:left w:val="none" w:sz="0" w:space="0" w:color="auto"/>
        <w:bottom w:val="none" w:sz="0" w:space="0" w:color="auto"/>
        <w:right w:val="none" w:sz="0" w:space="0" w:color="auto"/>
      </w:divBdr>
    </w:div>
    <w:div w:id="1904560415">
      <w:bodyDiv w:val="1"/>
      <w:marLeft w:val="0"/>
      <w:marRight w:val="0"/>
      <w:marTop w:val="0"/>
      <w:marBottom w:val="0"/>
      <w:divBdr>
        <w:top w:val="none" w:sz="0" w:space="0" w:color="auto"/>
        <w:left w:val="none" w:sz="0" w:space="0" w:color="auto"/>
        <w:bottom w:val="none" w:sz="0" w:space="0" w:color="auto"/>
        <w:right w:val="none" w:sz="0" w:space="0" w:color="auto"/>
      </w:divBdr>
    </w:div>
    <w:div w:id="1904944254">
      <w:bodyDiv w:val="1"/>
      <w:marLeft w:val="0"/>
      <w:marRight w:val="0"/>
      <w:marTop w:val="0"/>
      <w:marBottom w:val="0"/>
      <w:divBdr>
        <w:top w:val="none" w:sz="0" w:space="0" w:color="auto"/>
        <w:left w:val="none" w:sz="0" w:space="0" w:color="auto"/>
        <w:bottom w:val="none" w:sz="0" w:space="0" w:color="auto"/>
        <w:right w:val="none" w:sz="0" w:space="0" w:color="auto"/>
      </w:divBdr>
    </w:div>
    <w:div w:id="1905482173">
      <w:bodyDiv w:val="1"/>
      <w:marLeft w:val="0"/>
      <w:marRight w:val="0"/>
      <w:marTop w:val="0"/>
      <w:marBottom w:val="0"/>
      <w:divBdr>
        <w:top w:val="none" w:sz="0" w:space="0" w:color="auto"/>
        <w:left w:val="none" w:sz="0" w:space="0" w:color="auto"/>
        <w:bottom w:val="none" w:sz="0" w:space="0" w:color="auto"/>
        <w:right w:val="none" w:sz="0" w:space="0" w:color="auto"/>
      </w:divBdr>
    </w:div>
    <w:div w:id="1907522554">
      <w:bodyDiv w:val="1"/>
      <w:marLeft w:val="0"/>
      <w:marRight w:val="0"/>
      <w:marTop w:val="0"/>
      <w:marBottom w:val="0"/>
      <w:divBdr>
        <w:top w:val="none" w:sz="0" w:space="0" w:color="auto"/>
        <w:left w:val="none" w:sz="0" w:space="0" w:color="auto"/>
        <w:bottom w:val="none" w:sz="0" w:space="0" w:color="auto"/>
        <w:right w:val="none" w:sz="0" w:space="0" w:color="auto"/>
      </w:divBdr>
    </w:div>
    <w:div w:id="1926643841">
      <w:bodyDiv w:val="1"/>
      <w:marLeft w:val="0"/>
      <w:marRight w:val="0"/>
      <w:marTop w:val="0"/>
      <w:marBottom w:val="0"/>
      <w:divBdr>
        <w:top w:val="none" w:sz="0" w:space="0" w:color="auto"/>
        <w:left w:val="none" w:sz="0" w:space="0" w:color="auto"/>
        <w:bottom w:val="none" w:sz="0" w:space="0" w:color="auto"/>
        <w:right w:val="none" w:sz="0" w:space="0" w:color="auto"/>
      </w:divBdr>
    </w:div>
    <w:div w:id="1932083656">
      <w:bodyDiv w:val="1"/>
      <w:marLeft w:val="0"/>
      <w:marRight w:val="0"/>
      <w:marTop w:val="0"/>
      <w:marBottom w:val="0"/>
      <w:divBdr>
        <w:top w:val="none" w:sz="0" w:space="0" w:color="auto"/>
        <w:left w:val="none" w:sz="0" w:space="0" w:color="auto"/>
        <w:bottom w:val="none" w:sz="0" w:space="0" w:color="auto"/>
        <w:right w:val="none" w:sz="0" w:space="0" w:color="auto"/>
      </w:divBdr>
    </w:div>
    <w:div w:id="1933584729">
      <w:bodyDiv w:val="1"/>
      <w:marLeft w:val="0"/>
      <w:marRight w:val="0"/>
      <w:marTop w:val="0"/>
      <w:marBottom w:val="0"/>
      <w:divBdr>
        <w:top w:val="none" w:sz="0" w:space="0" w:color="auto"/>
        <w:left w:val="none" w:sz="0" w:space="0" w:color="auto"/>
        <w:bottom w:val="none" w:sz="0" w:space="0" w:color="auto"/>
        <w:right w:val="none" w:sz="0" w:space="0" w:color="auto"/>
      </w:divBdr>
    </w:div>
    <w:div w:id="1936014168">
      <w:bodyDiv w:val="1"/>
      <w:marLeft w:val="0"/>
      <w:marRight w:val="0"/>
      <w:marTop w:val="0"/>
      <w:marBottom w:val="0"/>
      <w:divBdr>
        <w:top w:val="none" w:sz="0" w:space="0" w:color="auto"/>
        <w:left w:val="none" w:sz="0" w:space="0" w:color="auto"/>
        <w:bottom w:val="none" w:sz="0" w:space="0" w:color="auto"/>
        <w:right w:val="none" w:sz="0" w:space="0" w:color="auto"/>
      </w:divBdr>
    </w:div>
    <w:div w:id="1936131890">
      <w:bodyDiv w:val="1"/>
      <w:marLeft w:val="0"/>
      <w:marRight w:val="0"/>
      <w:marTop w:val="0"/>
      <w:marBottom w:val="0"/>
      <w:divBdr>
        <w:top w:val="none" w:sz="0" w:space="0" w:color="auto"/>
        <w:left w:val="none" w:sz="0" w:space="0" w:color="auto"/>
        <w:bottom w:val="none" w:sz="0" w:space="0" w:color="auto"/>
        <w:right w:val="none" w:sz="0" w:space="0" w:color="auto"/>
      </w:divBdr>
    </w:div>
    <w:div w:id="1937011479">
      <w:bodyDiv w:val="1"/>
      <w:marLeft w:val="0"/>
      <w:marRight w:val="0"/>
      <w:marTop w:val="0"/>
      <w:marBottom w:val="0"/>
      <w:divBdr>
        <w:top w:val="none" w:sz="0" w:space="0" w:color="auto"/>
        <w:left w:val="none" w:sz="0" w:space="0" w:color="auto"/>
        <w:bottom w:val="none" w:sz="0" w:space="0" w:color="auto"/>
        <w:right w:val="none" w:sz="0" w:space="0" w:color="auto"/>
      </w:divBdr>
      <w:divsChild>
        <w:div w:id="1211067846">
          <w:marLeft w:val="0"/>
          <w:marRight w:val="0"/>
          <w:marTop w:val="0"/>
          <w:marBottom w:val="0"/>
          <w:divBdr>
            <w:top w:val="none" w:sz="0" w:space="0" w:color="auto"/>
            <w:left w:val="none" w:sz="0" w:space="0" w:color="auto"/>
            <w:bottom w:val="none" w:sz="0" w:space="0" w:color="auto"/>
            <w:right w:val="none" w:sz="0" w:space="0" w:color="auto"/>
          </w:divBdr>
          <w:divsChild>
            <w:div w:id="385643591">
              <w:marLeft w:val="0"/>
              <w:marRight w:val="0"/>
              <w:marTop w:val="0"/>
              <w:marBottom w:val="0"/>
              <w:divBdr>
                <w:top w:val="none" w:sz="0" w:space="0" w:color="auto"/>
                <w:left w:val="none" w:sz="0" w:space="0" w:color="auto"/>
                <w:bottom w:val="none" w:sz="0" w:space="0" w:color="auto"/>
                <w:right w:val="none" w:sz="0" w:space="0" w:color="auto"/>
              </w:divBdr>
            </w:div>
            <w:div w:id="2118938763">
              <w:marLeft w:val="0"/>
              <w:marRight w:val="0"/>
              <w:marTop w:val="0"/>
              <w:marBottom w:val="0"/>
              <w:divBdr>
                <w:top w:val="none" w:sz="0" w:space="0" w:color="auto"/>
                <w:left w:val="none" w:sz="0" w:space="0" w:color="auto"/>
                <w:bottom w:val="none" w:sz="0" w:space="0" w:color="auto"/>
                <w:right w:val="none" w:sz="0" w:space="0" w:color="auto"/>
              </w:divBdr>
            </w:div>
            <w:div w:id="991565688">
              <w:marLeft w:val="0"/>
              <w:marRight w:val="0"/>
              <w:marTop w:val="0"/>
              <w:marBottom w:val="0"/>
              <w:divBdr>
                <w:top w:val="none" w:sz="0" w:space="0" w:color="auto"/>
                <w:left w:val="none" w:sz="0" w:space="0" w:color="auto"/>
                <w:bottom w:val="none" w:sz="0" w:space="0" w:color="auto"/>
                <w:right w:val="none" w:sz="0" w:space="0" w:color="auto"/>
              </w:divBdr>
            </w:div>
            <w:div w:id="1677346540">
              <w:marLeft w:val="0"/>
              <w:marRight w:val="0"/>
              <w:marTop w:val="0"/>
              <w:marBottom w:val="0"/>
              <w:divBdr>
                <w:top w:val="none" w:sz="0" w:space="0" w:color="auto"/>
                <w:left w:val="none" w:sz="0" w:space="0" w:color="auto"/>
                <w:bottom w:val="none" w:sz="0" w:space="0" w:color="auto"/>
                <w:right w:val="none" w:sz="0" w:space="0" w:color="auto"/>
              </w:divBdr>
            </w:div>
            <w:div w:id="1855530982">
              <w:marLeft w:val="0"/>
              <w:marRight w:val="0"/>
              <w:marTop w:val="0"/>
              <w:marBottom w:val="0"/>
              <w:divBdr>
                <w:top w:val="none" w:sz="0" w:space="0" w:color="auto"/>
                <w:left w:val="none" w:sz="0" w:space="0" w:color="auto"/>
                <w:bottom w:val="none" w:sz="0" w:space="0" w:color="auto"/>
                <w:right w:val="none" w:sz="0" w:space="0" w:color="auto"/>
              </w:divBdr>
            </w:div>
            <w:div w:id="802309568">
              <w:marLeft w:val="0"/>
              <w:marRight w:val="0"/>
              <w:marTop w:val="0"/>
              <w:marBottom w:val="0"/>
              <w:divBdr>
                <w:top w:val="none" w:sz="0" w:space="0" w:color="auto"/>
                <w:left w:val="none" w:sz="0" w:space="0" w:color="auto"/>
                <w:bottom w:val="none" w:sz="0" w:space="0" w:color="auto"/>
                <w:right w:val="none" w:sz="0" w:space="0" w:color="auto"/>
              </w:divBdr>
            </w:div>
            <w:div w:id="1740057257">
              <w:marLeft w:val="0"/>
              <w:marRight w:val="0"/>
              <w:marTop w:val="0"/>
              <w:marBottom w:val="0"/>
              <w:divBdr>
                <w:top w:val="none" w:sz="0" w:space="0" w:color="auto"/>
                <w:left w:val="none" w:sz="0" w:space="0" w:color="auto"/>
                <w:bottom w:val="none" w:sz="0" w:space="0" w:color="auto"/>
                <w:right w:val="none" w:sz="0" w:space="0" w:color="auto"/>
              </w:divBdr>
            </w:div>
            <w:div w:id="721057451">
              <w:marLeft w:val="0"/>
              <w:marRight w:val="0"/>
              <w:marTop w:val="0"/>
              <w:marBottom w:val="0"/>
              <w:divBdr>
                <w:top w:val="none" w:sz="0" w:space="0" w:color="auto"/>
                <w:left w:val="none" w:sz="0" w:space="0" w:color="auto"/>
                <w:bottom w:val="none" w:sz="0" w:space="0" w:color="auto"/>
                <w:right w:val="none" w:sz="0" w:space="0" w:color="auto"/>
              </w:divBdr>
            </w:div>
            <w:div w:id="705914942">
              <w:marLeft w:val="0"/>
              <w:marRight w:val="0"/>
              <w:marTop w:val="0"/>
              <w:marBottom w:val="0"/>
              <w:divBdr>
                <w:top w:val="none" w:sz="0" w:space="0" w:color="auto"/>
                <w:left w:val="none" w:sz="0" w:space="0" w:color="auto"/>
                <w:bottom w:val="none" w:sz="0" w:space="0" w:color="auto"/>
                <w:right w:val="none" w:sz="0" w:space="0" w:color="auto"/>
              </w:divBdr>
            </w:div>
            <w:div w:id="1227184112">
              <w:marLeft w:val="0"/>
              <w:marRight w:val="0"/>
              <w:marTop w:val="0"/>
              <w:marBottom w:val="0"/>
              <w:divBdr>
                <w:top w:val="none" w:sz="0" w:space="0" w:color="auto"/>
                <w:left w:val="none" w:sz="0" w:space="0" w:color="auto"/>
                <w:bottom w:val="none" w:sz="0" w:space="0" w:color="auto"/>
                <w:right w:val="none" w:sz="0" w:space="0" w:color="auto"/>
              </w:divBdr>
            </w:div>
            <w:div w:id="1024936587">
              <w:marLeft w:val="0"/>
              <w:marRight w:val="0"/>
              <w:marTop w:val="0"/>
              <w:marBottom w:val="0"/>
              <w:divBdr>
                <w:top w:val="none" w:sz="0" w:space="0" w:color="auto"/>
                <w:left w:val="none" w:sz="0" w:space="0" w:color="auto"/>
                <w:bottom w:val="none" w:sz="0" w:space="0" w:color="auto"/>
                <w:right w:val="none" w:sz="0" w:space="0" w:color="auto"/>
              </w:divBdr>
            </w:div>
            <w:div w:id="1524399137">
              <w:marLeft w:val="0"/>
              <w:marRight w:val="0"/>
              <w:marTop w:val="0"/>
              <w:marBottom w:val="0"/>
              <w:divBdr>
                <w:top w:val="none" w:sz="0" w:space="0" w:color="auto"/>
                <w:left w:val="none" w:sz="0" w:space="0" w:color="auto"/>
                <w:bottom w:val="none" w:sz="0" w:space="0" w:color="auto"/>
                <w:right w:val="none" w:sz="0" w:space="0" w:color="auto"/>
              </w:divBdr>
            </w:div>
            <w:div w:id="892080759">
              <w:marLeft w:val="0"/>
              <w:marRight w:val="0"/>
              <w:marTop w:val="0"/>
              <w:marBottom w:val="0"/>
              <w:divBdr>
                <w:top w:val="none" w:sz="0" w:space="0" w:color="auto"/>
                <w:left w:val="none" w:sz="0" w:space="0" w:color="auto"/>
                <w:bottom w:val="none" w:sz="0" w:space="0" w:color="auto"/>
                <w:right w:val="none" w:sz="0" w:space="0" w:color="auto"/>
              </w:divBdr>
            </w:div>
            <w:div w:id="1890922360">
              <w:marLeft w:val="0"/>
              <w:marRight w:val="0"/>
              <w:marTop w:val="0"/>
              <w:marBottom w:val="0"/>
              <w:divBdr>
                <w:top w:val="none" w:sz="0" w:space="0" w:color="auto"/>
                <w:left w:val="none" w:sz="0" w:space="0" w:color="auto"/>
                <w:bottom w:val="none" w:sz="0" w:space="0" w:color="auto"/>
                <w:right w:val="none" w:sz="0" w:space="0" w:color="auto"/>
              </w:divBdr>
            </w:div>
            <w:div w:id="578440277">
              <w:marLeft w:val="0"/>
              <w:marRight w:val="0"/>
              <w:marTop w:val="0"/>
              <w:marBottom w:val="0"/>
              <w:divBdr>
                <w:top w:val="none" w:sz="0" w:space="0" w:color="auto"/>
                <w:left w:val="none" w:sz="0" w:space="0" w:color="auto"/>
                <w:bottom w:val="none" w:sz="0" w:space="0" w:color="auto"/>
                <w:right w:val="none" w:sz="0" w:space="0" w:color="auto"/>
              </w:divBdr>
            </w:div>
            <w:div w:id="1713967823">
              <w:marLeft w:val="0"/>
              <w:marRight w:val="0"/>
              <w:marTop w:val="0"/>
              <w:marBottom w:val="0"/>
              <w:divBdr>
                <w:top w:val="none" w:sz="0" w:space="0" w:color="auto"/>
                <w:left w:val="none" w:sz="0" w:space="0" w:color="auto"/>
                <w:bottom w:val="none" w:sz="0" w:space="0" w:color="auto"/>
                <w:right w:val="none" w:sz="0" w:space="0" w:color="auto"/>
              </w:divBdr>
            </w:div>
            <w:div w:id="643243151">
              <w:marLeft w:val="0"/>
              <w:marRight w:val="0"/>
              <w:marTop w:val="0"/>
              <w:marBottom w:val="0"/>
              <w:divBdr>
                <w:top w:val="none" w:sz="0" w:space="0" w:color="auto"/>
                <w:left w:val="none" w:sz="0" w:space="0" w:color="auto"/>
                <w:bottom w:val="none" w:sz="0" w:space="0" w:color="auto"/>
                <w:right w:val="none" w:sz="0" w:space="0" w:color="auto"/>
              </w:divBdr>
            </w:div>
            <w:div w:id="534580506">
              <w:marLeft w:val="0"/>
              <w:marRight w:val="0"/>
              <w:marTop w:val="0"/>
              <w:marBottom w:val="0"/>
              <w:divBdr>
                <w:top w:val="none" w:sz="0" w:space="0" w:color="auto"/>
                <w:left w:val="none" w:sz="0" w:space="0" w:color="auto"/>
                <w:bottom w:val="none" w:sz="0" w:space="0" w:color="auto"/>
                <w:right w:val="none" w:sz="0" w:space="0" w:color="auto"/>
              </w:divBdr>
            </w:div>
            <w:div w:id="944773409">
              <w:marLeft w:val="0"/>
              <w:marRight w:val="0"/>
              <w:marTop w:val="0"/>
              <w:marBottom w:val="0"/>
              <w:divBdr>
                <w:top w:val="none" w:sz="0" w:space="0" w:color="auto"/>
                <w:left w:val="none" w:sz="0" w:space="0" w:color="auto"/>
                <w:bottom w:val="none" w:sz="0" w:space="0" w:color="auto"/>
                <w:right w:val="none" w:sz="0" w:space="0" w:color="auto"/>
              </w:divBdr>
            </w:div>
            <w:div w:id="84687851">
              <w:marLeft w:val="0"/>
              <w:marRight w:val="0"/>
              <w:marTop w:val="0"/>
              <w:marBottom w:val="0"/>
              <w:divBdr>
                <w:top w:val="none" w:sz="0" w:space="0" w:color="auto"/>
                <w:left w:val="none" w:sz="0" w:space="0" w:color="auto"/>
                <w:bottom w:val="none" w:sz="0" w:space="0" w:color="auto"/>
                <w:right w:val="none" w:sz="0" w:space="0" w:color="auto"/>
              </w:divBdr>
            </w:div>
            <w:div w:id="1124739615">
              <w:marLeft w:val="0"/>
              <w:marRight w:val="0"/>
              <w:marTop w:val="0"/>
              <w:marBottom w:val="0"/>
              <w:divBdr>
                <w:top w:val="none" w:sz="0" w:space="0" w:color="auto"/>
                <w:left w:val="none" w:sz="0" w:space="0" w:color="auto"/>
                <w:bottom w:val="none" w:sz="0" w:space="0" w:color="auto"/>
                <w:right w:val="none" w:sz="0" w:space="0" w:color="auto"/>
              </w:divBdr>
            </w:div>
            <w:div w:id="1871986267">
              <w:marLeft w:val="0"/>
              <w:marRight w:val="0"/>
              <w:marTop w:val="0"/>
              <w:marBottom w:val="0"/>
              <w:divBdr>
                <w:top w:val="none" w:sz="0" w:space="0" w:color="auto"/>
                <w:left w:val="none" w:sz="0" w:space="0" w:color="auto"/>
                <w:bottom w:val="none" w:sz="0" w:space="0" w:color="auto"/>
                <w:right w:val="none" w:sz="0" w:space="0" w:color="auto"/>
              </w:divBdr>
            </w:div>
            <w:div w:id="938298228">
              <w:marLeft w:val="0"/>
              <w:marRight w:val="0"/>
              <w:marTop w:val="0"/>
              <w:marBottom w:val="0"/>
              <w:divBdr>
                <w:top w:val="none" w:sz="0" w:space="0" w:color="auto"/>
                <w:left w:val="none" w:sz="0" w:space="0" w:color="auto"/>
                <w:bottom w:val="none" w:sz="0" w:space="0" w:color="auto"/>
                <w:right w:val="none" w:sz="0" w:space="0" w:color="auto"/>
              </w:divBdr>
            </w:div>
            <w:div w:id="1186167022">
              <w:marLeft w:val="0"/>
              <w:marRight w:val="0"/>
              <w:marTop w:val="0"/>
              <w:marBottom w:val="0"/>
              <w:divBdr>
                <w:top w:val="none" w:sz="0" w:space="0" w:color="auto"/>
                <w:left w:val="none" w:sz="0" w:space="0" w:color="auto"/>
                <w:bottom w:val="none" w:sz="0" w:space="0" w:color="auto"/>
                <w:right w:val="none" w:sz="0" w:space="0" w:color="auto"/>
              </w:divBdr>
            </w:div>
            <w:div w:id="1978990739">
              <w:marLeft w:val="0"/>
              <w:marRight w:val="0"/>
              <w:marTop w:val="0"/>
              <w:marBottom w:val="0"/>
              <w:divBdr>
                <w:top w:val="none" w:sz="0" w:space="0" w:color="auto"/>
                <w:left w:val="none" w:sz="0" w:space="0" w:color="auto"/>
                <w:bottom w:val="none" w:sz="0" w:space="0" w:color="auto"/>
                <w:right w:val="none" w:sz="0" w:space="0" w:color="auto"/>
              </w:divBdr>
            </w:div>
            <w:div w:id="118914651">
              <w:marLeft w:val="0"/>
              <w:marRight w:val="0"/>
              <w:marTop w:val="0"/>
              <w:marBottom w:val="0"/>
              <w:divBdr>
                <w:top w:val="none" w:sz="0" w:space="0" w:color="auto"/>
                <w:left w:val="none" w:sz="0" w:space="0" w:color="auto"/>
                <w:bottom w:val="none" w:sz="0" w:space="0" w:color="auto"/>
                <w:right w:val="none" w:sz="0" w:space="0" w:color="auto"/>
              </w:divBdr>
            </w:div>
            <w:div w:id="314838844">
              <w:marLeft w:val="0"/>
              <w:marRight w:val="0"/>
              <w:marTop w:val="0"/>
              <w:marBottom w:val="0"/>
              <w:divBdr>
                <w:top w:val="none" w:sz="0" w:space="0" w:color="auto"/>
                <w:left w:val="none" w:sz="0" w:space="0" w:color="auto"/>
                <w:bottom w:val="none" w:sz="0" w:space="0" w:color="auto"/>
                <w:right w:val="none" w:sz="0" w:space="0" w:color="auto"/>
              </w:divBdr>
            </w:div>
            <w:div w:id="1861504363">
              <w:marLeft w:val="0"/>
              <w:marRight w:val="0"/>
              <w:marTop w:val="0"/>
              <w:marBottom w:val="0"/>
              <w:divBdr>
                <w:top w:val="none" w:sz="0" w:space="0" w:color="auto"/>
                <w:left w:val="none" w:sz="0" w:space="0" w:color="auto"/>
                <w:bottom w:val="none" w:sz="0" w:space="0" w:color="auto"/>
                <w:right w:val="none" w:sz="0" w:space="0" w:color="auto"/>
              </w:divBdr>
            </w:div>
            <w:div w:id="779879443">
              <w:marLeft w:val="0"/>
              <w:marRight w:val="0"/>
              <w:marTop w:val="0"/>
              <w:marBottom w:val="0"/>
              <w:divBdr>
                <w:top w:val="none" w:sz="0" w:space="0" w:color="auto"/>
                <w:left w:val="none" w:sz="0" w:space="0" w:color="auto"/>
                <w:bottom w:val="none" w:sz="0" w:space="0" w:color="auto"/>
                <w:right w:val="none" w:sz="0" w:space="0" w:color="auto"/>
              </w:divBdr>
            </w:div>
            <w:div w:id="1383137508">
              <w:marLeft w:val="0"/>
              <w:marRight w:val="0"/>
              <w:marTop w:val="0"/>
              <w:marBottom w:val="0"/>
              <w:divBdr>
                <w:top w:val="none" w:sz="0" w:space="0" w:color="auto"/>
                <w:left w:val="none" w:sz="0" w:space="0" w:color="auto"/>
                <w:bottom w:val="none" w:sz="0" w:space="0" w:color="auto"/>
                <w:right w:val="none" w:sz="0" w:space="0" w:color="auto"/>
              </w:divBdr>
            </w:div>
            <w:div w:id="949699412">
              <w:marLeft w:val="0"/>
              <w:marRight w:val="0"/>
              <w:marTop w:val="0"/>
              <w:marBottom w:val="0"/>
              <w:divBdr>
                <w:top w:val="none" w:sz="0" w:space="0" w:color="auto"/>
                <w:left w:val="none" w:sz="0" w:space="0" w:color="auto"/>
                <w:bottom w:val="none" w:sz="0" w:space="0" w:color="auto"/>
                <w:right w:val="none" w:sz="0" w:space="0" w:color="auto"/>
              </w:divBdr>
            </w:div>
            <w:div w:id="341009053">
              <w:marLeft w:val="0"/>
              <w:marRight w:val="0"/>
              <w:marTop w:val="0"/>
              <w:marBottom w:val="0"/>
              <w:divBdr>
                <w:top w:val="none" w:sz="0" w:space="0" w:color="auto"/>
                <w:left w:val="none" w:sz="0" w:space="0" w:color="auto"/>
                <w:bottom w:val="none" w:sz="0" w:space="0" w:color="auto"/>
                <w:right w:val="none" w:sz="0" w:space="0" w:color="auto"/>
              </w:divBdr>
            </w:div>
            <w:div w:id="923534269">
              <w:marLeft w:val="0"/>
              <w:marRight w:val="0"/>
              <w:marTop w:val="0"/>
              <w:marBottom w:val="0"/>
              <w:divBdr>
                <w:top w:val="none" w:sz="0" w:space="0" w:color="auto"/>
                <w:left w:val="none" w:sz="0" w:space="0" w:color="auto"/>
                <w:bottom w:val="none" w:sz="0" w:space="0" w:color="auto"/>
                <w:right w:val="none" w:sz="0" w:space="0" w:color="auto"/>
              </w:divBdr>
            </w:div>
            <w:div w:id="2080008621">
              <w:marLeft w:val="0"/>
              <w:marRight w:val="0"/>
              <w:marTop w:val="0"/>
              <w:marBottom w:val="0"/>
              <w:divBdr>
                <w:top w:val="none" w:sz="0" w:space="0" w:color="auto"/>
                <w:left w:val="none" w:sz="0" w:space="0" w:color="auto"/>
                <w:bottom w:val="none" w:sz="0" w:space="0" w:color="auto"/>
                <w:right w:val="none" w:sz="0" w:space="0" w:color="auto"/>
              </w:divBdr>
            </w:div>
            <w:div w:id="738792200">
              <w:marLeft w:val="0"/>
              <w:marRight w:val="0"/>
              <w:marTop w:val="0"/>
              <w:marBottom w:val="0"/>
              <w:divBdr>
                <w:top w:val="none" w:sz="0" w:space="0" w:color="auto"/>
                <w:left w:val="none" w:sz="0" w:space="0" w:color="auto"/>
                <w:bottom w:val="none" w:sz="0" w:space="0" w:color="auto"/>
                <w:right w:val="none" w:sz="0" w:space="0" w:color="auto"/>
              </w:divBdr>
            </w:div>
            <w:div w:id="885987675">
              <w:marLeft w:val="0"/>
              <w:marRight w:val="0"/>
              <w:marTop w:val="0"/>
              <w:marBottom w:val="0"/>
              <w:divBdr>
                <w:top w:val="none" w:sz="0" w:space="0" w:color="auto"/>
                <w:left w:val="none" w:sz="0" w:space="0" w:color="auto"/>
                <w:bottom w:val="none" w:sz="0" w:space="0" w:color="auto"/>
                <w:right w:val="none" w:sz="0" w:space="0" w:color="auto"/>
              </w:divBdr>
            </w:div>
            <w:div w:id="1073310988">
              <w:marLeft w:val="0"/>
              <w:marRight w:val="0"/>
              <w:marTop w:val="0"/>
              <w:marBottom w:val="0"/>
              <w:divBdr>
                <w:top w:val="none" w:sz="0" w:space="0" w:color="auto"/>
                <w:left w:val="none" w:sz="0" w:space="0" w:color="auto"/>
                <w:bottom w:val="none" w:sz="0" w:space="0" w:color="auto"/>
                <w:right w:val="none" w:sz="0" w:space="0" w:color="auto"/>
              </w:divBdr>
            </w:div>
            <w:div w:id="2083483486">
              <w:marLeft w:val="0"/>
              <w:marRight w:val="0"/>
              <w:marTop w:val="0"/>
              <w:marBottom w:val="0"/>
              <w:divBdr>
                <w:top w:val="none" w:sz="0" w:space="0" w:color="auto"/>
                <w:left w:val="none" w:sz="0" w:space="0" w:color="auto"/>
                <w:bottom w:val="none" w:sz="0" w:space="0" w:color="auto"/>
                <w:right w:val="none" w:sz="0" w:space="0" w:color="auto"/>
              </w:divBdr>
            </w:div>
            <w:div w:id="157157494">
              <w:marLeft w:val="0"/>
              <w:marRight w:val="0"/>
              <w:marTop w:val="0"/>
              <w:marBottom w:val="0"/>
              <w:divBdr>
                <w:top w:val="none" w:sz="0" w:space="0" w:color="auto"/>
                <w:left w:val="none" w:sz="0" w:space="0" w:color="auto"/>
                <w:bottom w:val="none" w:sz="0" w:space="0" w:color="auto"/>
                <w:right w:val="none" w:sz="0" w:space="0" w:color="auto"/>
              </w:divBdr>
            </w:div>
            <w:div w:id="869490031">
              <w:marLeft w:val="0"/>
              <w:marRight w:val="0"/>
              <w:marTop w:val="0"/>
              <w:marBottom w:val="0"/>
              <w:divBdr>
                <w:top w:val="none" w:sz="0" w:space="0" w:color="auto"/>
                <w:left w:val="none" w:sz="0" w:space="0" w:color="auto"/>
                <w:bottom w:val="none" w:sz="0" w:space="0" w:color="auto"/>
                <w:right w:val="none" w:sz="0" w:space="0" w:color="auto"/>
              </w:divBdr>
            </w:div>
            <w:div w:id="48765990">
              <w:marLeft w:val="0"/>
              <w:marRight w:val="0"/>
              <w:marTop w:val="0"/>
              <w:marBottom w:val="0"/>
              <w:divBdr>
                <w:top w:val="none" w:sz="0" w:space="0" w:color="auto"/>
                <w:left w:val="none" w:sz="0" w:space="0" w:color="auto"/>
                <w:bottom w:val="none" w:sz="0" w:space="0" w:color="auto"/>
                <w:right w:val="none" w:sz="0" w:space="0" w:color="auto"/>
              </w:divBdr>
            </w:div>
            <w:div w:id="1895654870">
              <w:marLeft w:val="0"/>
              <w:marRight w:val="0"/>
              <w:marTop w:val="0"/>
              <w:marBottom w:val="0"/>
              <w:divBdr>
                <w:top w:val="none" w:sz="0" w:space="0" w:color="auto"/>
                <w:left w:val="none" w:sz="0" w:space="0" w:color="auto"/>
                <w:bottom w:val="none" w:sz="0" w:space="0" w:color="auto"/>
                <w:right w:val="none" w:sz="0" w:space="0" w:color="auto"/>
              </w:divBdr>
            </w:div>
            <w:div w:id="1595045883">
              <w:marLeft w:val="0"/>
              <w:marRight w:val="0"/>
              <w:marTop w:val="0"/>
              <w:marBottom w:val="0"/>
              <w:divBdr>
                <w:top w:val="none" w:sz="0" w:space="0" w:color="auto"/>
                <w:left w:val="none" w:sz="0" w:space="0" w:color="auto"/>
                <w:bottom w:val="none" w:sz="0" w:space="0" w:color="auto"/>
                <w:right w:val="none" w:sz="0" w:space="0" w:color="auto"/>
              </w:divBdr>
            </w:div>
            <w:div w:id="229966238">
              <w:marLeft w:val="0"/>
              <w:marRight w:val="0"/>
              <w:marTop w:val="0"/>
              <w:marBottom w:val="0"/>
              <w:divBdr>
                <w:top w:val="none" w:sz="0" w:space="0" w:color="auto"/>
                <w:left w:val="none" w:sz="0" w:space="0" w:color="auto"/>
                <w:bottom w:val="none" w:sz="0" w:space="0" w:color="auto"/>
                <w:right w:val="none" w:sz="0" w:space="0" w:color="auto"/>
              </w:divBdr>
            </w:div>
            <w:div w:id="577716911">
              <w:marLeft w:val="0"/>
              <w:marRight w:val="0"/>
              <w:marTop w:val="0"/>
              <w:marBottom w:val="0"/>
              <w:divBdr>
                <w:top w:val="none" w:sz="0" w:space="0" w:color="auto"/>
                <w:left w:val="none" w:sz="0" w:space="0" w:color="auto"/>
                <w:bottom w:val="none" w:sz="0" w:space="0" w:color="auto"/>
                <w:right w:val="none" w:sz="0" w:space="0" w:color="auto"/>
              </w:divBdr>
            </w:div>
            <w:div w:id="1484931630">
              <w:marLeft w:val="0"/>
              <w:marRight w:val="0"/>
              <w:marTop w:val="0"/>
              <w:marBottom w:val="0"/>
              <w:divBdr>
                <w:top w:val="none" w:sz="0" w:space="0" w:color="auto"/>
                <w:left w:val="none" w:sz="0" w:space="0" w:color="auto"/>
                <w:bottom w:val="none" w:sz="0" w:space="0" w:color="auto"/>
                <w:right w:val="none" w:sz="0" w:space="0" w:color="auto"/>
              </w:divBdr>
            </w:div>
            <w:div w:id="1847939002">
              <w:marLeft w:val="0"/>
              <w:marRight w:val="0"/>
              <w:marTop w:val="0"/>
              <w:marBottom w:val="0"/>
              <w:divBdr>
                <w:top w:val="none" w:sz="0" w:space="0" w:color="auto"/>
                <w:left w:val="none" w:sz="0" w:space="0" w:color="auto"/>
                <w:bottom w:val="none" w:sz="0" w:space="0" w:color="auto"/>
                <w:right w:val="none" w:sz="0" w:space="0" w:color="auto"/>
              </w:divBdr>
            </w:div>
            <w:div w:id="1114710454">
              <w:marLeft w:val="0"/>
              <w:marRight w:val="0"/>
              <w:marTop w:val="0"/>
              <w:marBottom w:val="0"/>
              <w:divBdr>
                <w:top w:val="none" w:sz="0" w:space="0" w:color="auto"/>
                <w:left w:val="none" w:sz="0" w:space="0" w:color="auto"/>
                <w:bottom w:val="none" w:sz="0" w:space="0" w:color="auto"/>
                <w:right w:val="none" w:sz="0" w:space="0" w:color="auto"/>
              </w:divBdr>
            </w:div>
            <w:div w:id="1242445485">
              <w:marLeft w:val="0"/>
              <w:marRight w:val="0"/>
              <w:marTop w:val="0"/>
              <w:marBottom w:val="0"/>
              <w:divBdr>
                <w:top w:val="none" w:sz="0" w:space="0" w:color="auto"/>
                <w:left w:val="none" w:sz="0" w:space="0" w:color="auto"/>
                <w:bottom w:val="none" w:sz="0" w:space="0" w:color="auto"/>
                <w:right w:val="none" w:sz="0" w:space="0" w:color="auto"/>
              </w:divBdr>
            </w:div>
            <w:div w:id="506362530">
              <w:marLeft w:val="0"/>
              <w:marRight w:val="0"/>
              <w:marTop w:val="0"/>
              <w:marBottom w:val="0"/>
              <w:divBdr>
                <w:top w:val="none" w:sz="0" w:space="0" w:color="auto"/>
                <w:left w:val="none" w:sz="0" w:space="0" w:color="auto"/>
                <w:bottom w:val="none" w:sz="0" w:space="0" w:color="auto"/>
                <w:right w:val="none" w:sz="0" w:space="0" w:color="auto"/>
              </w:divBdr>
            </w:div>
            <w:div w:id="1186477251">
              <w:marLeft w:val="0"/>
              <w:marRight w:val="0"/>
              <w:marTop w:val="0"/>
              <w:marBottom w:val="0"/>
              <w:divBdr>
                <w:top w:val="none" w:sz="0" w:space="0" w:color="auto"/>
                <w:left w:val="none" w:sz="0" w:space="0" w:color="auto"/>
                <w:bottom w:val="none" w:sz="0" w:space="0" w:color="auto"/>
                <w:right w:val="none" w:sz="0" w:space="0" w:color="auto"/>
              </w:divBdr>
            </w:div>
            <w:div w:id="1178959367">
              <w:marLeft w:val="0"/>
              <w:marRight w:val="0"/>
              <w:marTop w:val="0"/>
              <w:marBottom w:val="0"/>
              <w:divBdr>
                <w:top w:val="none" w:sz="0" w:space="0" w:color="auto"/>
                <w:left w:val="none" w:sz="0" w:space="0" w:color="auto"/>
                <w:bottom w:val="none" w:sz="0" w:space="0" w:color="auto"/>
                <w:right w:val="none" w:sz="0" w:space="0" w:color="auto"/>
              </w:divBdr>
            </w:div>
            <w:div w:id="1840844851">
              <w:marLeft w:val="0"/>
              <w:marRight w:val="0"/>
              <w:marTop w:val="0"/>
              <w:marBottom w:val="0"/>
              <w:divBdr>
                <w:top w:val="none" w:sz="0" w:space="0" w:color="auto"/>
                <w:left w:val="none" w:sz="0" w:space="0" w:color="auto"/>
                <w:bottom w:val="none" w:sz="0" w:space="0" w:color="auto"/>
                <w:right w:val="none" w:sz="0" w:space="0" w:color="auto"/>
              </w:divBdr>
            </w:div>
            <w:div w:id="234320129">
              <w:marLeft w:val="0"/>
              <w:marRight w:val="0"/>
              <w:marTop w:val="0"/>
              <w:marBottom w:val="0"/>
              <w:divBdr>
                <w:top w:val="none" w:sz="0" w:space="0" w:color="auto"/>
                <w:left w:val="none" w:sz="0" w:space="0" w:color="auto"/>
                <w:bottom w:val="none" w:sz="0" w:space="0" w:color="auto"/>
                <w:right w:val="none" w:sz="0" w:space="0" w:color="auto"/>
              </w:divBdr>
            </w:div>
            <w:div w:id="1839422956">
              <w:marLeft w:val="0"/>
              <w:marRight w:val="0"/>
              <w:marTop w:val="0"/>
              <w:marBottom w:val="0"/>
              <w:divBdr>
                <w:top w:val="none" w:sz="0" w:space="0" w:color="auto"/>
                <w:left w:val="none" w:sz="0" w:space="0" w:color="auto"/>
                <w:bottom w:val="none" w:sz="0" w:space="0" w:color="auto"/>
                <w:right w:val="none" w:sz="0" w:space="0" w:color="auto"/>
              </w:divBdr>
            </w:div>
            <w:div w:id="1266881882">
              <w:marLeft w:val="0"/>
              <w:marRight w:val="0"/>
              <w:marTop w:val="0"/>
              <w:marBottom w:val="0"/>
              <w:divBdr>
                <w:top w:val="none" w:sz="0" w:space="0" w:color="auto"/>
                <w:left w:val="none" w:sz="0" w:space="0" w:color="auto"/>
                <w:bottom w:val="none" w:sz="0" w:space="0" w:color="auto"/>
                <w:right w:val="none" w:sz="0" w:space="0" w:color="auto"/>
              </w:divBdr>
            </w:div>
            <w:div w:id="937715764">
              <w:marLeft w:val="0"/>
              <w:marRight w:val="0"/>
              <w:marTop w:val="0"/>
              <w:marBottom w:val="0"/>
              <w:divBdr>
                <w:top w:val="none" w:sz="0" w:space="0" w:color="auto"/>
                <w:left w:val="none" w:sz="0" w:space="0" w:color="auto"/>
                <w:bottom w:val="none" w:sz="0" w:space="0" w:color="auto"/>
                <w:right w:val="none" w:sz="0" w:space="0" w:color="auto"/>
              </w:divBdr>
            </w:div>
            <w:div w:id="665595909">
              <w:marLeft w:val="0"/>
              <w:marRight w:val="0"/>
              <w:marTop w:val="0"/>
              <w:marBottom w:val="0"/>
              <w:divBdr>
                <w:top w:val="none" w:sz="0" w:space="0" w:color="auto"/>
                <w:left w:val="none" w:sz="0" w:space="0" w:color="auto"/>
                <w:bottom w:val="none" w:sz="0" w:space="0" w:color="auto"/>
                <w:right w:val="none" w:sz="0" w:space="0" w:color="auto"/>
              </w:divBdr>
            </w:div>
            <w:div w:id="1248882334">
              <w:marLeft w:val="0"/>
              <w:marRight w:val="0"/>
              <w:marTop w:val="0"/>
              <w:marBottom w:val="0"/>
              <w:divBdr>
                <w:top w:val="none" w:sz="0" w:space="0" w:color="auto"/>
                <w:left w:val="none" w:sz="0" w:space="0" w:color="auto"/>
                <w:bottom w:val="none" w:sz="0" w:space="0" w:color="auto"/>
                <w:right w:val="none" w:sz="0" w:space="0" w:color="auto"/>
              </w:divBdr>
            </w:div>
            <w:div w:id="1133403836">
              <w:marLeft w:val="0"/>
              <w:marRight w:val="0"/>
              <w:marTop w:val="0"/>
              <w:marBottom w:val="0"/>
              <w:divBdr>
                <w:top w:val="none" w:sz="0" w:space="0" w:color="auto"/>
                <w:left w:val="none" w:sz="0" w:space="0" w:color="auto"/>
                <w:bottom w:val="none" w:sz="0" w:space="0" w:color="auto"/>
                <w:right w:val="none" w:sz="0" w:space="0" w:color="auto"/>
              </w:divBdr>
            </w:div>
            <w:div w:id="2039306502">
              <w:marLeft w:val="0"/>
              <w:marRight w:val="0"/>
              <w:marTop w:val="0"/>
              <w:marBottom w:val="0"/>
              <w:divBdr>
                <w:top w:val="none" w:sz="0" w:space="0" w:color="auto"/>
                <w:left w:val="none" w:sz="0" w:space="0" w:color="auto"/>
                <w:bottom w:val="none" w:sz="0" w:space="0" w:color="auto"/>
                <w:right w:val="none" w:sz="0" w:space="0" w:color="auto"/>
              </w:divBdr>
            </w:div>
            <w:div w:id="1569028840">
              <w:marLeft w:val="0"/>
              <w:marRight w:val="0"/>
              <w:marTop w:val="0"/>
              <w:marBottom w:val="0"/>
              <w:divBdr>
                <w:top w:val="none" w:sz="0" w:space="0" w:color="auto"/>
                <w:left w:val="none" w:sz="0" w:space="0" w:color="auto"/>
                <w:bottom w:val="none" w:sz="0" w:space="0" w:color="auto"/>
                <w:right w:val="none" w:sz="0" w:space="0" w:color="auto"/>
              </w:divBdr>
            </w:div>
            <w:div w:id="880242638">
              <w:marLeft w:val="0"/>
              <w:marRight w:val="0"/>
              <w:marTop w:val="0"/>
              <w:marBottom w:val="0"/>
              <w:divBdr>
                <w:top w:val="none" w:sz="0" w:space="0" w:color="auto"/>
                <w:left w:val="none" w:sz="0" w:space="0" w:color="auto"/>
                <w:bottom w:val="none" w:sz="0" w:space="0" w:color="auto"/>
                <w:right w:val="none" w:sz="0" w:space="0" w:color="auto"/>
              </w:divBdr>
            </w:div>
            <w:div w:id="1210529424">
              <w:marLeft w:val="0"/>
              <w:marRight w:val="0"/>
              <w:marTop w:val="0"/>
              <w:marBottom w:val="0"/>
              <w:divBdr>
                <w:top w:val="none" w:sz="0" w:space="0" w:color="auto"/>
                <w:left w:val="none" w:sz="0" w:space="0" w:color="auto"/>
                <w:bottom w:val="none" w:sz="0" w:space="0" w:color="auto"/>
                <w:right w:val="none" w:sz="0" w:space="0" w:color="auto"/>
              </w:divBdr>
            </w:div>
            <w:div w:id="1403410082">
              <w:marLeft w:val="0"/>
              <w:marRight w:val="0"/>
              <w:marTop w:val="0"/>
              <w:marBottom w:val="0"/>
              <w:divBdr>
                <w:top w:val="none" w:sz="0" w:space="0" w:color="auto"/>
                <w:left w:val="none" w:sz="0" w:space="0" w:color="auto"/>
                <w:bottom w:val="none" w:sz="0" w:space="0" w:color="auto"/>
                <w:right w:val="none" w:sz="0" w:space="0" w:color="auto"/>
              </w:divBdr>
            </w:div>
            <w:div w:id="380403088">
              <w:marLeft w:val="0"/>
              <w:marRight w:val="0"/>
              <w:marTop w:val="0"/>
              <w:marBottom w:val="0"/>
              <w:divBdr>
                <w:top w:val="none" w:sz="0" w:space="0" w:color="auto"/>
                <w:left w:val="none" w:sz="0" w:space="0" w:color="auto"/>
                <w:bottom w:val="none" w:sz="0" w:space="0" w:color="auto"/>
                <w:right w:val="none" w:sz="0" w:space="0" w:color="auto"/>
              </w:divBdr>
            </w:div>
            <w:div w:id="514155865">
              <w:marLeft w:val="0"/>
              <w:marRight w:val="0"/>
              <w:marTop w:val="0"/>
              <w:marBottom w:val="0"/>
              <w:divBdr>
                <w:top w:val="none" w:sz="0" w:space="0" w:color="auto"/>
                <w:left w:val="none" w:sz="0" w:space="0" w:color="auto"/>
                <w:bottom w:val="none" w:sz="0" w:space="0" w:color="auto"/>
                <w:right w:val="none" w:sz="0" w:space="0" w:color="auto"/>
              </w:divBdr>
            </w:div>
            <w:div w:id="854658749">
              <w:marLeft w:val="0"/>
              <w:marRight w:val="0"/>
              <w:marTop w:val="0"/>
              <w:marBottom w:val="0"/>
              <w:divBdr>
                <w:top w:val="none" w:sz="0" w:space="0" w:color="auto"/>
                <w:left w:val="none" w:sz="0" w:space="0" w:color="auto"/>
                <w:bottom w:val="none" w:sz="0" w:space="0" w:color="auto"/>
                <w:right w:val="none" w:sz="0" w:space="0" w:color="auto"/>
              </w:divBdr>
            </w:div>
            <w:div w:id="67387054">
              <w:marLeft w:val="0"/>
              <w:marRight w:val="0"/>
              <w:marTop w:val="0"/>
              <w:marBottom w:val="0"/>
              <w:divBdr>
                <w:top w:val="none" w:sz="0" w:space="0" w:color="auto"/>
                <w:left w:val="none" w:sz="0" w:space="0" w:color="auto"/>
                <w:bottom w:val="none" w:sz="0" w:space="0" w:color="auto"/>
                <w:right w:val="none" w:sz="0" w:space="0" w:color="auto"/>
              </w:divBdr>
            </w:div>
            <w:div w:id="627468912">
              <w:marLeft w:val="0"/>
              <w:marRight w:val="0"/>
              <w:marTop w:val="0"/>
              <w:marBottom w:val="0"/>
              <w:divBdr>
                <w:top w:val="none" w:sz="0" w:space="0" w:color="auto"/>
                <w:left w:val="none" w:sz="0" w:space="0" w:color="auto"/>
                <w:bottom w:val="none" w:sz="0" w:space="0" w:color="auto"/>
                <w:right w:val="none" w:sz="0" w:space="0" w:color="auto"/>
              </w:divBdr>
            </w:div>
            <w:div w:id="1990135231">
              <w:marLeft w:val="0"/>
              <w:marRight w:val="0"/>
              <w:marTop w:val="0"/>
              <w:marBottom w:val="0"/>
              <w:divBdr>
                <w:top w:val="none" w:sz="0" w:space="0" w:color="auto"/>
                <w:left w:val="none" w:sz="0" w:space="0" w:color="auto"/>
                <w:bottom w:val="none" w:sz="0" w:space="0" w:color="auto"/>
                <w:right w:val="none" w:sz="0" w:space="0" w:color="auto"/>
              </w:divBdr>
            </w:div>
            <w:div w:id="1978296270">
              <w:marLeft w:val="0"/>
              <w:marRight w:val="0"/>
              <w:marTop w:val="0"/>
              <w:marBottom w:val="0"/>
              <w:divBdr>
                <w:top w:val="none" w:sz="0" w:space="0" w:color="auto"/>
                <w:left w:val="none" w:sz="0" w:space="0" w:color="auto"/>
                <w:bottom w:val="none" w:sz="0" w:space="0" w:color="auto"/>
                <w:right w:val="none" w:sz="0" w:space="0" w:color="auto"/>
              </w:divBdr>
            </w:div>
            <w:div w:id="1974939238">
              <w:marLeft w:val="0"/>
              <w:marRight w:val="0"/>
              <w:marTop w:val="0"/>
              <w:marBottom w:val="0"/>
              <w:divBdr>
                <w:top w:val="none" w:sz="0" w:space="0" w:color="auto"/>
                <w:left w:val="none" w:sz="0" w:space="0" w:color="auto"/>
                <w:bottom w:val="none" w:sz="0" w:space="0" w:color="auto"/>
                <w:right w:val="none" w:sz="0" w:space="0" w:color="auto"/>
              </w:divBdr>
            </w:div>
            <w:div w:id="323045673">
              <w:marLeft w:val="0"/>
              <w:marRight w:val="0"/>
              <w:marTop w:val="0"/>
              <w:marBottom w:val="0"/>
              <w:divBdr>
                <w:top w:val="none" w:sz="0" w:space="0" w:color="auto"/>
                <w:left w:val="none" w:sz="0" w:space="0" w:color="auto"/>
                <w:bottom w:val="none" w:sz="0" w:space="0" w:color="auto"/>
                <w:right w:val="none" w:sz="0" w:space="0" w:color="auto"/>
              </w:divBdr>
            </w:div>
            <w:div w:id="1048185675">
              <w:marLeft w:val="0"/>
              <w:marRight w:val="0"/>
              <w:marTop w:val="0"/>
              <w:marBottom w:val="0"/>
              <w:divBdr>
                <w:top w:val="none" w:sz="0" w:space="0" w:color="auto"/>
                <w:left w:val="none" w:sz="0" w:space="0" w:color="auto"/>
                <w:bottom w:val="none" w:sz="0" w:space="0" w:color="auto"/>
                <w:right w:val="none" w:sz="0" w:space="0" w:color="auto"/>
              </w:divBdr>
            </w:div>
            <w:div w:id="1036583778">
              <w:marLeft w:val="0"/>
              <w:marRight w:val="0"/>
              <w:marTop w:val="0"/>
              <w:marBottom w:val="0"/>
              <w:divBdr>
                <w:top w:val="none" w:sz="0" w:space="0" w:color="auto"/>
                <w:left w:val="none" w:sz="0" w:space="0" w:color="auto"/>
                <w:bottom w:val="none" w:sz="0" w:space="0" w:color="auto"/>
                <w:right w:val="none" w:sz="0" w:space="0" w:color="auto"/>
              </w:divBdr>
            </w:div>
            <w:div w:id="1242249909">
              <w:marLeft w:val="0"/>
              <w:marRight w:val="0"/>
              <w:marTop w:val="0"/>
              <w:marBottom w:val="0"/>
              <w:divBdr>
                <w:top w:val="none" w:sz="0" w:space="0" w:color="auto"/>
                <w:left w:val="none" w:sz="0" w:space="0" w:color="auto"/>
                <w:bottom w:val="none" w:sz="0" w:space="0" w:color="auto"/>
                <w:right w:val="none" w:sz="0" w:space="0" w:color="auto"/>
              </w:divBdr>
            </w:div>
            <w:div w:id="1265385668">
              <w:marLeft w:val="0"/>
              <w:marRight w:val="0"/>
              <w:marTop w:val="0"/>
              <w:marBottom w:val="0"/>
              <w:divBdr>
                <w:top w:val="none" w:sz="0" w:space="0" w:color="auto"/>
                <w:left w:val="none" w:sz="0" w:space="0" w:color="auto"/>
                <w:bottom w:val="none" w:sz="0" w:space="0" w:color="auto"/>
                <w:right w:val="none" w:sz="0" w:space="0" w:color="auto"/>
              </w:divBdr>
            </w:div>
            <w:div w:id="1214780388">
              <w:marLeft w:val="0"/>
              <w:marRight w:val="0"/>
              <w:marTop w:val="0"/>
              <w:marBottom w:val="0"/>
              <w:divBdr>
                <w:top w:val="none" w:sz="0" w:space="0" w:color="auto"/>
                <w:left w:val="none" w:sz="0" w:space="0" w:color="auto"/>
                <w:bottom w:val="none" w:sz="0" w:space="0" w:color="auto"/>
                <w:right w:val="none" w:sz="0" w:space="0" w:color="auto"/>
              </w:divBdr>
            </w:div>
            <w:div w:id="543636666">
              <w:marLeft w:val="0"/>
              <w:marRight w:val="0"/>
              <w:marTop w:val="0"/>
              <w:marBottom w:val="0"/>
              <w:divBdr>
                <w:top w:val="none" w:sz="0" w:space="0" w:color="auto"/>
                <w:left w:val="none" w:sz="0" w:space="0" w:color="auto"/>
                <w:bottom w:val="none" w:sz="0" w:space="0" w:color="auto"/>
                <w:right w:val="none" w:sz="0" w:space="0" w:color="auto"/>
              </w:divBdr>
            </w:div>
            <w:div w:id="1423182902">
              <w:marLeft w:val="0"/>
              <w:marRight w:val="0"/>
              <w:marTop w:val="0"/>
              <w:marBottom w:val="0"/>
              <w:divBdr>
                <w:top w:val="none" w:sz="0" w:space="0" w:color="auto"/>
                <w:left w:val="none" w:sz="0" w:space="0" w:color="auto"/>
                <w:bottom w:val="none" w:sz="0" w:space="0" w:color="auto"/>
                <w:right w:val="none" w:sz="0" w:space="0" w:color="auto"/>
              </w:divBdr>
            </w:div>
            <w:div w:id="157119290">
              <w:marLeft w:val="0"/>
              <w:marRight w:val="0"/>
              <w:marTop w:val="0"/>
              <w:marBottom w:val="0"/>
              <w:divBdr>
                <w:top w:val="none" w:sz="0" w:space="0" w:color="auto"/>
                <w:left w:val="none" w:sz="0" w:space="0" w:color="auto"/>
                <w:bottom w:val="none" w:sz="0" w:space="0" w:color="auto"/>
                <w:right w:val="none" w:sz="0" w:space="0" w:color="auto"/>
              </w:divBdr>
            </w:div>
            <w:div w:id="431630705">
              <w:marLeft w:val="0"/>
              <w:marRight w:val="0"/>
              <w:marTop w:val="0"/>
              <w:marBottom w:val="0"/>
              <w:divBdr>
                <w:top w:val="none" w:sz="0" w:space="0" w:color="auto"/>
                <w:left w:val="none" w:sz="0" w:space="0" w:color="auto"/>
                <w:bottom w:val="none" w:sz="0" w:space="0" w:color="auto"/>
                <w:right w:val="none" w:sz="0" w:space="0" w:color="auto"/>
              </w:divBdr>
            </w:div>
            <w:div w:id="1730960630">
              <w:marLeft w:val="0"/>
              <w:marRight w:val="0"/>
              <w:marTop w:val="0"/>
              <w:marBottom w:val="0"/>
              <w:divBdr>
                <w:top w:val="none" w:sz="0" w:space="0" w:color="auto"/>
                <w:left w:val="none" w:sz="0" w:space="0" w:color="auto"/>
                <w:bottom w:val="none" w:sz="0" w:space="0" w:color="auto"/>
                <w:right w:val="none" w:sz="0" w:space="0" w:color="auto"/>
              </w:divBdr>
            </w:div>
            <w:div w:id="2120490016">
              <w:marLeft w:val="0"/>
              <w:marRight w:val="0"/>
              <w:marTop w:val="0"/>
              <w:marBottom w:val="0"/>
              <w:divBdr>
                <w:top w:val="none" w:sz="0" w:space="0" w:color="auto"/>
                <w:left w:val="none" w:sz="0" w:space="0" w:color="auto"/>
                <w:bottom w:val="none" w:sz="0" w:space="0" w:color="auto"/>
                <w:right w:val="none" w:sz="0" w:space="0" w:color="auto"/>
              </w:divBdr>
            </w:div>
            <w:div w:id="5718630">
              <w:marLeft w:val="0"/>
              <w:marRight w:val="0"/>
              <w:marTop w:val="0"/>
              <w:marBottom w:val="0"/>
              <w:divBdr>
                <w:top w:val="none" w:sz="0" w:space="0" w:color="auto"/>
                <w:left w:val="none" w:sz="0" w:space="0" w:color="auto"/>
                <w:bottom w:val="none" w:sz="0" w:space="0" w:color="auto"/>
                <w:right w:val="none" w:sz="0" w:space="0" w:color="auto"/>
              </w:divBdr>
            </w:div>
            <w:div w:id="1319336275">
              <w:marLeft w:val="0"/>
              <w:marRight w:val="0"/>
              <w:marTop w:val="0"/>
              <w:marBottom w:val="0"/>
              <w:divBdr>
                <w:top w:val="none" w:sz="0" w:space="0" w:color="auto"/>
                <w:left w:val="none" w:sz="0" w:space="0" w:color="auto"/>
                <w:bottom w:val="none" w:sz="0" w:space="0" w:color="auto"/>
                <w:right w:val="none" w:sz="0" w:space="0" w:color="auto"/>
              </w:divBdr>
            </w:div>
            <w:div w:id="417287611">
              <w:marLeft w:val="0"/>
              <w:marRight w:val="0"/>
              <w:marTop w:val="0"/>
              <w:marBottom w:val="0"/>
              <w:divBdr>
                <w:top w:val="none" w:sz="0" w:space="0" w:color="auto"/>
                <w:left w:val="none" w:sz="0" w:space="0" w:color="auto"/>
                <w:bottom w:val="none" w:sz="0" w:space="0" w:color="auto"/>
                <w:right w:val="none" w:sz="0" w:space="0" w:color="auto"/>
              </w:divBdr>
            </w:div>
            <w:div w:id="595405057">
              <w:marLeft w:val="0"/>
              <w:marRight w:val="0"/>
              <w:marTop w:val="0"/>
              <w:marBottom w:val="0"/>
              <w:divBdr>
                <w:top w:val="none" w:sz="0" w:space="0" w:color="auto"/>
                <w:left w:val="none" w:sz="0" w:space="0" w:color="auto"/>
                <w:bottom w:val="none" w:sz="0" w:space="0" w:color="auto"/>
                <w:right w:val="none" w:sz="0" w:space="0" w:color="auto"/>
              </w:divBdr>
            </w:div>
            <w:div w:id="742334270">
              <w:marLeft w:val="0"/>
              <w:marRight w:val="0"/>
              <w:marTop w:val="0"/>
              <w:marBottom w:val="0"/>
              <w:divBdr>
                <w:top w:val="none" w:sz="0" w:space="0" w:color="auto"/>
                <w:left w:val="none" w:sz="0" w:space="0" w:color="auto"/>
                <w:bottom w:val="none" w:sz="0" w:space="0" w:color="auto"/>
                <w:right w:val="none" w:sz="0" w:space="0" w:color="auto"/>
              </w:divBdr>
            </w:div>
            <w:div w:id="377172843">
              <w:marLeft w:val="0"/>
              <w:marRight w:val="0"/>
              <w:marTop w:val="0"/>
              <w:marBottom w:val="0"/>
              <w:divBdr>
                <w:top w:val="none" w:sz="0" w:space="0" w:color="auto"/>
                <w:left w:val="none" w:sz="0" w:space="0" w:color="auto"/>
                <w:bottom w:val="none" w:sz="0" w:space="0" w:color="auto"/>
                <w:right w:val="none" w:sz="0" w:space="0" w:color="auto"/>
              </w:divBdr>
            </w:div>
            <w:div w:id="773398535">
              <w:marLeft w:val="0"/>
              <w:marRight w:val="0"/>
              <w:marTop w:val="0"/>
              <w:marBottom w:val="0"/>
              <w:divBdr>
                <w:top w:val="none" w:sz="0" w:space="0" w:color="auto"/>
                <w:left w:val="none" w:sz="0" w:space="0" w:color="auto"/>
                <w:bottom w:val="none" w:sz="0" w:space="0" w:color="auto"/>
                <w:right w:val="none" w:sz="0" w:space="0" w:color="auto"/>
              </w:divBdr>
            </w:div>
            <w:div w:id="1225947098">
              <w:marLeft w:val="0"/>
              <w:marRight w:val="0"/>
              <w:marTop w:val="0"/>
              <w:marBottom w:val="0"/>
              <w:divBdr>
                <w:top w:val="none" w:sz="0" w:space="0" w:color="auto"/>
                <w:left w:val="none" w:sz="0" w:space="0" w:color="auto"/>
                <w:bottom w:val="none" w:sz="0" w:space="0" w:color="auto"/>
                <w:right w:val="none" w:sz="0" w:space="0" w:color="auto"/>
              </w:divBdr>
            </w:div>
            <w:div w:id="429663182">
              <w:marLeft w:val="0"/>
              <w:marRight w:val="0"/>
              <w:marTop w:val="0"/>
              <w:marBottom w:val="0"/>
              <w:divBdr>
                <w:top w:val="none" w:sz="0" w:space="0" w:color="auto"/>
                <w:left w:val="none" w:sz="0" w:space="0" w:color="auto"/>
                <w:bottom w:val="none" w:sz="0" w:space="0" w:color="auto"/>
                <w:right w:val="none" w:sz="0" w:space="0" w:color="auto"/>
              </w:divBdr>
            </w:div>
            <w:div w:id="560559034">
              <w:marLeft w:val="0"/>
              <w:marRight w:val="0"/>
              <w:marTop w:val="0"/>
              <w:marBottom w:val="0"/>
              <w:divBdr>
                <w:top w:val="none" w:sz="0" w:space="0" w:color="auto"/>
                <w:left w:val="none" w:sz="0" w:space="0" w:color="auto"/>
                <w:bottom w:val="none" w:sz="0" w:space="0" w:color="auto"/>
                <w:right w:val="none" w:sz="0" w:space="0" w:color="auto"/>
              </w:divBdr>
            </w:div>
            <w:div w:id="1237782416">
              <w:marLeft w:val="0"/>
              <w:marRight w:val="0"/>
              <w:marTop w:val="0"/>
              <w:marBottom w:val="0"/>
              <w:divBdr>
                <w:top w:val="none" w:sz="0" w:space="0" w:color="auto"/>
                <w:left w:val="none" w:sz="0" w:space="0" w:color="auto"/>
                <w:bottom w:val="none" w:sz="0" w:space="0" w:color="auto"/>
                <w:right w:val="none" w:sz="0" w:space="0" w:color="auto"/>
              </w:divBdr>
            </w:div>
            <w:div w:id="444621501">
              <w:marLeft w:val="0"/>
              <w:marRight w:val="0"/>
              <w:marTop w:val="0"/>
              <w:marBottom w:val="0"/>
              <w:divBdr>
                <w:top w:val="none" w:sz="0" w:space="0" w:color="auto"/>
                <w:left w:val="none" w:sz="0" w:space="0" w:color="auto"/>
                <w:bottom w:val="none" w:sz="0" w:space="0" w:color="auto"/>
                <w:right w:val="none" w:sz="0" w:space="0" w:color="auto"/>
              </w:divBdr>
            </w:div>
            <w:div w:id="388890733">
              <w:marLeft w:val="0"/>
              <w:marRight w:val="0"/>
              <w:marTop w:val="0"/>
              <w:marBottom w:val="0"/>
              <w:divBdr>
                <w:top w:val="none" w:sz="0" w:space="0" w:color="auto"/>
                <w:left w:val="none" w:sz="0" w:space="0" w:color="auto"/>
                <w:bottom w:val="none" w:sz="0" w:space="0" w:color="auto"/>
                <w:right w:val="none" w:sz="0" w:space="0" w:color="auto"/>
              </w:divBdr>
            </w:div>
            <w:div w:id="1794523213">
              <w:marLeft w:val="0"/>
              <w:marRight w:val="0"/>
              <w:marTop w:val="0"/>
              <w:marBottom w:val="0"/>
              <w:divBdr>
                <w:top w:val="none" w:sz="0" w:space="0" w:color="auto"/>
                <w:left w:val="none" w:sz="0" w:space="0" w:color="auto"/>
                <w:bottom w:val="none" w:sz="0" w:space="0" w:color="auto"/>
                <w:right w:val="none" w:sz="0" w:space="0" w:color="auto"/>
              </w:divBdr>
            </w:div>
            <w:div w:id="1786846284">
              <w:marLeft w:val="0"/>
              <w:marRight w:val="0"/>
              <w:marTop w:val="0"/>
              <w:marBottom w:val="0"/>
              <w:divBdr>
                <w:top w:val="none" w:sz="0" w:space="0" w:color="auto"/>
                <w:left w:val="none" w:sz="0" w:space="0" w:color="auto"/>
                <w:bottom w:val="none" w:sz="0" w:space="0" w:color="auto"/>
                <w:right w:val="none" w:sz="0" w:space="0" w:color="auto"/>
              </w:divBdr>
            </w:div>
            <w:div w:id="319696472">
              <w:marLeft w:val="0"/>
              <w:marRight w:val="0"/>
              <w:marTop w:val="0"/>
              <w:marBottom w:val="0"/>
              <w:divBdr>
                <w:top w:val="none" w:sz="0" w:space="0" w:color="auto"/>
                <w:left w:val="none" w:sz="0" w:space="0" w:color="auto"/>
                <w:bottom w:val="none" w:sz="0" w:space="0" w:color="auto"/>
                <w:right w:val="none" w:sz="0" w:space="0" w:color="auto"/>
              </w:divBdr>
            </w:div>
            <w:div w:id="2124883473">
              <w:marLeft w:val="0"/>
              <w:marRight w:val="0"/>
              <w:marTop w:val="0"/>
              <w:marBottom w:val="0"/>
              <w:divBdr>
                <w:top w:val="none" w:sz="0" w:space="0" w:color="auto"/>
                <w:left w:val="none" w:sz="0" w:space="0" w:color="auto"/>
                <w:bottom w:val="none" w:sz="0" w:space="0" w:color="auto"/>
                <w:right w:val="none" w:sz="0" w:space="0" w:color="auto"/>
              </w:divBdr>
            </w:div>
            <w:div w:id="1651980571">
              <w:marLeft w:val="0"/>
              <w:marRight w:val="0"/>
              <w:marTop w:val="0"/>
              <w:marBottom w:val="0"/>
              <w:divBdr>
                <w:top w:val="none" w:sz="0" w:space="0" w:color="auto"/>
                <w:left w:val="none" w:sz="0" w:space="0" w:color="auto"/>
                <w:bottom w:val="none" w:sz="0" w:space="0" w:color="auto"/>
                <w:right w:val="none" w:sz="0" w:space="0" w:color="auto"/>
              </w:divBdr>
            </w:div>
            <w:div w:id="1516459216">
              <w:marLeft w:val="0"/>
              <w:marRight w:val="0"/>
              <w:marTop w:val="0"/>
              <w:marBottom w:val="0"/>
              <w:divBdr>
                <w:top w:val="none" w:sz="0" w:space="0" w:color="auto"/>
                <w:left w:val="none" w:sz="0" w:space="0" w:color="auto"/>
                <w:bottom w:val="none" w:sz="0" w:space="0" w:color="auto"/>
                <w:right w:val="none" w:sz="0" w:space="0" w:color="auto"/>
              </w:divBdr>
            </w:div>
            <w:div w:id="1459447584">
              <w:marLeft w:val="0"/>
              <w:marRight w:val="0"/>
              <w:marTop w:val="0"/>
              <w:marBottom w:val="0"/>
              <w:divBdr>
                <w:top w:val="none" w:sz="0" w:space="0" w:color="auto"/>
                <w:left w:val="none" w:sz="0" w:space="0" w:color="auto"/>
                <w:bottom w:val="none" w:sz="0" w:space="0" w:color="auto"/>
                <w:right w:val="none" w:sz="0" w:space="0" w:color="auto"/>
              </w:divBdr>
            </w:div>
            <w:div w:id="1391266899">
              <w:marLeft w:val="0"/>
              <w:marRight w:val="0"/>
              <w:marTop w:val="0"/>
              <w:marBottom w:val="0"/>
              <w:divBdr>
                <w:top w:val="none" w:sz="0" w:space="0" w:color="auto"/>
                <w:left w:val="none" w:sz="0" w:space="0" w:color="auto"/>
                <w:bottom w:val="none" w:sz="0" w:space="0" w:color="auto"/>
                <w:right w:val="none" w:sz="0" w:space="0" w:color="auto"/>
              </w:divBdr>
            </w:div>
            <w:div w:id="1385062301">
              <w:marLeft w:val="0"/>
              <w:marRight w:val="0"/>
              <w:marTop w:val="0"/>
              <w:marBottom w:val="0"/>
              <w:divBdr>
                <w:top w:val="none" w:sz="0" w:space="0" w:color="auto"/>
                <w:left w:val="none" w:sz="0" w:space="0" w:color="auto"/>
                <w:bottom w:val="none" w:sz="0" w:space="0" w:color="auto"/>
                <w:right w:val="none" w:sz="0" w:space="0" w:color="auto"/>
              </w:divBdr>
            </w:div>
            <w:div w:id="899288318">
              <w:marLeft w:val="0"/>
              <w:marRight w:val="0"/>
              <w:marTop w:val="0"/>
              <w:marBottom w:val="0"/>
              <w:divBdr>
                <w:top w:val="none" w:sz="0" w:space="0" w:color="auto"/>
                <w:left w:val="none" w:sz="0" w:space="0" w:color="auto"/>
                <w:bottom w:val="none" w:sz="0" w:space="0" w:color="auto"/>
                <w:right w:val="none" w:sz="0" w:space="0" w:color="auto"/>
              </w:divBdr>
            </w:div>
            <w:div w:id="155147753">
              <w:marLeft w:val="0"/>
              <w:marRight w:val="0"/>
              <w:marTop w:val="0"/>
              <w:marBottom w:val="0"/>
              <w:divBdr>
                <w:top w:val="none" w:sz="0" w:space="0" w:color="auto"/>
                <w:left w:val="none" w:sz="0" w:space="0" w:color="auto"/>
                <w:bottom w:val="none" w:sz="0" w:space="0" w:color="auto"/>
                <w:right w:val="none" w:sz="0" w:space="0" w:color="auto"/>
              </w:divBdr>
            </w:div>
            <w:div w:id="1216938948">
              <w:marLeft w:val="0"/>
              <w:marRight w:val="0"/>
              <w:marTop w:val="0"/>
              <w:marBottom w:val="0"/>
              <w:divBdr>
                <w:top w:val="none" w:sz="0" w:space="0" w:color="auto"/>
                <w:left w:val="none" w:sz="0" w:space="0" w:color="auto"/>
                <w:bottom w:val="none" w:sz="0" w:space="0" w:color="auto"/>
                <w:right w:val="none" w:sz="0" w:space="0" w:color="auto"/>
              </w:divBdr>
            </w:div>
            <w:div w:id="93483437">
              <w:marLeft w:val="0"/>
              <w:marRight w:val="0"/>
              <w:marTop w:val="0"/>
              <w:marBottom w:val="0"/>
              <w:divBdr>
                <w:top w:val="none" w:sz="0" w:space="0" w:color="auto"/>
                <w:left w:val="none" w:sz="0" w:space="0" w:color="auto"/>
                <w:bottom w:val="none" w:sz="0" w:space="0" w:color="auto"/>
                <w:right w:val="none" w:sz="0" w:space="0" w:color="auto"/>
              </w:divBdr>
            </w:div>
            <w:div w:id="298413815">
              <w:marLeft w:val="0"/>
              <w:marRight w:val="0"/>
              <w:marTop w:val="0"/>
              <w:marBottom w:val="0"/>
              <w:divBdr>
                <w:top w:val="none" w:sz="0" w:space="0" w:color="auto"/>
                <w:left w:val="none" w:sz="0" w:space="0" w:color="auto"/>
                <w:bottom w:val="none" w:sz="0" w:space="0" w:color="auto"/>
                <w:right w:val="none" w:sz="0" w:space="0" w:color="auto"/>
              </w:divBdr>
            </w:div>
            <w:div w:id="429860522">
              <w:marLeft w:val="0"/>
              <w:marRight w:val="0"/>
              <w:marTop w:val="0"/>
              <w:marBottom w:val="0"/>
              <w:divBdr>
                <w:top w:val="none" w:sz="0" w:space="0" w:color="auto"/>
                <w:left w:val="none" w:sz="0" w:space="0" w:color="auto"/>
                <w:bottom w:val="none" w:sz="0" w:space="0" w:color="auto"/>
                <w:right w:val="none" w:sz="0" w:space="0" w:color="auto"/>
              </w:divBdr>
            </w:div>
            <w:div w:id="1600867019">
              <w:marLeft w:val="0"/>
              <w:marRight w:val="0"/>
              <w:marTop w:val="0"/>
              <w:marBottom w:val="0"/>
              <w:divBdr>
                <w:top w:val="none" w:sz="0" w:space="0" w:color="auto"/>
                <w:left w:val="none" w:sz="0" w:space="0" w:color="auto"/>
                <w:bottom w:val="none" w:sz="0" w:space="0" w:color="auto"/>
                <w:right w:val="none" w:sz="0" w:space="0" w:color="auto"/>
              </w:divBdr>
            </w:div>
            <w:div w:id="1943416651">
              <w:marLeft w:val="0"/>
              <w:marRight w:val="0"/>
              <w:marTop w:val="0"/>
              <w:marBottom w:val="0"/>
              <w:divBdr>
                <w:top w:val="none" w:sz="0" w:space="0" w:color="auto"/>
                <w:left w:val="none" w:sz="0" w:space="0" w:color="auto"/>
                <w:bottom w:val="none" w:sz="0" w:space="0" w:color="auto"/>
                <w:right w:val="none" w:sz="0" w:space="0" w:color="auto"/>
              </w:divBdr>
            </w:div>
            <w:div w:id="1895458844">
              <w:marLeft w:val="0"/>
              <w:marRight w:val="0"/>
              <w:marTop w:val="0"/>
              <w:marBottom w:val="0"/>
              <w:divBdr>
                <w:top w:val="none" w:sz="0" w:space="0" w:color="auto"/>
                <w:left w:val="none" w:sz="0" w:space="0" w:color="auto"/>
                <w:bottom w:val="none" w:sz="0" w:space="0" w:color="auto"/>
                <w:right w:val="none" w:sz="0" w:space="0" w:color="auto"/>
              </w:divBdr>
            </w:div>
            <w:div w:id="867833993">
              <w:marLeft w:val="0"/>
              <w:marRight w:val="0"/>
              <w:marTop w:val="0"/>
              <w:marBottom w:val="0"/>
              <w:divBdr>
                <w:top w:val="none" w:sz="0" w:space="0" w:color="auto"/>
                <w:left w:val="none" w:sz="0" w:space="0" w:color="auto"/>
                <w:bottom w:val="none" w:sz="0" w:space="0" w:color="auto"/>
                <w:right w:val="none" w:sz="0" w:space="0" w:color="auto"/>
              </w:divBdr>
            </w:div>
            <w:div w:id="1224170982">
              <w:marLeft w:val="0"/>
              <w:marRight w:val="0"/>
              <w:marTop w:val="0"/>
              <w:marBottom w:val="0"/>
              <w:divBdr>
                <w:top w:val="none" w:sz="0" w:space="0" w:color="auto"/>
                <w:left w:val="none" w:sz="0" w:space="0" w:color="auto"/>
                <w:bottom w:val="none" w:sz="0" w:space="0" w:color="auto"/>
                <w:right w:val="none" w:sz="0" w:space="0" w:color="auto"/>
              </w:divBdr>
            </w:div>
            <w:div w:id="1599487950">
              <w:marLeft w:val="0"/>
              <w:marRight w:val="0"/>
              <w:marTop w:val="0"/>
              <w:marBottom w:val="0"/>
              <w:divBdr>
                <w:top w:val="none" w:sz="0" w:space="0" w:color="auto"/>
                <w:left w:val="none" w:sz="0" w:space="0" w:color="auto"/>
                <w:bottom w:val="none" w:sz="0" w:space="0" w:color="auto"/>
                <w:right w:val="none" w:sz="0" w:space="0" w:color="auto"/>
              </w:divBdr>
            </w:div>
            <w:div w:id="1703018675">
              <w:marLeft w:val="0"/>
              <w:marRight w:val="0"/>
              <w:marTop w:val="0"/>
              <w:marBottom w:val="0"/>
              <w:divBdr>
                <w:top w:val="none" w:sz="0" w:space="0" w:color="auto"/>
                <w:left w:val="none" w:sz="0" w:space="0" w:color="auto"/>
                <w:bottom w:val="none" w:sz="0" w:space="0" w:color="auto"/>
                <w:right w:val="none" w:sz="0" w:space="0" w:color="auto"/>
              </w:divBdr>
            </w:div>
            <w:div w:id="1369138281">
              <w:marLeft w:val="0"/>
              <w:marRight w:val="0"/>
              <w:marTop w:val="0"/>
              <w:marBottom w:val="0"/>
              <w:divBdr>
                <w:top w:val="none" w:sz="0" w:space="0" w:color="auto"/>
                <w:left w:val="none" w:sz="0" w:space="0" w:color="auto"/>
                <w:bottom w:val="none" w:sz="0" w:space="0" w:color="auto"/>
                <w:right w:val="none" w:sz="0" w:space="0" w:color="auto"/>
              </w:divBdr>
            </w:div>
            <w:div w:id="795950423">
              <w:marLeft w:val="0"/>
              <w:marRight w:val="0"/>
              <w:marTop w:val="0"/>
              <w:marBottom w:val="0"/>
              <w:divBdr>
                <w:top w:val="none" w:sz="0" w:space="0" w:color="auto"/>
                <w:left w:val="none" w:sz="0" w:space="0" w:color="auto"/>
                <w:bottom w:val="none" w:sz="0" w:space="0" w:color="auto"/>
                <w:right w:val="none" w:sz="0" w:space="0" w:color="auto"/>
              </w:divBdr>
            </w:div>
            <w:div w:id="1225949144">
              <w:marLeft w:val="0"/>
              <w:marRight w:val="0"/>
              <w:marTop w:val="0"/>
              <w:marBottom w:val="0"/>
              <w:divBdr>
                <w:top w:val="none" w:sz="0" w:space="0" w:color="auto"/>
                <w:left w:val="none" w:sz="0" w:space="0" w:color="auto"/>
                <w:bottom w:val="none" w:sz="0" w:space="0" w:color="auto"/>
                <w:right w:val="none" w:sz="0" w:space="0" w:color="auto"/>
              </w:divBdr>
            </w:div>
            <w:div w:id="813331049">
              <w:marLeft w:val="0"/>
              <w:marRight w:val="0"/>
              <w:marTop w:val="0"/>
              <w:marBottom w:val="0"/>
              <w:divBdr>
                <w:top w:val="none" w:sz="0" w:space="0" w:color="auto"/>
                <w:left w:val="none" w:sz="0" w:space="0" w:color="auto"/>
                <w:bottom w:val="none" w:sz="0" w:space="0" w:color="auto"/>
                <w:right w:val="none" w:sz="0" w:space="0" w:color="auto"/>
              </w:divBdr>
            </w:div>
            <w:div w:id="1403454250">
              <w:marLeft w:val="0"/>
              <w:marRight w:val="0"/>
              <w:marTop w:val="0"/>
              <w:marBottom w:val="0"/>
              <w:divBdr>
                <w:top w:val="none" w:sz="0" w:space="0" w:color="auto"/>
                <w:left w:val="none" w:sz="0" w:space="0" w:color="auto"/>
                <w:bottom w:val="none" w:sz="0" w:space="0" w:color="auto"/>
                <w:right w:val="none" w:sz="0" w:space="0" w:color="auto"/>
              </w:divBdr>
            </w:div>
            <w:div w:id="1960994312">
              <w:marLeft w:val="0"/>
              <w:marRight w:val="0"/>
              <w:marTop w:val="0"/>
              <w:marBottom w:val="0"/>
              <w:divBdr>
                <w:top w:val="none" w:sz="0" w:space="0" w:color="auto"/>
                <w:left w:val="none" w:sz="0" w:space="0" w:color="auto"/>
                <w:bottom w:val="none" w:sz="0" w:space="0" w:color="auto"/>
                <w:right w:val="none" w:sz="0" w:space="0" w:color="auto"/>
              </w:divBdr>
            </w:div>
            <w:div w:id="1659115845">
              <w:marLeft w:val="0"/>
              <w:marRight w:val="0"/>
              <w:marTop w:val="0"/>
              <w:marBottom w:val="0"/>
              <w:divBdr>
                <w:top w:val="none" w:sz="0" w:space="0" w:color="auto"/>
                <w:left w:val="none" w:sz="0" w:space="0" w:color="auto"/>
                <w:bottom w:val="none" w:sz="0" w:space="0" w:color="auto"/>
                <w:right w:val="none" w:sz="0" w:space="0" w:color="auto"/>
              </w:divBdr>
            </w:div>
            <w:div w:id="2034576304">
              <w:marLeft w:val="0"/>
              <w:marRight w:val="0"/>
              <w:marTop w:val="0"/>
              <w:marBottom w:val="0"/>
              <w:divBdr>
                <w:top w:val="none" w:sz="0" w:space="0" w:color="auto"/>
                <w:left w:val="none" w:sz="0" w:space="0" w:color="auto"/>
                <w:bottom w:val="none" w:sz="0" w:space="0" w:color="auto"/>
                <w:right w:val="none" w:sz="0" w:space="0" w:color="auto"/>
              </w:divBdr>
            </w:div>
            <w:div w:id="552620302">
              <w:marLeft w:val="0"/>
              <w:marRight w:val="0"/>
              <w:marTop w:val="0"/>
              <w:marBottom w:val="0"/>
              <w:divBdr>
                <w:top w:val="none" w:sz="0" w:space="0" w:color="auto"/>
                <w:left w:val="none" w:sz="0" w:space="0" w:color="auto"/>
                <w:bottom w:val="none" w:sz="0" w:space="0" w:color="auto"/>
                <w:right w:val="none" w:sz="0" w:space="0" w:color="auto"/>
              </w:divBdr>
            </w:div>
            <w:div w:id="833107548">
              <w:marLeft w:val="0"/>
              <w:marRight w:val="0"/>
              <w:marTop w:val="0"/>
              <w:marBottom w:val="0"/>
              <w:divBdr>
                <w:top w:val="none" w:sz="0" w:space="0" w:color="auto"/>
                <w:left w:val="none" w:sz="0" w:space="0" w:color="auto"/>
                <w:bottom w:val="none" w:sz="0" w:space="0" w:color="auto"/>
                <w:right w:val="none" w:sz="0" w:space="0" w:color="auto"/>
              </w:divBdr>
            </w:div>
            <w:div w:id="287006807">
              <w:marLeft w:val="0"/>
              <w:marRight w:val="0"/>
              <w:marTop w:val="0"/>
              <w:marBottom w:val="0"/>
              <w:divBdr>
                <w:top w:val="none" w:sz="0" w:space="0" w:color="auto"/>
                <w:left w:val="none" w:sz="0" w:space="0" w:color="auto"/>
                <w:bottom w:val="none" w:sz="0" w:space="0" w:color="auto"/>
                <w:right w:val="none" w:sz="0" w:space="0" w:color="auto"/>
              </w:divBdr>
            </w:div>
            <w:div w:id="543294706">
              <w:marLeft w:val="0"/>
              <w:marRight w:val="0"/>
              <w:marTop w:val="0"/>
              <w:marBottom w:val="0"/>
              <w:divBdr>
                <w:top w:val="none" w:sz="0" w:space="0" w:color="auto"/>
                <w:left w:val="none" w:sz="0" w:space="0" w:color="auto"/>
                <w:bottom w:val="none" w:sz="0" w:space="0" w:color="auto"/>
                <w:right w:val="none" w:sz="0" w:space="0" w:color="auto"/>
              </w:divBdr>
            </w:div>
            <w:div w:id="951204941">
              <w:marLeft w:val="0"/>
              <w:marRight w:val="0"/>
              <w:marTop w:val="0"/>
              <w:marBottom w:val="0"/>
              <w:divBdr>
                <w:top w:val="none" w:sz="0" w:space="0" w:color="auto"/>
                <w:left w:val="none" w:sz="0" w:space="0" w:color="auto"/>
                <w:bottom w:val="none" w:sz="0" w:space="0" w:color="auto"/>
                <w:right w:val="none" w:sz="0" w:space="0" w:color="auto"/>
              </w:divBdr>
            </w:div>
            <w:div w:id="3094588">
              <w:marLeft w:val="0"/>
              <w:marRight w:val="0"/>
              <w:marTop w:val="0"/>
              <w:marBottom w:val="0"/>
              <w:divBdr>
                <w:top w:val="none" w:sz="0" w:space="0" w:color="auto"/>
                <w:left w:val="none" w:sz="0" w:space="0" w:color="auto"/>
                <w:bottom w:val="none" w:sz="0" w:space="0" w:color="auto"/>
                <w:right w:val="none" w:sz="0" w:space="0" w:color="auto"/>
              </w:divBdr>
            </w:div>
            <w:div w:id="1706757231">
              <w:marLeft w:val="0"/>
              <w:marRight w:val="0"/>
              <w:marTop w:val="0"/>
              <w:marBottom w:val="0"/>
              <w:divBdr>
                <w:top w:val="none" w:sz="0" w:space="0" w:color="auto"/>
                <w:left w:val="none" w:sz="0" w:space="0" w:color="auto"/>
                <w:bottom w:val="none" w:sz="0" w:space="0" w:color="auto"/>
                <w:right w:val="none" w:sz="0" w:space="0" w:color="auto"/>
              </w:divBdr>
            </w:div>
            <w:div w:id="86000736">
              <w:marLeft w:val="0"/>
              <w:marRight w:val="0"/>
              <w:marTop w:val="0"/>
              <w:marBottom w:val="0"/>
              <w:divBdr>
                <w:top w:val="none" w:sz="0" w:space="0" w:color="auto"/>
                <w:left w:val="none" w:sz="0" w:space="0" w:color="auto"/>
                <w:bottom w:val="none" w:sz="0" w:space="0" w:color="auto"/>
                <w:right w:val="none" w:sz="0" w:space="0" w:color="auto"/>
              </w:divBdr>
            </w:div>
            <w:div w:id="580989178">
              <w:marLeft w:val="0"/>
              <w:marRight w:val="0"/>
              <w:marTop w:val="0"/>
              <w:marBottom w:val="0"/>
              <w:divBdr>
                <w:top w:val="none" w:sz="0" w:space="0" w:color="auto"/>
                <w:left w:val="none" w:sz="0" w:space="0" w:color="auto"/>
                <w:bottom w:val="none" w:sz="0" w:space="0" w:color="auto"/>
                <w:right w:val="none" w:sz="0" w:space="0" w:color="auto"/>
              </w:divBdr>
            </w:div>
            <w:div w:id="112555865">
              <w:marLeft w:val="0"/>
              <w:marRight w:val="0"/>
              <w:marTop w:val="0"/>
              <w:marBottom w:val="0"/>
              <w:divBdr>
                <w:top w:val="none" w:sz="0" w:space="0" w:color="auto"/>
                <w:left w:val="none" w:sz="0" w:space="0" w:color="auto"/>
                <w:bottom w:val="none" w:sz="0" w:space="0" w:color="auto"/>
                <w:right w:val="none" w:sz="0" w:space="0" w:color="auto"/>
              </w:divBdr>
            </w:div>
            <w:div w:id="1179849646">
              <w:marLeft w:val="0"/>
              <w:marRight w:val="0"/>
              <w:marTop w:val="0"/>
              <w:marBottom w:val="0"/>
              <w:divBdr>
                <w:top w:val="none" w:sz="0" w:space="0" w:color="auto"/>
                <w:left w:val="none" w:sz="0" w:space="0" w:color="auto"/>
                <w:bottom w:val="none" w:sz="0" w:space="0" w:color="auto"/>
                <w:right w:val="none" w:sz="0" w:space="0" w:color="auto"/>
              </w:divBdr>
            </w:div>
            <w:div w:id="2077511857">
              <w:marLeft w:val="0"/>
              <w:marRight w:val="0"/>
              <w:marTop w:val="0"/>
              <w:marBottom w:val="0"/>
              <w:divBdr>
                <w:top w:val="none" w:sz="0" w:space="0" w:color="auto"/>
                <w:left w:val="none" w:sz="0" w:space="0" w:color="auto"/>
                <w:bottom w:val="none" w:sz="0" w:space="0" w:color="auto"/>
                <w:right w:val="none" w:sz="0" w:space="0" w:color="auto"/>
              </w:divBdr>
            </w:div>
            <w:div w:id="822114224">
              <w:marLeft w:val="0"/>
              <w:marRight w:val="0"/>
              <w:marTop w:val="0"/>
              <w:marBottom w:val="0"/>
              <w:divBdr>
                <w:top w:val="none" w:sz="0" w:space="0" w:color="auto"/>
                <w:left w:val="none" w:sz="0" w:space="0" w:color="auto"/>
                <w:bottom w:val="none" w:sz="0" w:space="0" w:color="auto"/>
                <w:right w:val="none" w:sz="0" w:space="0" w:color="auto"/>
              </w:divBdr>
            </w:div>
            <w:div w:id="1065950904">
              <w:marLeft w:val="0"/>
              <w:marRight w:val="0"/>
              <w:marTop w:val="0"/>
              <w:marBottom w:val="0"/>
              <w:divBdr>
                <w:top w:val="none" w:sz="0" w:space="0" w:color="auto"/>
                <w:left w:val="none" w:sz="0" w:space="0" w:color="auto"/>
                <w:bottom w:val="none" w:sz="0" w:space="0" w:color="auto"/>
                <w:right w:val="none" w:sz="0" w:space="0" w:color="auto"/>
              </w:divBdr>
            </w:div>
            <w:div w:id="276105122">
              <w:marLeft w:val="0"/>
              <w:marRight w:val="0"/>
              <w:marTop w:val="0"/>
              <w:marBottom w:val="0"/>
              <w:divBdr>
                <w:top w:val="none" w:sz="0" w:space="0" w:color="auto"/>
                <w:left w:val="none" w:sz="0" w:space="0" w:color="auto"/>
                <w:bottom w:val="none" w:sz="0" w:space="0" w:color="auto"/>
                <w:right w:val="none" w:sz="0" w:space="0" w:color="auto"/>
              </w:divBdr>
            </w:div>
            <w:div w:id="1479803276">
              <w:marLeft w:val="0"/>
              <w:marRight w:val="0"/>
              <w:marTop w:val="0"/>
              <w:marBottom w:val="0"/>
              <w:divBdr>
                <w:top w:val="none" w:sz="0" w:space="0" w:color="auto"/>
                <w:left w:val="none" w:sz="0" w:space="0" w:color="auto"/>
                <w:bottom w:val="none" w:sz="0" w:space="0" w:color="auto"/>
                <w:right w:val="none" w:sz="0" w:space="0" w:color="auto"/>
              </w:divBdr>
            </w:div>
            <w:div w:id="1725179401">
              <w:marLeft w:val="0"/>
              <w:marRight w:val="0"/>
              <w:marTop w:val="0"/>
              <w:marBottom w:val="0"/>
              <w:divBdr>
                <w:top w:val="none" w:sz="0" w:space="0" w:color="auto"/>
                <w:left w:val="none" w:sz="0" w:space="0" w:color="auto"/>
                <w:bottom w:val="none" w:sz="0" w:space="0" w:color="auto"/>
                <w:right w:val="none" w:sz="0" w:space="0" w:color="auto"/>
              </w:divBdr>
            </w:div>
            <w:div w:id="1095442724">
              <w:marLeft w:val="0"/>
              <w:marRight w:val="0"/>
              <w:marTop w:val="0"/>
              <w:marBottom w:val="0"/>
              <w:divBdr>
                <w:top w:val="none" w:sz="0" w:space="0" w:color="auto"/>
                <w:left w:val="none" w:sz="0" w:space="0" w:color="auto"/>
                <w:bottom w:val="none" w:sz="0" w:space="0" w:color="auto"/>
                <w:right w:val="none" w:sz="0" w:space="0" w:color="auto"/>
              </w:divBdr>
            </w:div>
            <w:div w:id="1827089033">
              <w:marLeft w:val="0"/>
              <w:marRight w:val="0"/>
              <w:marTop w:val="0"/>
              <w:marBottom w:val="0"/>
              <w:divBdr>
                <w:top w:val="none" w:sz="0" w:space="0" w:color="auto"/>
                <w:left w:val="none" w:sz="0" w:space="0" w:color="auto"/>
                <w:bottom w:val="none" w:sz="0" w:space="0" w:color="auto"/>
                <w:right w:val="none" w:sz="0" w:space="0" w:color="auto"/>
              </w:divBdr>
            </w:div>
            <w:div w:id="1522470325">
              <w:marLeft w:val="0"/>
              <w:marRight w:val="0"/>
              <w:marTop w:val="0"/>
              <w:marBottom w:val="0"/>
              <w:divBdr>
                <w:top w:val="none" w:sz="0" w:space="0" w:color="auto"/>
                <w:left w:val="none" w:sz="0" w:space="0" w:color="auto"/>
                <w:bottom w:val="none" w:sz="0" w:space="0" w:color="auto"/>
                <w:right w:val="none" w:sz="0" w:space="0" w:color="auto"/>
              </w:divBdr>
            </w:div>
            <w:div w:id="1915777113">
              <w:marLeft w:val="0"/>
              <w:marRight w:val="0"/>
              <w:marTop w:val="0"/>
              <w:marBottom w:val="0"/>
              <w:divBdr>
                <w:top w:val="none" w:sz="0" w:space="0" w:color="auto"/>
                <w:left w:val="none" w:sz="0" w:space="0" w:color="auto"/>
                <w:bottom w:val="none" w:sz="0" w:space="0" w:color="auto"/>
                <w:right w:val="none" w:sz="0" w:space="0" w:color="auto"/>
              </w:divBdr>
            </w:div>
            <w:div w:id="1088884999">
              <w:marLeft w:val="0"/>
              <w:marRight w:val="0"/>
              <w:marTop w:val="0"/>
              <w:marBottom w:val="0"/>
              <w:divBdr>
                <w:top w:val="none" w:sz="0" w:space="0" w:color="auto"/>
                <w:left w:val="none" w:sz="0" w:space="0" w:color="auto"/>
                <w:bottom w:val="none" w:sz="0" w:space="0" w:color="auto"/>
                <w:right w:val="none" w:sz="0" w:space="0" w:color="auto"/>
              </w:divBdr>
            </w:div>
            <w:div w:id="1081097040">
              <w:marLeft w:val="0"/>
              <w:marRight w:val="0"/>
              <w:marTop w:val="0"/>
              <w:marBottom w:val="0"/>
              <w:divBdr>
                <w:top w:val="none" w:sz="0" w:space="0" w:color="auto"/>
                <w:left w:val="none" w:sz="0" w:space="0" w:color="auto"/>
                <w:bottom w:val="none" w:sz="0" w:space="0" w:color="auto"/>
                <w:right w:val="none" w:sz="0" w:space="0" w:color="auto"/>
              </w:divBdr>
            </w:div>
            <w:div w:id="2146466415">
              <w:marLeft w:val="0"/>
              <w:marRight w:val="0"/>
              <w:marTop w:val="0"/>
              <w:marBottom w:val="0"/>
              <w:divBdr>
                <w:top w:val="none" w:sz="0" w:space="0" w:color="auto"/>
                <w:left w:val="none" w:sz="0" w:space="0" w:color="auto"/>
                <w:bottom w:val="none" w:sz="0" w:space="0" w:color="auto"/>
                <w:right w:val="none" w:sz="0" w:space="0" w:color="auto"/>
              </w:divBdr>
            </w:div>
            <w:div w:id="276060178">
              <w:marLeft w:val="0"/>
              <w:marRight w:val="0"/>
              <w:marTop w:val="0"/>
              <w:marBottom w:val="0"/>
              <w:divBdr>
                <w:top w:val="none" w:sz="0" w:space="0" w:color="auto"/>
                <w:left w:val="none" w:sz="0" w:space="0" w:color="auto"/>
                <w:bottom w:val="none" w:sz="0" w:space="0" w:color="auto"/>
                <w:right w:val="none" w:sz="0" w:space="0" w:color="auto"/>
              </w:divBdr>
            </w:div>
            <w:div w:id="1327709724">
              <w:marLeft w:val="0"/>
              <w:marRight w:val="0"/>
              <w:marTop w:val="0"/>
              <w:marBottom w:val="0"/>
              <w:divBdr>
                <w:top w:val="none" w:sz="0" w:space="0" w:color="auto"/>
                <w:left w:val="none" w:sz="0" w:space="0" w:color="auto"/>
                <w:bottom w:val="none" w:sz="0" w:space="0" w:color="auto"/>
                <w:right w:val="none" w:sz="0" w:space="0" w:color="auto"/>
              </w:divBdr>
            </w:div>
            <w:div w:id="1193689939">
              <w:marLeft w:val="0"/>
              <w:marRight w:val="0"/>
              <w:marTop w:val="0"/>
              <w:marBottom w:val="0"/>
              <w:divBdr>
                <w:top w:val="none" w:sz="0" w:space="0" w:color="auto"/>
                <w:left w:val="none" w:sz="0" w:space="0" w:color="auto"/>
                <w:bottom w:val="none" w:sz="0" w:space="0" w:color="auto"/>
                <w:right w:val="none" w:sz="0" w:space="0" w:color="auto"/>
              </w:divBdr>
            </w:div>
            <w:div w:id="1701392924">
              <w:marLeft w:val="0"/>
              <w:marRight w:val="0"/>
              <w:marTop w:val="0"/>
              <w:marBottom w:val="0"/>
              <w:divBdr>
                <w:top w:val="none" w:sz="0" w:space="0" w:color="auto"/>
                <w:left w:val="none" w:sz="0" w:space="0" w:color="auto"/>
                <w:bottom w:val="none" w:sz="0" w:space="0" w:color="auto"/>
                <w:right w:val="none" w:sz="0" w:space="0" w:color="auto"/>
              </w:divBdr>
            </w:div>
            <w:div w:id="1877887204">
              <w:marLeft w:val="0"/>
              <w:marRight w:val="0"/>
              <w:marTop w:val="0"/>
              <w:marBottom w:val="0"/>
              <w:divBdr>
                <w:top w:val="none" w:sz="0" w:space="0" w:color="auto"/>
                <w:left w:val="none" w:sz="0" w:space="0" w:color="auto"/>
                <w:bottom w:val="none" w:sz="0" w:space="0" w:color="auto"/>
                <w:right w:val="none" w:sz="0" w:space="0" w:color="auto"/>
              </w:divBdr>
            </w:div>
            <w:div w:id="1678968170">
              <w:marLeft w:val="0"/>
              <w:marRight w:val="0"/>
              <w:marTop w:val="0"/>
              <w:marBottom w:val="0"/>
              <w:divBdr>
                <w:top w:val="none" w:sz="0" w:space="0" w:color="auto"/>
                <w:left w:val="none" w:sz="0" w:space="0" w:color="auto"/>
                <w:bottom w:val="none" w:sz="0" w:space="0" w:color="auto"/>
                <w:right w:val="none" w:sz="0" w:space="0" w:color="auto"/>
              </w:divBdr>
            </w:div>
            <w:div w:id="1057969528">
              <w:marLeft w:val="0"/>
              <w:marRight w:val="0"/>
              <w:marTop w:val="0"/>
              <w:marBottom w:val="0"/>
              <w:divBdr>
                <w:top w:val="none" w:sz="0" w:space="0" w:color="auto"/>
                <w:left w:val="none" w:sz="0" w:space="0" w:color="auto"/>
                <w:bottom w:val="none" w:sz="0" w:space="0" w:color="auto"/>
                <w:right w:val="none" w:sz="0" w:space="0" w:color="auto"/>
              </w:divBdr>
            </w:div>
            <w:div w:id="203373894">
              <w:marLeft w:val="0"/>
              <w:marRight w:val="0"/>
              <w:marTop w:val="0"/>
              <w:marBottom w:val="0"/>
              <w:divBdr>
                <w:top w:val="none" w:sz="0" w:space="0" w:color="auto"/>
                <w:left w:val="none" w:sz="0" w:space="0" w:color="auto"/>
                <w:bottom w:val="none" w:sz="0" w:space="0" w:color="auto"/>
                <w:right w:val="none" w:sz="0" w:space="0" w:color="auto"/>
              </w:divBdr>
            </w:div>
            <w:div w:id="1396128062">
              <w:marLeft w:val="0"/>
              <w:marRight w:val="0"/>
              <w:marTop w:val="0"/>
              <w:marBottom w:val="0"/>
              <w:divBdr>
                <w:top w:val="none" w:sz="0" w:space="0" w:color="auto"/>
                <w:left w:val="none" w:sz="0" w:space="0" w:color="auto"/>
                <w:bottom w:val="none" w:sz="0" w:space="0" w:color="auto"/>
                <w:right w:val="none" w:sz="0" w:space="0" w:color="auto"/>
              </w:divBdr>
            </w:div>
            <w:div w:id="297954320">
              <w:marLeft w:val="0"/>
              <w:marRight w:val="0"/>
              <w:marTop w:val="0"/>
              <w:marBottom w:val="0"/>
              <w:divBdr>
                <w:top w:val="none" w:sz="0" w:space="0" w:color="auto"/>
                <w:left w:val="none" w:sz="0" w:space="0" w:color="auto"/>
                <w:bottom w:val="none" w:sz="0" w:space="0" w:color="auto"/>
                <w:right w:val="none" w:sz="0" w:space="0" w:color="auto"/>
              </w:divBdr>
            </w:div>
            <w:div w:id="953752419">
              <w:marLeft w:val="0"/>
              <w:marRight w:val="0"/>
              <w:marTop w:val="0"/>
              <w:marBottom w:val="0"/>
              <w:divBdr>
                <w:top w:val="none" w:sz="0" w:space="0" w:color="auto"/>
                <w:left w:val="none" w:sz="0" w:space="0" w:color="auto"/>
                <w:bottom w:val="none" w:sz="0" w:space="0" w:color="auto"/>
                <w:right w:val="none" w:sz="0" w:space="0" w:color="auto"/>
              </w:divBdr>
            </w:div>
            <w:div w:id="809514370">
              <w:marLeft w:val="0"/>
              <w:marRight w:val="0"/>
              <w:marTop w:val="0"/>
              <w:marBottom w:val="0"/>
              <w:divBdr>
                <w:top w:val="none" w:sz="0" w:space="0" w:color="auto"/>
                <w:left w:val="none" w:sz="0" w:space="0" w:color="auto"/>
                <w:bottom w:val="none" w:sz="0" w:space="0" w:color="auto"/>
                <w:right w:val="none" w:sz="0" w:space="0" w:color="auto"/>
              </w:divBdr>
            </w:div>
            <w:div w:id="1619214892">
              <w:marLeft w:val="0"/>
              <w:marRight w:val="0"/>
              <w:marTop w:val="0"/>
              <w:marBottom w:val="0"/>
              <w:divBdr>
                <w:top w:val="none" w:sz="0" w:space="0" w:color="auto"/>
                <w:left w:val="none" w:sz="0" w:space="0" w:color="auto"/>
                <w:bottom w:val="none" w:sz="0" w:space="0" w:color="auto"/>
                <w:right w:val="none" w:sz="0" w:space="0" w:color="auto"/>
              </w:divBdr>
            </w:div>
            <w:div w:id="624506730">
              <w:marLeft w:val="0"/>
              <w:marRight w:val="0"/>
              <w:marTop w:val="0"/>
              <w:marBottom w:val="0"/>
              <w:divBdr>
                <w:top w:val="none" w:sz="0" w:space="0" w:color="auto"/>
                <w:left w:val="none" w:sz="0" w:space="0" w:color="auto"/>
                <w:bottom w:val="none" w:sz="0" w:space="0" w:color="auto"/>
                <w:right w:val="none" w:sz="0" w:space="0" w:color="auto"/>
              </w:divBdr>
            </w:div>
            <w:div w:id="2028555942">
              <w:marLeft w:val="0"/>
              <w:marRight w:val="0"/>
              <w:marTop w:val="0"/>
              <w:marBottom w:val="0"/>
              <w:divBdr>
                <w:top w:val="none" w:sz="0" w:space="0" w:color="auto"/>
                <w:left w:val="none" w:sz="0" w:space="0" w:color="auto"/>
                <w:bottom w:val="none" w:sz="0" w:space="0" w:color="auto"/>
                <w:right w:val="none" w:sz="0" w:space="0" w:color="auto"/>
              </w:divBdr>
            </w:div>
            <w:div w:id="1169172328">
              <w:marLeft w:val="0"/>
              <w:marRight w:val="0"/>
              <w:marTop w:val="0"/>
              <w:marBottom w:val="0"/>
              <w:divBdr>
                <w:top w:val="none" w:sz="0" w:space="0" w:color="auto"/>
                <w:left w:val="none" w:sz="0" w:space="0" w:color="auto"/>
                <w:bottom w:val="none" w:sz="0" w:space="0" w:color="auto"/>
                <w:right w:val="none" w:sz="0" w:space="0" w:color="auto"/>
              </w:divBdr>
            </w:div>
            <w:div w:id="1654721547">
              <w:marLeft w:val="0"/>
              <w:marRight w:val="0"/>
              <w:marTop w:val="0"/>
              <w:marBottom w:val="0"/>
              <w:divBdr>
                <w:top w:val="none" w:sz="0" w:space="0" w:color="auto"/>
                <w:left w:val="none" w:sz="0" w:space="0" w:color="auto"/>
                <w:bottom w:val="none" w:sz="0" w:space="0" w:color="auto"/>
                <w:right w:val="none" w:sz="0" w:space="0" w:color="auto"/>
              </w:divBdr>
            </w:div>
            <w:div w:id="441533824">
              <w:marLeft w:val="0"/>
              <w:marRight w:val="0"/>
              <w:marTop w:val="0"/>
              <w:marBottom w:val="0"/>
              <w:divBdr>
                <w:top w:val="none" w:sz="0" w:space="0" w:color="auto"/>
                <w:left w:val="none" w:sz="0" w:space="0" w:color="auto"/>
                <w:bottom w:val="none" w:sz="0" w:space="0" w:color="auto"/>
                <w:right w:val="none" w:sz="0" w:space="0" w:color="auto"/>
              </w:divBdr>
            </w:div>
            <w:div w:id="1446921506">
              <w:marLeft w:val="0"/>
              <w:marRight w:val="0"/>
              <w:marTop w:val="0"/>
              <w:marBottom w:val="0"/>
              <w:divBdr>
                <w:top w:val="none" w:sz="0" w:space="0" w:color="auto"/>
                <w:left w:val="none" w:sz="0" w:space="0" w:color="auto"/>
                <w:bottom w:val="none" w:sz="0" w:space="0" w:color="auto"/>
                <w:right w:val="none" w:sz="0" w:space="0" w:color="auto"/>
              </w:divBdr>
            </w:div>
            <w:div w:id="1389453254">
              <w:marLeft w:val="0"/>
              <w:marRight w:val="0"/>
              <w:marTop w:val="0"/>
              <w:marBottom w:val="0"/>
              <w:divBdr>
                <w:top w:val="none" w:sz="0" w:space="0" w:color="auto"/>
                <w:left w:val="none" w:sz="0" w:space="0" w:color="auto"/>
                <w:bottom w:val="none" w:sz="0" w:space="0" w:color="auto"/>
                <w:right w:val="none" w:sz="0" w:space="0" w:color="auto"/>
              </w:divBdr>
            </w:div>
            <w:div w:id="1308511015">
              <w:marLeft w:val="0"/>
              <w:marRight w:val="0"/>
              <w:marTop w:val="0"/>
              <w:marBottom w:val="0"/>
              <w:divBdr>
                <w:top w:val="none" w:sz="0" w:space="0" w:color="auto"/>
                <w:left w:val="none" w:sz="0" w:space="0" w:color="auto"/>
                <w:bottom w:val="none" w:sz="0" w:space="0" w:color="auto"/>
                <w:right w:val="none" w:sz="0" w:space="0" w:color="auto"/>
              </w:divBdr>
            </w:div>
            <w:div w:id="1015427250">
              <w:marLeft w:val="0"/>
              <w:marRight w:val="0"/>
              <w:marTop w:val="0"/>
              <w:marBottom w:val="0"/>
              <w:divBdr>
                <w:top w:val="none" w:sz="0" w:space="0" w:color="auto"/>
                <w:left w:val="none" w:sz="0" w:space="0" w:color="auto"/>
                <w:bottom w:val="none" w:sz="0" w:space="0" w:color="auto"/>
                <w:right w:val="none" w:sz="0" w:space="0" w:color="auto"/>
              </w:divBdr>
            </w:div>
            <w:div w:id="808784282">
              <w:marLeft w:val="0"/>
              <w:marRight w:val="0"/>
              <w:marTop w:val="0"/>
              <w:marBottom w:val="0"/>
              <w:divBdr>
                <w:top w:val="none" w:sz="0" w:space="0" w:color="auto"/>
                <w:left w:val="none" w:sz="0" w:space="0" w:color="auto"/>
                <w:bottom w:val="none" w:sz="0" w:space="0" w:color="auto"/>
                <w:right w:val="none" w:sz="0" w:space="0" w:color="auto"/>
              </w:divBdr>
            </w:div>
            <w:div w:id="1233008949">
              <w:marLeft w:val="0"/>
              <w:marRight w:val="0"/>
              <w:marTop w:val="0"/>
              <w:marBottom w:val="0"/>
              <w:divBdr>
                <w:top w:val="none" w:sz="0" w:space="0" w:color="auto"/>
                <w:left w:val="none" w:sz="0" w:space="0" w:color="auto"/>
                <w:bottom w:val="none" w:sz="0" w:space="0" w:color="auto"/>
                <w:right w:val="none" w:sz="0" w:space="0" w:color="auto"/>
              </w:divBdr>
            </w:div>
            <w:div w:id="1360014310">
              <w:marLeft w:val="0"/>
              <w:marRight w:val="0"/>
              <w:marTop w:val="0"/>
              <w:marBottom w:val="0"/>
              <w:divBdr>
                <w:top w:val="none" w:sz="0" w:space="0" w:color="auto"/>
                <w:left w:val="none" w:sz="0" w:space="0" w:color="auto"/>
                <w:bottom w:val="none" w:sz="0" w:space="0" w:color="auto"/>
                <w:right w:val="none" w:sz="0" w:space="0" w:color="auto"/>
              </w:divBdr>
            </w:div>
            <w:div w:id="933123114">
              <w:marLeft w:val="0"/>
              <w:marRight w:val="0"/>
              <w:marTop w:val="0"/>
              <w:marBottom w:val="0"/>
              <w:divBdr>
                <w:top w:val="none" w:sz="0" w:space="0" w:color="auto"/>
                <w:left w:val="none" w:sz="0" w:space="0" w:color="auto"/>
                <w:bottom w:val="none" w:sz="0" w:space="0" w:color="auto"/>
                <w:right w:val="none" w:sz="0" w:space="0" w:color="auto"/>
              </w:divBdr>
            </w:div>
            <w:div w:id="1979214282">
              <w:marLeft w:val="0"/>
              <w:marRight w:val="0"/>
              <w:marTop w:val="0"/>
              <w:marBottom w:val="0"/>
              <w:divBdr>
                <w:top w:val="none" w:sz="0" w:space="0" w:color="auto"/>
                <w:left w:val="none" w:sz="0" w:space="0" w:color="auto"/>
                <w:bottom w:val="none" w:sz="0" w:space="0" w:color="auto"/>
                <w:right w:val="none" w:sz="0" w:space="0" w:color="auto"/>
              </w:divBdr>
            </w:div>
            <w:div w:id="357044836">
              <w:marLeft w:val="0"/>
              <w:marRight w:val="0"/>
              <w:marTop w:val="0"/>
              <w:marBottom w:val="0"/>
              <w:divBdr>
                <w:top w:val="none" w:sz="0" w:space="0" w:color="auto"/>
                <w:left w:val="none" w:sz="0" w:space="0" w:color="auto"/>
                <w:bottom w:val="none" w:sz="0" w:space="0" w:color="auto"/>
                <w:right w:val="none" w:sz="0" w:space="0" w:color="auto"/>
              </w:divBdr>
            </w:div>
            <w:div w:id="528883828">
              <w:marLeft w:val="0"/>
              <w:marRight w:val="0"/>
              <w:marTop w:val="0"/>
              <w:marBottom w:val="0"/>
              <w:divBdr>
                <w:top w:val="none" w:sz="0" w:space="0" w:color="auto"/>
                <w:left w:val="none" w:sz="0" w:space="0" w:color="auto"/>
                <w:bottom w:val="none" w:sz="0" w:space="0" w:color="auto"/>
                <w:right w:val="none" w:sz="0" w:space="0" w:color="auto"/>
              </w:divBdr>
            </w:div>
            <w:div w:id="105928956">
              <w:marLeft w:val="0"/>
              <w:marRight w:val="0"/>
              <w:marTop w:val="0"/>
              <w:marBottom w:val="0"/>
              <w:divBdr>
                <w:top w:val="none" w:sz="0" w:space="0" w:color="auto"/>
                <w:left w:val="none" w:sz="0" w:space="0" w:color="auto"/>
                <w:bottom w:val="none" w:sz="0" w:space="0" w:color="auto"/>
                <w:right w:val="none" w:sz="0" w:space="0" w:color="auto"/>
              </w:divBdr>
            </w:div>
            <w:div w:id="1882938876">
              <w:marLeft w:val="0"/>
              <w:marRight w:val="0"/>
              <w:marTop w:val="0"/>
              <w:marBottom w:val="0"/>
              <w:divBdr>
                <w:top w:val="none" w:sz="0" w:space="0" w:color="auto"/>
                <w:left w:val="none" w:sz="0" w:space="0" w:color="auto"/>
                <w:bottom w:val="none" w:sz="0" w:space="0" w:color="auto"/>
                <w:right w:val="none" w:sz="0" w:space="0" w:color="auto"/>
              </w:divBdr>
            </w:div>
            <w:div w:id="956907534">
              <w:marLeft w:val="0"/>
              <w:marRight w:val="0"/>
              <w:marTop w:val="0"/>
              <w:marBottom w:val="0"/>
              <w:divBdr>
                <w:top w:val="none" w:sz="0" w:space="0" w:color="auto"/>
                <w:left w:val="none" w:sz="0" w:space="0" w:color="auto"/>
                <w:bottom w:val="none" w:sz="0" w:space="0" w:color="auto"/>
                <w:right w:val="none" w:sz="0" w:space="0" w:color="auto"/>
              </w:divBdr>
            </w:div>
            <w:div w:id="1946420878">
              <w:marLeft w:val="0"/>
              <w:marRight w:val="0"/>
              <w:marTop w:val="0"/>
              <w:marBottom w:val="0"/>
              <w:divBdr>
                <w:top w:val="none" w:sz="0" w:space="0" w:color="auto"/>
                <w:left w:val="none" w:sz="0" w:space="0" w:color="auto"/>
                <w:bottom w:val="none" w:sz="0" w:space="0" w:color="auto"/>
                <w:right w:val="none" w:sz="0" w:space="0" w:color="auto"/>
              </w:divBdr>
            </w:div>
            <w:div w:id="309286567">
              <w:marLeft w:val="0"/>
              <w:marRight w:val="0"/>
              <w:marTop w:val="0"/>
              <w:marBottom w:val="0"/>
              <w:divBdr>
                <w:top w:val="none" w:sz="0" w:space="0" w:color="auto"/>
                <w:left w:val="none" w:sz="0" w:space="0" w:color="auto"/>
                <w:bottom w:val="none" w:sz="0" w:space="0" w:color="auto"/>
                <w:right w:val="none" w:sz="0" w:space="0" w:color="auto"/>
              </w:divBdr>
            </w:div>
            <w:div w:id="1424182783">
              <w:marLeft w:val="0"/>
              <w:marRight w:val="0"/>
              <w:marTop w:val="0"/>
              <w:marBottom w:val="0"/>
              <w:divBdr>
                <w:top w:val="none" w:sz="0" w:space="0" w:color="auto"/>
                <w:left w:val="none" w:sz="0" w:space="0" w:color="auto"/>
                <w:bottom w:val="none" w:sz="0" w:space="0" w:color="auto"/>
                <w:right w:val="none" w:sz="0" w:space="0" w:color="auto"/>
              </w:divBdr>
            </w:div>
            <w:div w:id="1501845872">
              <w:marLeft w:val="0"/>
              <w:marRight w:val="0"/>
              <w:marTop w:val="0"/>
              <w:marBottom w:val="0"/>
              <w:divBdr>
                <w:top w:val="none" w:sz="0" w:space="0" w:color="auto"/>
                <w:left w:val="none" w:sz="0" w:space="0" w:color="auto"/>
                <w:bottom w:val="none" w:sz="0" w:space="0" w:color="auto"/>
                <w:right w:val="none" w:sz="0" w:space="0" w:color="auto"/>
              </w:divBdr>
            </w:div>
            <w:div w:id="1261061757">
              <w:marLeft w:val="0"/>
              <w:marRight w:val="0"/>
              <w:marTop w:val="0"/>
              <w:marBottom w:val="0"/>
              <w:divBdr>
                <w:top w:val="none" w:sz="0" w:space="0" w:color="auto"/>
                <w:left w:val="none" w:sz="0" w:space="0" w:color="auto"/>
                <w:bottom w:val="none" w:sz="0" w:space="0" w:color="auto"/>
                <w:right w:val="none" w:sz="0" w:space="0" w:color="auto"/>
              </w:divBdr>
            </w:div>
            <w:div w:id="891237399">
              <w:marLeft w:val="0"/>
              <w:marRight w:val="0"/>
              <w:marTop w:val="0"/>
              <w:marBottom w:val="0"/>
              <w:divBdr>
                <w:top w:val="none" w:sz="0" w:space="0" w:color="auto"/>
                <w:left w:val="none" w:sz="0" w:space="0" w:color="auto"/>
                <w:bottom w:val="none" w:sz="0" w:space="0" w:color="auto"/>
                <w:right w:val="none" w:sz="0" w:space="0" w:color="auto"/>
              </w:divBdr>
            </w:div>
            <w:div w:id="1942451283">
              <w:marLeft w:val="0"/>
              <w:marRight w:val="0"/>
              <w:marTop w:val="0"/>
              <w:marBottom w:val="0"/>
              <w:divBdr>
                <w:top w:val="none" w:sz="0" w:space="0" w:color="auto"/>
                <w:left w:val="none" w:sz="0" w:space="0" w:color="auto"/>
                <w:bottom w:val="none" w:sz="0" w:space="0" w:color="auto"/>
                <w:right w:val="none" w:sz="0" w:space="0" w:color="auto"/>
              </w:divBdr>
            </w:div>
            <w:div w:id="1149202979">
              <w:marLeft w:val="0"/>
              <w:marRight w:val="0"/>
              <w:marTop w:val="0"/>
              <w:marBottom w:val="0"/>
              <w:divBdr>
                <w:top w:val="none" w:sz="0" w:space="0" w:color="auto"/>
                <w:left w:val="none" w:sz="0" w:space="0" w:color="auto"/>
                <w:bottom w:val="none" w:sz="0" w:space="0" w:color="auto"/>
                <w:right w:val="none" w:sz="0" w:space="0" w:color="auto"/>
              </w:divBdr>
            </w:div>
            <w:div w:id="1297878768">
              <w:marLeft w:val="0"/>
              <w:marRight w:val="0"/>
              <w:marTop w:val="0"/>
              <w:marBottom w:val="0"/>
              <w:divBdr>
                <w:top w:val="none" w:sz="0" w:space="0" w:color="auto"/>
                <w:left w:val="none" w:sz="0" w:space="0" w:color="auto"/>
                <w:bottom w:val="none" w:sz="0" w:space="0" w:color="auto"/>
                <w:right w:val="none" w:sz="0" w:space="0" w:color="auto"/>
              </w:divBdr>
            </w:div>
            <w:div w:id="493566268">
              <w:marLeft w:val="0"/>
              <w:marRight w:val="0"/>
              <w:marTop w:val="0"/>
              <w:marBottom w:val="0"/>
              <w:divBdr>
                <w:top w:val="none" w:sz="0" w:space="0" w:color="auto"/>
                <w:left w:val="none" w:sz="0" w:space="0" w:color="auto"/>
                <w:bottom w:val="none" w:sz="0" w:space="0" w:color="auto"/>
                <w:right w:val="none" w:sz="0" w:space="0" w:color="auto"/>
              </w:divBdr>
            </w:div>
            <w:div w:id="1428888463">
              <w:marLeft w:val="0"/>
              <w:marRight w:val="0"/>
              <w:marTop w:val="0"/>
              <w:marBottom w:val="0"/>
              <w:divBdr>
                <w:top w:val="none" w:sz="0" w:space="0" w:color="auto"/>
                <w:left w:val="none" w:sz="0" w:space="0" w:color="auto"/>
                <w:bottom w:val="none" w:sz="0" w:space="0" w:color="auto"/>
                <w:right w:val="none" w:sz="0" w:space="0" w:color="auto"/>
              </w:divBdr>
            </w:div>
            <w:div w:id="1417247416">
              <w:marLeft w:val="0"/>
              <w:marRight w:val="0"/>
              <w:marTop w:val="0"/>
              <w:marBottom w:val="0"/>
              <w:divBdr>
                <w:top w:val="none" w:sz="0" w:space="0" w:color="auto"/>
                <w:left w:val="none" w:sz="0" w:space="0" w:color="auto"/>
                <w:bottom w:val="none" w:sz="0" w:space="0" w:color="auto"/>
                <w:right w:val="none" w:sz="0" w:space="0" w:color="auto"/>
              </w:divBdr>
            </w:div>
            <w:div w:id="136722970">
              <w:marLeft w:val="0"/>
              <w:marRight w:val="0"/>
              <w:marTop w:val="0"/>
              <w:marBottom w:val="0"/>
              <w:divBdr>
                <w:top w:val="none" w:sz="0" w:space="0" w:color="auto"/>
                <w:left w:val="none" w:sz="0" w:space="0" w:color="auto"/>
                <w:bottom w:val="none" w:sz="0" w:space="0" w:color="auto"/>
                <w:right w:val="none" w:sz="0" w:space="0" w:color="auto"/>
              </w:divBdr>
            </w:div>
            <w:div w:id="132527046">
              <w:marLeft w:val="0"/>
              <w:marRight w:val="0"/>
              <w:marTop w:val="0"/>
              <w:marBottom w:val="0"/>
              <w:divBdr>
                <w:top w:val="none" w:sz="0" w:space="0" w:color="auto"/>
                <w:left w:val="none" w:sz="0" w:space="0" w:color="auto"/>
                <w:bottom w:val="none" w:sz="0" w:space="0" w:color="auto"/>
                <w:right w:val="none" w:sz="0" w:space="0" w:color="auto"/>
              </w:divBdr>
            </w:div>
            <w:div w:id="1543635489">
              <w:marLeft w:val="0"/>
              <w:marRight w:val="0"/>
              <w:marTop w:val="0"/>
              <w:marBottom w:val="0"/>
              <w:divBdr>
                <w:top w:val="none" w:sz="0" w:space="0" w:color="auto"/>
                <w:left w:val="none" w:sz="0" w:space="0" w:color="auto"/>
                <w:bottom w:val="none" w:sz="0" w:space="0" w:color="auto"/>
                <w:right w:val="none" w:sz="0" w:space="0" w:color="auto"/>
              </w:divBdr>
            </w:div>
            <w:div w:id="775639417">
              <w:marLeft w:val="0"/>
              <w:marRight w:val="0"/>
              <w:marTop w:val="0"/>
              <w:marBottom w:val="0"/>
              <w:divBdr>
                <w:top w:val="none" w:sz="0" w:space="0" w:color="auto"/>
                <w:left w:val="none" w:sz="0" w:space="0" w:color="auto"/>
                <w:bottom w:val="none" w:sz="0" w:space="0" w:color="auto"/>
                <w:right w:val="none" w:sz="0" w:space="0" w:color="auto"/>
              </w:divBdr>
            </w:div>
            <w:div w:id="827020666">
              <w:marLeft w:val="0"/>
              <w:marRight w:val="0"/>
              <w:marTop w:val="0"/>
              <w:marBottom w:val="0"/>
              <w:divBdr>
                <w:top w:val="none" w:sz="0" w:space="0" w:color="auto"/>
                <w:left w:val="none" w:sz="0" w:space="0" w:color="auto"/>
                <w:bottom w:val="none" w:sz="0" w:space="0" w:color="auto"/>
                <w:right w:val="none" w:sz="0" w:space="0" w:color="auto"/>
              </w:divBdr>
            </w:div>
            <w:div w:id="1445612312">
              <w:marLeft w:val="0"/>
              <w:marRight w:val="0"/>
              <w:marTop w:val="0"/>
              <w:marBottom w:val="0"/>
              <w:divBdr>
                <w:top w:val="none" w:sz="0" w:space="0" w:color="auto"/>
                <w:left w:val="none" w:sz="0" w:space="0" w:color="auto"/>
                <w:bottom w:val="none" w:sz="0" w:space="0" w:color="auto"/>
                <w:right w:val="none" w:sz="0" w:space="0" w:color="auto"/>
              </w:divBdr>
            </w:div>
            <w:div w:id="1738356378">
              <w:marLeft w:val="0"/>
              <w:marRight w:val="0"/>
              <w:marTop w:val="0"/>
              <w:marBottom w:val="0"/>
              <w:divBdr>
                <w:top w:val="none" w:sz="0" w:space="0" w:color="auto"/>
                <w:left w:val="none" w:sz="0" w:space="0" w:color="auto"/>
                <w:bottom w:val="none" w:sz="0" w:space="0" w:color="auto"/>
                <w:right w:val="none" w:sz="0" w:space="0" w:color="auto"/>
              </w:divBdr>
            </w:div>
            <w:div w:id="1090740428">
              <w:marLeft w:val="0"/>
              <w:marRight w:val="0"/>
              <w:marTop w:val="0"/>
              <w:marBottom w:val="0"/>
              <w:divBdr>
                <w:top w:val="none" w:sz="0" w:space="0" w:color="auto"/>
                <w:left w:val="none" w:sz="0" w:space="0" w:color="auto"/>
                <w:bottom w:val="none" w:sz="0" w:space="0" w:color="auto"/>
                <w:right w:val="none" w:sz="0" w:space="0" w:color="auto"/>
              </w:divBdr>
            </w:div>
            <w:div w:id="93672845">
              <w:marLeft w:val="0"/>
              <w:marRight w:val="0"/>
              <w:marTop w:val="0"/>
              <w:marBottom w:val="0"/>
              <w:divBdr>
                <w:top w:val="none" w:sz="0" w:space="0" w:color="auto"/>
                <w:left w:val="none" w:sz="0" w:space="0" w:color="auto"/>
                <w:bottom w:val="none" w:sz="0" w:space="0" w:color="auto"/>
                <w:right w:val="none" w:sz="0" w:space="0" w:color="auto"/>
              </w:divBdr>
            </w:div>
            <w:div w:id="544030142">
              <w:marLeft w:val="0"/>
              <w:marRight w:val="0"/>
              <w:marTop w:val="0"/>
              <w:marBottom w:val="0"/>
              <w:divBdr>
                <w:top w:val="none" w:sz="0" w:space="0" w:color="auto"/>
                <w:left w:val="none" w:sz="0" w:space="0" w:color="auto"/>
                <w:bottom w:val="none" w:sz="0" w:space="0" w:color="auto"/>
                <w:right w:val="none" w:sz="0" w:space="0" w:color="auto"/>
              </w:divBdr>
            </w:div>
            <w:div w:id="1317956337">
              <w:marLeft w:val="0"/>
              <w:marRight w:val="0"/>
              <w:marTop w:val="0"/>
              <w:marBottom w:val="0"/>
              <w:divBdr>
                <w:top w:val="none" w:sz="0" w:space="0" w:color="auto"/>
                <w:left w:val="none" w:sz="0" w:space="0" w:color="auto"/>
                <w:bottom w:val="none" w:sz="0" w:space="0" w:color="auto"/>
                <w:right w:val="none" w:sz="0" w:space="0" w:color="auto"/>
              </w:divBdr>
            </w:div>
            <w:div w:id="996348728">
              <w:marLeft w:val="0"/>
              <w:marRight w:val="0"/>
              <w:marTop w:val="0"/>
              <w:marBottom w:val="0"/>
              <w:divBdr>
                <w:top w:val="none" w:sz="0" w:space="0" w:color="auto"/>
                <w:left w:val="none" w:sz="0" w:space="0" w:color="auto"/>
                <w:bottom w:val="none" w:sz="0" w:space="0" w:color="auto"/>
                <w:right w:val="none" w:sz="0" w:space="0" w:color="auto"/>
              </w:divBdr>
            </w:div>
            <w:div w:id="1482582115">
              <w:marLeft w:val="0"/>
              <w:marRight w:val="0"/>
              <w:marTop w:val="0"/>
              <w:marBottom w:val="0"/>
              <w:divBdr>
                <w:top w:val="none" w:sz="0" w:space="0" w:color="auto"/>
                <w:left w:val="none" w:sz="0" w:space="0" w:color="auto"/>
                <w:bottom w:val="none" w:sz="0" w:space="0" w:color="auto"/>
                <w:right w:val="none" w:sz="0" w:space="0" w:color="auto"/>
              </w:divBdr>
            </w:div>
            <w:div w:id="1081488193">
              <w:marLeft w:val="0"/>
              <w:marRight w:val="0"/>
              <w:marTop w:val="0"/>
              <w:marBottom w:val="0"/>
              <w:divBdr>
                <w:top w:val="none" w:sz="0" w:space="0" w:color="auto"/>
                <w:left w:val="none" w:sz="0" w:space="0" w:color="auto"/>
                <w:bottom w:val="none" w:sz="0" w:space="0" w:color="auto"/>
                <w:right w:val="none" w:sz="0" w:space="0" w:color="auto"/>
              </w:divBdr>
            </w:div>
            <w:div w:id="1689287492">
              <w:marLeft w:val="0"/>
              <w:marRight w:val="0"/>
              <w:marTop w:val="0"/>
              <w:marBottom w:val="0"/>
              <w:divBdr>
                <w:top w:val="none" w:sz="0" w:space="0" w:color="auto"/>
                <w:left w:val="none" w:sz="0" w:space="0" w:color="auto"/>
                <w:bottom w:val="none" w:sz="0" w:space="0" w:color="auto"/>
                <w:right w:val="none" w:sz="0" w:space="0" w:color="auto"/>
              </w:divBdr>
            </w:div>
            <w:div w:id="469134417">
              <w:marLeft w:val="0"/>
              <w:marRight w:val="0"/>
              <w:marTop w:val="0"/>
              <w:marBottom w:val="0"/>
              <w:divBdr>
                <w:top w:val="none" w:sz="0" w:space="0" w:color="auto"/>
                <w:left w:val="none" w:sz="0" w:space="0" w:color="auto"/>
                <w:bottom w:val="none" w:sz="0" w:space="0" w:color="auto"/>
                <w:right w:val="none" w:sz="0" w:space="0" w:color="auto"/>
              </w:divBdr>
            </w:div>
            <w:div w:id="1984969497">
              <w:marLeft w:val="0"/>
              <w:marRight w:val="0"/>
              <w:marTop w:val="0"/>
              <w:marBottom w:val="0"/>
              <w:divBdr>
                <w:top w:val="none" w:sz="0" w:space="0" w:color="auto"/>
                <w:left w:val="none" w:sz="0" w:space="0" w:color="auto"/>
                <w:bottom w:val="none" w:sz="0" w:space="0" w:color="auto"/>
                <w:right w:val="none" w:sz="0" w:space="0" w:color="auto"/>
              </w:divBdr>
            </w:div>
            <w:div w:id="1095133895">
              <w:marLeft w:val="0"/>
              <w:marRight w:val="0"/>
              <w:marTop w:val="0"/>
              <w:marBottom w:val="0"/>
              <w:divBdr>
                <w:top w:val="none" w:sz="0" w:space="0" w:color="auto"/>
                <w:left w:val="none" w:sz="0" w:space="0" w:color="auto"/>
                <w:bottom w:val="none" w:sz="0" w:space="0" w:color="auto"/>
                <w:right w:val="none" w:sz="0" w:space="0" w:color="auto"/>
              </w:divBdr>
            </w:div>
            <w:div w:id="1814978122">
              <w:marLeft w:val="0"/>
              <w:marRight w:val="0"/>
              <w:marTop w:val="0"/>
              <w:marBottom w:val="0"/>
              <w:divBdr>
                <w:top w:val="none" w:sz="0" w:space="0" w:color="auto"/>
                <w:left w:val="none" w:sz="0" w:space="0" w:color="auto"/>
                <w:bottom w:val="none" w:sz="0" w:space="0" w:color="auto"/>
                <w:right w:val="none" w:sz="0" w:space="0" w:color="auto"/>
              </w:divBdr>
            </w:div>
            <w:div w:id="1388990883">
              <w:marLeft w:val="0"/>
              <w:marRight w:val="0"/>
              <w:marTop w:val="0"/>
              <w:marBottom w:val="0"/>
              <w:divBdr>
                <w:top w:val="none" w:sz="0" w:space="0" w:color="auto"/>
                <w:left w:val="none" w:sz="0" w:space="0" w:color="auto"/>
                <w:bottom w:val="none" w:sz="0" w:space="0" w:color="auto"/>
                <w:right w:val="none" w:sz="0" w:space="0" w:color="auto"/>
              </w:divBdr>
            </w:div>
            <w:div w:id="1796753101">
              <w:marLeft w:val="0"/>
              <w:marRight w:val="0"/>
              <w:marTop w:val="0"/>
              <w:marBottom w:val="0"/>
              <w:divBdr>
                <w:top w:val="none" w:sz="0" w:space="0" w:color="auto"/>
                <w:left w:val="none" w:sz="0" w:space="0" w:color="auto"/>
                <w:bottom w:val="none" w:sz="0" w:space="0" w:color="auto"/>
                <w:right w:val="none" w:sz="0" w:space="0" w:color="auto"/>
              </w:divBdr>
            </w:div>
            <w:div w:id="1269001879">
              <w:marLeft w:val="0"/>
              <w:marRight w:val="0"/>
              <w:marTop w:val="0"/>
              <w:marBottom w:val="0"/>
              <w:divBdr>
                <w:top w:val="none" w:sz="0" w:space="0" w:color="auto"/>
                <w:left w:val="none" w:sz="0" w:space="0" w:color="auto"/>
                <w:bottom w:val="none" w:sz="0" w:space="0" w:color="auto"/>
                <w:right w:val="none" w:sz="0" w:space="0" w:color="auto"/>
              </w:divBdr>
            </w:div>
            <w:div w:id="1153717842">
              <w:marLeft w:val="0"/>
              <w:marRight w:val="0"/>
              <w:marTop w:val="0"/>
              <w:marBottom w:val="0"/>
              <w:divBdr>
                <w:top w:val="none" w:sz="0" w:space="0" w:color="auto"/>
                <w:left w:val="none" w:sz="0" w:space="0" w:color="auto"/>
                <w:bottom w:val="none" w:sz="0" w:space="0" w:color="auto"/>
                <w:right w:val="none" w:sz="0" w:space="0" w:color="auto"/>
              </w:divBdr>
            </w:div>
            <w:div w:id="394746578">
              <w:marLeft w:val="0"/>
              <w:marRight w:val="0"/>
              <w:marTop w:val="0"/>
              <w:marBottom w:val="0"/>
              <w:divBdr>
                <w:top w:val="none" w:sz="0" w:space="0" w:color="auto"/>
                <w:left w:val="none" w:sz="0" w:space="0" w:color="auto"/>
                <w:bottom w:val="none" w:sz="0" w:space="0" w:color="auto"/>
                <w:right w:val="none" w:sz="0" w:space="0" w:color="auto"/>
              </w:divBdr>
            </w:div>
            <w:div w:id="1384019056">
              <w:marLeft w:val="0"/>
              <w:marRight w:val="0"/>
              <w:marTop w:val="0"/>
              <w:marBottom w:val="0"/>
              <w:divBdr>
                <w:top w:val="none" w:sz="0" w:space="0" w:color="auto"/>
                <w:left w:val="none" w:sz="0" w:space="0" w:color="auto"/>
                <w:bottom w:val="none" w:sz="0" w:space="0" w:color="auto"/>
                <w:right w:val="none" w:sz="0" w:space="0" w:color="auto"/>
              </w:divBdr>
            </w:div>
            <w:div w:id="135949880">
              <w:marLeft w:val="0"/>
              <w:marRight w:val="0"/>
              <w:marTop w:val="0"/>
              <w:marBottom w:val="0"/>
              <w:divBdr>
                <w:top w:val="none" w:sz="0" w:space="0" w:color="auto"/>
                <w:left w:val="none" w:sz="0" w:space="0" w:color="auto"/>
                <w:bottom w:val="none" w:sz="0" w:space="0" w:color="auto"/>
                <w:right w:val="none" w:sz="0" w:space="0" w:color="auto"/>
              </w:divBdr>
            </w:div>
            <w:div w:id="119887648">
              <w:marLeft w:val="0"/>
              <w:marRight w:val="0"/>
              <w:marTop w:val="0"/>
              <w:marBottom w:val="0"/>
              <w:divBdr>
                <w:top w:val="none" w:sz="0" w:space="0" w:color="auto"/>
                <w:left w:val="none" w:sz="0" w:space="0" w:color="auto"/>
                <w:bottom w:val="none" w:sz="0" w:space="0" w:color="auto"/>
                <w:right w:val="none" w:sz="0" w:space="0" w:color="auto"/>
              </w:divBdr>
            </w:div>
            <w:div w:id="267541213">
              <w:marLeft w:val="0"/>
              <w:marRight w:val="0"/>
              <w:marTop w:val="0"/>
              <w:marBottom w:val="0"/>
              <w:divBdr>
                <w:top w:val="none" w:sz="0" w:space="0" w:color="auto"/>
                <w:left w:val="none" w:sz="0" w:space="0" w:color="auto"/>
                <w:bottom w:val="none" w:sz="0" w:space="0" w:color="auto"/>
                <w:right w:val="none" w:sz="0" w:space="0" w:color="auto"/>
              </w:divBdr>
            </w:div>
            <w:div w:id="1978758594">
              <w:marLeft w:val="0"/>
              <w:marRight w:val="0"/>
              <w:marTop w:val="0"/>
              <w:marBottom w:val="0"/>
              <w:divBdr>
                <w:top w:val="none" w:sz="0" w:space="0" w:color="auto"/>
                <w:left w:val="none" w:sz="0" w:space="0" w:color="auto"/>
                <w:bottom w:val="none" w:sz="0" w:space="0" w:color="auto"/>
                <w:right w:val="none" w:sz="0" w:space="0" w:color="auto"/>
              </w:divBdr>
            </w:div>
            <w:div w:id="1233660548">
              <w:marLeft w:val="0"/>
              <w:marRight w:val="0"/>
              <w:marTop w:val="0"/>
              <w:marBottom w:val="0"/>
              <w:divBdr>
                <w:top w:val="none" w:sz="0" w:space="0" w:color="auto"/>
                <w:left w:val="none" w:sz="0" w:space="0" w:color="auto"/>
                <w:bottom w:val="none" w:sz="0" w:space="0" w:color="auto"/>
                <w:right w:val="none" w:sz="0" w:space="0" w:color="auto"/>
              </w:divBdr>
            </w:div>
            <w:div w:id="273484884">
              <w:marLeft w:val="0"/>
              <w:marRight w:val="0"/>
              <w:marTop w:val="0"/>
              <w:marBottom w:val="0"/>
              <w:divBdr>
                <w:top w:val="none" w:sz="0" w:space="0" w:color="auto"/>
                <w:left w:val="none" w:sz="0" w:space="0" w:color="auto"/>
                <w:bottom w:val="none" w:sz="0" w:space="0" w:color="auto"/>
                <w:right w:val="none" w:sz="0" w:space="0" w:color="auto"/>
              </w:divBdr>
            </w:div>
            <w:div w:id="204828037">
              <w:marLeft w:val="0"/>
              <w:marRight w:val="0"/>
              <w:marTop w:val="0"/>
              <w:marBottom w:val="0"/>
              <w:divBdr>
                <w:top w:val="none" w:sz="0" w:space="0" w:color="auto"/>
                <w:left w:val="none" w:sz="0" w:space="0" w:color="auto"/>
                <w:bottom w:val="none" w:sz="0" w:space="0" w:color="auto"/>
                <w:right w:val="none" w:sz="0" w:space="0" w:color="auto"/>
              </w:divBdr>
            </w:div>
            <w:div w:id="833690915">
              <w:marLeft w:val="0"/>
              <w:marRight w:val="0"/>
              <w:marTop w:val="0"/>
              <w:marBottom w:val="0"/>
              <w:divBdr>
                <w:top w:val="none" w:sz="0" w:space="0" w:color="auto"/>
                <w:left w:val="none" w:sz="0" w:space="0" w:color="auto"/>
                <w:bottom w:val="none" w:sz="0" w:space="0" w:color="auto"/>
                <w:right w:val="none" w:sz="0" w:space="0" w:color="auto"/>
              </w:divBdr>
            </w:div>
            <w:div w:id="1369529799">
              <w:marLeft w:val="0"/>
              <w:marRight w:val="0"/>
              <w:marTop w:val="0"/>
              <w:marBottom w:val="0"/>
              <w:divBdr>
                <w:top w:val="none" w:sz="0" w:space="0" w:color="auto"/>
                <w:left w:val="none" w:sz="0" w:space="0" w:color="auto"/>
                <w:bottom w:val="none" w:sz="0" w:space="0" w:color="auto"/>
                <w:right w:val="none" w:sz="0" w:space="0" w:color="auto"/>
              </w:divBdr>
            </w:div>
            <w:div w:id="933632853">
              <w:marLeft w:val="0"/>
              <w:marRight w:val="0"/>
              <w:marTop w:val="0"/>
              <w:marBottom w:val="0"/>
              <w:divBdr>
                <w:top w:val="none" w:sz="0" w:space="0" w:color="auto"/>
                <w:left w:val="none" w:sz="0" w:space="0" w:color="auto"/>
                <w:bottom w:val="none" w:sz="0" w:space="0" w:color="auto"/>
                <w:right w:val="none" w:sz="0" w:space="0" w:color="auto"/>
              </w:divBdr>
            </w:div>
            <w:div w:id="712195228">
              <w:marLeft w:val="0"/>
              <w:marRight w:val="0"/>
              <w:marTop w:val="0"/>
              <w:marBottom w:val="0"/>
              <w:divBdr>
                <w:top w:val="none" w:sz="0" w:space="0" w:color="auto"/>
                <w:left w:val="none" w:sz="0" w:space="0" w:color="auto"/>
                <w:bottom w:val="none" w:sz="0" w:space="0" w:color="auto"/>
                <w:right w:val="none" w:sz="0" w:space="0" w:color="auto"/>
              </w:divBdr>
            </w:div>
            <w:div w:id="1368145538">
              <w:marLeft w:val="0"/>
              <w:marRight w:val="0"/>
              <w:marTop w:val="0"/>
              <w:marBottom w:val="0"/>
              <w:divBdr>
                <w:top w:val="none" w:sz="0" w:space="0" w:color="auto"/>
                <w:left w:val="none" w:sz="0" w:space="0" w:color="auto"/>
                <w:bottom w:val="none" w:sz="0" w:space="0" w:color="auto"/>
                <w:right w:val="none" w:sz="0" w:space="0" w:color="auto"/>
              </w:divBdr>
            </w:div>
            <w:div w:id="589124265">
              <w:marLeft w:val="0"/>
              <w:marRight w:val="0"/>
              <w:marTop w:val="0"/>
              <w:marBottom w:val="0"/>
              <w:divBdr>
                <w:top w:val="none" w:sz="0" w:space="0" w:color="auto"/>
                <w:left w:val="none" w:sz="0" w:space="0" w:color="auto"/>
                <w:bottom w:val="none" w:sz="0" w:space="0" w:color="auto"/>
                <w:right w:val="none" w:sz="0" w:space="0" w:color="auto"/>
              </w:divBdr>
            </w:div>
            <w:div w:id="1071199363">
              <w:marLeft w:val="0"/>
              <w:marRight w:val="0"/>
              <w:marTop w:val="0"/>
              <w:marBottom w:val="0"/>
              <w:divBdr>
                <w:top w:val="none" w:sz="0" w:space="0" w:color="auto"/>
                <w:left w:val="none" w:sz="0" w:space="0" w:color="auto"/>
                <w:bottom w:val="none" w:sz="0" w:space="0" w:color="auto"/>
                <w:right w:val="none" w:sz="0" w:space="0" w:color="auto"/>
              </w:divBdr>
            </w:div>
            <w:div w:id="704527684">
              <w:marLeft w:val="0"/>
              <w:marRight w:val="0"/>
              <w:marTop w:val="0"/>
              <w:marBottom w:val="0"/>
              <w:divBdr>
                <w:top w:val="none" w:sz="0" w:space="0" w:color="auto"/>
                <w:left w:val="none" w:sz="0" w:space="0" w:color="auto"/>
                <w:bottom w:val="none" w:sz="0" w:space="0" w:color="auto"/>
                <w:right w:val="none" w:sz="0" w:space="0" w:color="auto"/>
              </w:divBdr>
            </w:div>
            <w:div w:id="1915703169">
              <w:marLeft w:val="0"/>
              <w:marRight w:val="0"/>
              <w:marTop w:val="0"/>
              <w:marBottom w:val="0"/>
              <w:divBdr>
                <w:top w:val="none" w:sz="0" w:space="0" w:color="auto"/>
                <w:left w:val="none" w:sz="0" w:space="0" w:color="auto"/>
                <w:bottom w:val="none" w:sz="0" w:space="0" w:color="auto"/>
                <w:right w:val="none" w:sz="0" w:space="0" w:color="auto"/>
              </w:divBdr>
            </w:div>
            <w:div w:id="966274326">
              <w:marLeft w:val="0"/>
              <w:marRight w:val="0"/>
              <w:marTop w:val="0"/>
              <w:marBottom w:val="0"/>
              <w:divBdr>
                <w:top w:val="none" w:sz="0" w:space="0" w:color="auto"/>
                <w:left w:val="none" w:sz="0" w:space="0" w:color="auto"/>
                <w:bottom w:val="none" w:sz="0" w:space="0" w:color="auto"/>
                <w:right w:val="none" w:sz="0" w:space="0" w:color="auto"/>
              </w:divBdr>
            </w:div>
            <w:div w:id="1236934894">
              <w:marLeft w:val="0"/>
              <w:marRight w:val="0"/>
              <w:marTop w:val="0"/>
              <w:marBottom w:val="0"/>
              <w:divBdr>
                <w:top w:val="none" w:sz="0" w:space="0" w:color="auto"/>
                <w:left w:val="none" w:sz="0" w:space="0" w:color="auto"/>
                <w:bottom w:val="none" w:sz="0" w:space="0" w:color="auto"/>
                <w:right w:val="none" w:sz="0" w:space="0" w:color="auto"/>
              </w:divBdr>
            </w:div>
            <w:div w:id="1620604891">
              <w:marLeft w:val="0"/>
              <w:marRight w:val="0"/>
              <w:marTop w:val="0"/>
              <w:marBottom w:val="0"/>
              <w:divBdr>
                <w:top w:val="none" w:sz="0" w:space="0" w:color="auto"/>
                <w:left w:val="none" w:sz="0" w:space="0" w:color="auto"/>
                <w:bottom w:val="none" w:sz="0" w:space="0" w:color="auto"/>
                <w:right w:val="none" w:sz="0" w:space="0" w:color="auto"/>
              </w:divBdr>
            </w:div>
            <w:div w:id="973481142">
              <w:marLeft w:val="0"/>
              <w:marRight w:val="0"/>
              <w:marTop w:val="0"/>
              <w:marBottom w:val="0"/>
              <w:divBdr>
                <w:top w:val="none" w:sz="0" w:space="0" w:color="auto"/>
                <w:left w:val="none" w:sz="0" w:space="0" w:color="auto"/>
                <w:bottom w:val="none" w:sz="0" w:space="0" w:color="auto"/>
                <w:right w:val="none" w:sz="0" w:space="0" w:color="auto"/>
              </w:divBdr>
            </w:div>
            <w:div w:id="1634169975">
              <w:marLeft w:val="0"/>
              <w:marRight w:val="0"/>
              <w:marTop w:val="0"/>
              <w:marBottom w:val="0"/>
              <w:divBdr>
                <w:top w:val="none" w:sz="0" w:space="0" w:color="auto"/>
                <w:left w:val="none" w:sz="0" w:space="0" w:color="auto"/>
                <w:bottom w:val="none" w:sz="0" w:space="0" w:color="auto"/>
                <w:right w:val="none" w:sz="0" w:space="0" w:color="auto"/>
              </w:divBdr>
            </w:div>
            <w:div w:id="500971139">
              <w:marLeft w:val="0"/>
              <w:marRight w:val="0"/>
              <w:marTop w:val="0"/>
              <w:marBottom w:val="0"/>
              <w:divBdr>
                <w:top w:val="none" w:sz="0" w:space="0" w:color="auto"/>
                <w:left w:val="none" w:sz="0" w:space="0" w:color="auto"/>
                <w:bottom w:val="none" w:sz="0" w:space="0" w:color="auto"/>
                <w:right w:val="none" w:sz="0" w:space="0" w:color="auto"/>
              </w:divBdr>
            </w:div>
            <w:div w:id="1619332423">
              <w:marLeft w:val="0"/>
              <w:marRight w:val="0"/>
              <w:marTop w:val="0"/>
              <w:marBottom w:val="0"/>
              <w:divBdr>
                <w:top w:val="none" w:sz="0" w:space="0" w:color="auto"/>
                <w:left w:val="none" w:sz="0" w:space="0" w:color="auto"/>
                <w:bottom w:val="none" w:sz="0" w:space="0" w:color="auto"/>
                <w:right w:val="none" w:sz="0" w:space="0" w:color="auto"/>
              </w:divBdr>
            </w:div>
            <w:div w:id="2010133266">
              <w:marLeft w:val="0"/>
              <w:marRight w:val="0"/>
              <w:marTop w:val="0"/>
              <w:marBottom w:val="0"/>
              <w:divBdr>
                <w:top w:val="none" w:sz="0" w:space="0" w:color="auto"/>
                <w:left w:val="none" w:sz="0" w:space="0" w:color="auto"/>
                <w:bottom w:val="none" w:sz="0" w:space="0" w:color="auto"/>
                <w:right w:val="none" w:sz="0" w:space="0" w:color="auto"/>
              </w:divBdr>
            </w:div>
            <w:div w:id="1142889401">
              <w:marLeft w:val="0"/>
              <w:marRight w:val="0"/>
              <w:marTop w:val="0"/>
              <w:marBottom w:val="0"/>
              <w:divBdr>
                <w:top w:val="none" w:sz="0" w:space="0" w:color="auto"/>
                <w:left w:val="none" w:sz="0" w:space="0" w:color="auto"/>
                <w:bottom w:val="none" w:sz="0" w:space="0" w:color="auto"/>
                <w:right w:val="none" w:sz="0" w:space="0" w:color="auto"/>
              </w:divBdr>
            </w:div>
            <w:div w:id="357313316">
              <w:marLeft w:val="0"/>
              <w:marRight w:val="0"/>
              <w:marTop w:val="0"/>
              <w:marBottom w:val="0"/>
              <w:divBdr>
                <w:top w:val="none" w:sz="0" w:space="0" w:color="auto"/>
                <w:left w:val="none" w:sz="0" w:space="0" w:color="auto"/>
                <w:bottom w:val="none" w:sz="0" w:space="0" w:color="auto"/>
                <w:right w:val="none" w:sz="0" w:space="0" w:color="auto"/>
              </w:divBdr>
            </w:div>
            <w:div w:id="234946561">
              <w:marLeft w:val="0"/>
              <w:marRight w:val="0"/>
              <w:marTop w:val="0"/>
              <w:marBottom w:val="0"/>
              <w:divBdr>
                <w:top w:val="none" w:sz="0" w:space="0" w:color="auto"/>
                <w:left w:val="none" w:sz="0" w:space="0" w:color="auto"/>
                <w:bottom w:val="none" w:sz="0" w:space="0" w:color="auto"/>
                <w:right w:val="none" w:sz="0" w:space="0" w:color="auto"/>
              </w:divBdr>
            </w:div>
            <w:div w:id="486242740">
              <w:marLeft w:val="0"/>
              <w:marRight w:val="0"/>
              <w:marTop w:val="0"/>
              <w:marBottom w:val="0"/>
              <w:divBdr>
                <w:top w:val="none" w:sz="0" w:space="0" w:color="auto"/>
                <w:left w:val="none" w:sz="0" w:space="0" w:color="auto"/>
                <w:bottom w:val="none" w:sz="0" w:space="0" w:color="auto"/>
                <w:right w:val="none" w:sz="0" w:space="0" w:color="auto"/>
              </w:divBdr>
            </w:div>
            <w:div w:id="322633993">
              <w:marLeft w:val="0"/>
              <w:marRight w:val="0"/>
              <w:marTop w:val="0"/>
              <w:marBottom w:val="0"/>
              <w:divBdr>
                <w:top w:val="none" w:sz="0" w:space="0" w:color="auto"/>
                <w:left w:val="none" w:sz="0" w:space="0" w:color="auto"/>
                <w:bottom w:val="none" w:sz="0" w:space="0" w:color="auto"/>
                <w:right w:val="none" w:sz="0" w:space="0" w:color="auto"/>
              </w:divBdr>
            </w:div>
            <w:div w:id="1035739619">
              <w:marLeft w:val="0"/>
              <w:marRight w:val="0"/>
              <w:marTop w:val="0"/>
              <w:marBottom w:val="0"/>
              <w:divBdr>
                <w:top w:val="none" w:sz="0" w:space="0" w:color="auto"/>
                <w:left w:val="none" w:sz="0" w:space="0" w:color="auto"/>
                <w:bottom w:val="none" w:sz="0" w:space="0" w:color="auto"/>
                <w:right w:val="none" w:sz="0" w:space="0" w:color="auto"/>
              </w:divBdr>
            </w:div>
            <w:div w:id="252934098">
              <w:marLeft w:val="0"/>
              <w:marRight w:val="0"/>
              <w:marTop w:val="0"/>
              <w:marBottom w:val="0"/>
              <w:divBdr>
                <w:top w:val="none" w:sz="0" w:space="0" w:color="auto"/>
                <w:left w:val="none" w:sz="0" w:space="0" w:color="auto"/>
                <w:bottom w:val="none" w:sz="0" w:space="0" w:color="auto"/>
                <w:right w:val="none" w:sz="0" w:space="0" w:color="auto"/>
              </w:divBdr>
            </w:div>
            <w:div w:id="1799444443">
              <w:marLeft w:val="0"/>
              <w:marRight w:val="0"/>
              <w:marTop w:val="0"/>
              <w:marBottom w:val="0"/>
              <w:divBdr>
                <w:top w:val="none" w:sz="0" w:space="0" w:color="auto"/>
                <w:left w:val="none" w:sz="0" w:space="0" w:color="auto"/>
                <w:bottom w:val="none" w:sz="0" w:space="0" w:color="auto"/>
                <w:right w:val="none" w:sz="0" w:space="0" w:color="auto"/>
              </w:divBdr>
            </w:div>
            <w:div w:id="29503214">
              <w:marLeft w:val="0"/>
              <w:marRight w:val="0"/>
              <w:marTop w:val="0"/>
              <w:marBottom w:val="0"/>
              <w:divBdr>
                <w:top w:val="none" w:sz="0" w:space="0" w:color="auto"/>
                <w:left w:val="none" w:sz="0" w:space="0" w:color="auto"/>
                <w:bottom w:val="none" w:sz="0" w:space="0" w:color="auto"/>
                <w:right w:val="none" w:sz="0" w:space="0" w:color="auto"/>
              </w:divBdr>
            </w:div>
            <w:div w:id="2082479915">
              <w:marLeft w:val="0"/>
              <w:marRight w:val="0"/>
              <w:marTop w:val="0"/>
              <w:marBottom w:val="0"/>
              <w:divBdr>
                <w:top w:val="none" w:sz="0" w:space="0" w:color="auto"/>
                <w:left w:val="none" w:sz="0" w:space="0" w:color="auto"/>
                <w:bottom w:val="none" w:sz="0" w:space="0" w:color="auto"/>
                <w:right w:val="none" w:sz="0" w:space="0" w:color="auto"/>
              </w:divBdr>
            </w:div>
            <w:div w:id="1317148073">
              <w:marLeft w:val="0"/>
              <w:marRight w:val="0"/>
              <w:marTop w:val="0"/>
              <w:marBottom w:val="0"/>
              <w:divBdr>
                <w:top w:val="none" w:sz="0" w:space="0" w:color="auto"/>
                <w:left w:val="none" w:sz="0" w:space="0" w:color="auto"/>
                <w:bottom w:val="none" w:sz="0" w:space="0" w:color="auto"/>
                <w:right w:val="none" w:sz="0" w:space="0" w:color="auto"/>
              </w:divBdr>
            </w:div>
            <w:div w:id="321934606">
              <w:marLeft w:val="0"/>
              <w:marRight w:val="0"/>
              <w:marTop w:val="0"/>
              <w:marBottom w:val="0"/>
              <w:divBdr>
                <w:top w:val="none" w:sz="0" w:space="0" w:color="auto"/>
                <w:left w:val="none" w:sz="0" w:space="0" w:color="auto"/>
                <w:bottom w:val="none" w:sz="0" w:space="0" w:color="auto"/>
                <w:right w:val="none" w:sz="0" w:space="0" w:color="auto"/>
              </w:divBdr>
            </w:div>
            <w:div w:id="579293929">
              <w:marLeft w:val="0"/>
              <w:marRight w:val="0"/>
              <w:marTop w:val="0"/>
              <w:marBottom w:val="0"/>
              <w:divBdr>
                <w:top w:val="none" w:sz="0" w:space="0" w:color="auto"/>
                <w:left w:val="none" w:sz="0" w:space="0" w:color="auto"/>
                <w:bottom w:val="none" w:sz="0" w:space="0" w:color="auto"/>
                <w:right w:val="none" w:sz="0" w:space="0" w:color="auto"/>
              </w:divBdr>
            </w:div>
            <w:div w:id="1230536473">
              <w:marLeft w:val="0"/>
              <w:marRight w:val="0"/>
              <w:marTop w:val="0"/>
              <w:marBottom w:val="0"/>
              <w:divBdr>
                <w:top w:val="none" w:sz="0" w:space="0" w:color="auto"/>
                <w:left w:val="none" w:sz="0" w:space="0" w:color="auto"/>
                <w:bottom w:val="none" w:sz="0" w:space="0" w:color="auto"/>
                <w:right w:val="none" w:sz="0" w:space="0" w:color="auto"/>
              </w:divBdr>
            </w:div>
            <w:div w:id="89084680">
              <w:marLeft w:val="0"/>
              <w:marRight w:val="0"/>
              <w:marTop w:val="0"/>
              <w:marBottom w:val="0"/>
              <w:divBdr>
                <w:top w:val="none" w:sz="0" w:space="0" w:color="auto"/>
                <w:left w:val="none" w:sz="0" w:space="0" w:color="auto"/>
                <w:bottom w:val="none" w:sz="0" w:space="0" w:color="auto"/>
                <w:right w:val="none" w:sz="0" w:space="0" w:color="auto"/>
              </w:divBdr>
            </w:div>
            <w:div w:id="54399126">
              <w:marLeft w:val="0"/>
              <w:marRight w:val="0"/>
              <w:marTop w:val="0"/>
              <w:marBottom w:val="0"/>
              <w:divBdr>
                <w:top w:val="none" w:sz="0" w:space="0" w:color="auto"/>
                <w:left w:val="none" w:sz="0" w:space="0" w:color="auto"/>
                <w:bottom w:val="none" w:sz="0" w:space="0" w:color="auto"/>
                <w:right w:val="none" w:sz="0" w:space="0" w:color="auto"/>
              </w:divBdr>
            </w:div>
            <w:div w:id="1621640986">
              <w:marLeft w:val="0"/>
              <w:marRight w:val="0"/>
              <w:marTop w:val="0"/>
              <w:marBottom w:val="0"/>
              <w:divBdr>
                <w:top w:val="none" w:sz="0" w:space="0" w:color="auto"/>
                <w:left w:val="none" w:sz="0" w:space="0" w:color="auto"/>
                <w:bottom w:val="none" w:sz="0" w:space="0" w:color="auto"/>
                <w:right w:val="none" w:sz="0" w:space="0" w:color="auto"/>
              </w:divBdr>
            </w:div>
            <w:div w:id="1525440784">
              <w:marLeft w:val="0"/>
              <w:marRight w:val="0"/>
              <w:marTop w:val="0"/>
              <w:marBottom w:val="0"/>
              <w:divBdr>
                <w:top w:val="none" w:sz="0" w:space="0" w:color="auto"/>
                <w:left w:val="none" w:sz="0" w:space="0" w:color="auto"/>
                <w:bottom w:val="none" w:sz="0" w:space="0" w:color="auto"/>
                <w:right w:val="none" w:sz="0" w:space="0" w:color="auto"/>
              </w:divBdr>
            </w:div>
            <w:div w:id="1015577591">
              <w:marLeft w:val="0"/>
              <w:marRight w:val="0"/>
              <w:marTop w:val="0"/>
              <w:marBottom w:val="0"/>
              <w:divBdr>
                <w:top w:val="none" w:sz="0" w:space="0" w:color="auto"/>
                <w:left w:val="none" w:sz="0" w:space="0" w:color="auto"/>
                <w:bottom w:val="none" w:sz="0" w:space="0" w:color="auto"/>
                <w:right w:val="none" w:sz="0" w:space="0" w:color="auto"/>
              </w:divBdr>
            </w:div>
            <w:div w:id="1536502275">
              <w:marLeft w:val="0"/>
              <w:marRight w:val="0"/>
              <w:marTop w:val="0"/>
              <w:marBottom w:val="0"/>
              <w:divBdr>
                <w:top w:val="none" w:sz="0" w:space="0" w:color="auto"/>
                <w:left w:val="none" w:sz="0" w:space="0" w:color="auto"/>
                <w:bottom w:val="none" w:sz="0" w:space="0" w:color="auto"/>
                <w:right w:val="none" w:sz="0" w:space="0" w:color="auto"/>
              </w:divBdr>
            </w:div>
            <w:div w:id="1312099028">
              <w:marLeft w:val="0"/>
              <w:marRight w:val="0"/>
              <w:marTop w:val="0"/>
              <w:marBottom w:val="0"/>
              <w:divBdr>
                <w:top w:val="none" w:sz="0" w:space="0" w:color="auto"/>
                <w:left w:val="none" w:sz="0" w:space="0" w:color="auto"/>
                <w:bottom w:val="none" w:sz="0" w:space="0" w:color="auto"/>
                <w:right w:val="none" w:sz="0" w:space="0" w:color="auto"/>
              </w:divBdr>
            </w:div>
            <w:div w:id="1881165335">
              <w:marLeft w:val="0"/>
              <w:marRight w:val="0"/>
              <w:marTop w:val="0"/>
              <w:marBottom w:val="0"/>
              <w:divBdr>
                <w:top w:val="none" w:sz="0" w:space="0" w:color="auto"/>
                <w:left w:val="none" w:sz="0" w:space="0" w:color="auto"/>
                <w:bottom w:val="none" w:sz="0" w:space="0" w:color="auto"/>
                <w:right w:val="none" w:sz="0" w:space="0" w:color="auto"/>
              </w:divBdr>
            </w:div>
            <w:div w:id="1501195208">
              <w:marLeft w:val="0"/>
              <w:marRight w:val="0"/>
              <w:marTop w:val="0"/>
              <w:marBottom w:val="0"/>
              <w:divBdr>
                <w:top w:val="none" w:sz="0" w:space="0" w:color="auto"/>
                <w:left w:val="none" w:sz="0" w:space="0" w:color="auto"/>
                <w:bottom w:val="none" w:sz="0" w:space="0" w:color="auto"/>
                <w:right w:val="none" w:sz="0" w:space="0" w:color="auto"/>
              </w:divBdr>
            </w:div>
            <w:div w:id="118032607">
              <w:marLeft w:val="0"/>
              <w:marRight w:val="0"/>
              <w:marTop w:val="0"/>
              <w:marBottom w:val="0"/>
              <w:divBdr>
                <w:top w:val="none" w:sz="0" w:space="0" w:color="auto"/>
                <w:left w:val="none" w:sz="0" w:space="0" w:color="auto"/>
                <w:bottom w:val="none" w:sz="0" w:space="0" w:color="auto"/>
                <w:right w:val="none" w:sz="0" w:space="0" w:color="auto"/>
              </w:divBdr>
            </w:div>
            <w:div w:id="1591545556">
              <w:marLeft w:val="0"/>
              <w:marRight w:val="0"/>
              <w:marTop w:val="0"/>
              <w:marBottom w:val="0"/>
              <w:divBdr>
                <w:top w:val="none" w:sz="0" w:space="0" w:color="auto"/>
                <w:left w:val="none" w:sz="0" w:space="0" w:color="auto"/>
                <w:bottom w:val="none" w:sz="0" w:space="0" w:color="auto"/>
                <w:right w:val="none" w:sz="0" w:space="0" w:color="auto"/>
              </w:divBdr>
            </w:div>
            <w:div w:id="1947888012">
              <w:marLeft w:val="0"/>
              <w:marRight w:val="0"/>
              <w:marTop w:val="0"/>
              <w:marBottom w:val="0"/>
              <w:divBdr>
                <w:top w:val="none" w:sz="0" w:space="0" w:color="auto"/>
                <w:left w:val="none" w:sz="0" w:space="0" w:color="auto"/>
                <w:bottom w:val="none" w:sz="0" w:space="0" w:color="auto"/>
                <w:right w:val="none" w:sz="0" w:space="0" w:color="auto"/>
              </w:divBdr>
            </w:div>
            <w:div w:id="1024937283">
              <w:marLeft w:val="0"/>
              <w:marRight w:val="0"/>
              <w:marTop w:val="0"/>
              <w:marBottom w:val="0"/>
              <w:divBdr>
                <w:top w:val="none" w:sz="0" w:space="0" w:color="auto"/>
                <w:left w:val="none" w:sz="0" w:space="0" w:color="auto"/>
                <w:bottom w:val="none" w:sz="0" w:space="0" w:color="auto"/>
                <w:right w:val="none" w:sz="0" w:space="0" w:color="auto"/>
              </w:divBdr>
            </w:div>
            <w:div w:id="818227228">
              <w:marLeft w:val="0"/>
              <w:marRight w:val="0"/>
              <w:marTop w:val="0"/>
              <w:marBottom w:val="0"/>
              <w:divBdr>
                <w:top w:val="none" w:sz="0" w:space="0" w:color="auto"/>
                <w:left w:val="none" w:sz="0" w:space="0" w:color="auto"/>
                <w:bottom w:val="none" w:sz="0" w:space="0" w:color="auto"/>
                <w:right w:val="none" w:sz="0" w:space="0" w:color="auto"/>
              </w:divBdr>
            </w:div>
            <w:div w:id="1106728791">
              <w:marLeft w:val="0"/>
              <w:marRight w:val="0"/>
              <w:marTop w:val="0"/>
              <w:marBottom w:val="0"/>
              <w:divBdr>
                <w:top w:val="none" w:sz="0" w:space="0" w:color="auto"/>
                <w:left w:val="none" w:sz="0" w:space="0" w:color="auto"/>
                <w:bottom w:val="none" w:sz="0" w:space="0" w:color="auto"/>
                <w:right w:val="none" w:sz="0" w:space="0" w:color="auto"/>
              </w:divBdr>
            </w:div>
            <w:div w:id="1087189454">
              <w:marLeft w:val="0"/>
              <w:marRight w:val="0"/>
              <w:marTop w:val="0"/>
              <w:marBottom w:val="0"/>
              <w:divBdr>
                <w:top w:val="none" w:sz="0" w:space="0" w:color="auto"/>
                <w:left w:val="none" w:sz="0" w:space="0" w:color="auto"/>
                <w:bottom w:val="none" w:sz="0" w:space="0" w:color="auto"/>
                <w:right w:val="none" w:sz="0" w:space="0" w:color="auto"/>
              </w:divBdr>
            </w:div>
            <w:div w:id="1050152072">
              <w:marLeft w:val="0"/>
              <w:marRight w:val="0"/>
              <w:marTop w:val="0"/>
              <w:marBottom w:val="0"/>
              <w:divBdr>
                <w:top w:val="none" w:sz="0" w:space="0" w:color="auto"/>
                <w:left w:val="none" w:sz="0" w:space="0" w:color="auto"/>
                <w:bottom w:val="none" w:sz="0" w:space="0" w:color="auto"/>
                <w:right w:val="none" w:sz="0" w:space="0" w:color="auto"/>
              </w:divBdr>
            </w:div>
            <w:div w:id="1013920502">
              <w:marLeft w:val="0"/>
              <w:marRight w:val="0"/>
              <w:marTop w:val="0"/>
              <w:marBottom w:val="0"/>
              <w:divBdr>
                <w:top w:val="none" w:sz="0" w:space="0" w:color="auto"/>
                <w:left w:val="none" w:sz="0" w:space="0" w:color="auto"/>
                <w:bottom w:val="none" w:sz="0" w:space="0" w:color="auto"/>
                <w:right w:val="none" w:sz="0" w:space="0" w:color="auto"/>
              </w:divBdr>
            </w:div>
            <w:div w:id="437332286">
              <w:marLeft w:val="0"/>
              <w:marRight w:val="0"/>
              <w:marTop w:val="0"/>
              <w:marBottom w:val="0"/>
              <w:divBdr>
                <w:top w:val="none" w:sz="0" w:space="0" w:color="auto"/>
                <w:left w:val="none" w:sz="0" w:space="0" w:color="auto"/>
                <w:bottom w:val="none" w:sz="0" w:space="0" w:color="auto"/>
                <w:right w:val="none" w:sz="0" w:space="0" w:color="auto"/>
              </w:divBdr>
            </w:div>
            <w:div w:id="974602721">
              <w:marLeft w:val="0"/>
              <w:marRight w:val="0"/>
              <w:marTop w:val="0"/>
              <w:marBottom w:val="0"/>
              <w:divBdr>
                <w:top w:val="none" w:sz="0" w:space="0" w:color="auto"/>
                <w:left w:val="none" w:sz="0" w:space="0" w:color="auto"/>
                <w:bottom w:val="none" w:sz="0" w:space="0" w:color="auto"/>
                <w:right w:val="none" w:sz="0" w:space="0" w:color="auto"/>
              </w:divBdr>
            </w:div>
            <w:div w:id="1883250197">
              <w:marLeft w:val="0"/>
              <w:marRight w:val="0"/>
              <w:marTop w:val="0"/>
              <w:marBottom w:val="0"/>
              <w:divBdr>
                <w:top w:val="none" w:sz="0" w:space="0" w:color="auto"/>
                <w:left w:val="none" w:sz="0" w:space="0" w:color="auto"/>
                <w:bottom w:val="none" w:sz="0" w:space="0" w:color="auto"/>
                <w:right w:val="none" w:sz="0" w:space="0" w:color="auto"/>
              </w:divBdr>
            </w:div>
            <w:div w:id="170030985">
              <w:marLeft w:val="0"/>
              <w:marRight w:val="0"/>
              <w:marTop w:val="0"/>
              <w:marBottom w:val="0"/>
              <w:divBdr>
                <w:top w:val="none" w:sz="0" w:space="0" w:color="auto"/>
                <w:left w:val="none" w:sz="0" w:space="0" w:color="auto"/>
                <w:bottom w:val="none" w:sz="0" w:space="0" w:color="auto"/>
                <w:right w:val="none" w:sz="0" w:space="0" w:color="auto"/>
              </w:divBdr>
            </w:div>
            <w:div w:id="1832021410">
              <w:marLeft w:val="0"/>
              <w:marRight w:val="0"/>
              <w:marTop w:val="0"/>
              <w:marBottom w:val="0"/>
              <w:divBdr>
                <w:top w:val="none" w:sz="0" w:space="0" w:color="auto"/>
                <w:left w:val="none" w:sz="0" w:space="0" w:color="auto"/>
                <w:bottom w:val="none" w:sz="0" w:space="0" w:color="auto"/>
                <w:right w:val="none" w:sz="0" w:space="0" w:color="auto"/>
              </w:divBdr>
            </w:div>
            <w:div w:id="2011909132">
              <w:marLeft w:val="0"/>
              <w:marRight w:val="0"/>
              <w:marTop w:val="0"/>
              <w:marBottom w:val="0"/>
              <w:divBdr>
                <w:top w:val="none" w:sz="0" w:space="0" w:color="auto"/>
                <w:left w:val="none" w:sz="0" w:space="0" w:color="auto"/>
                <w:bottom w:val="none" w:sz="0" w:space="0" w:color="auto"/>
                <w:right w:val="none" w:sz="0" w:space="0" w:color="auto"/>
              </w:divBdr>
            </w:div>
            <w:div w:id="28919212">
              <w:marLeft w:val="0"/>
              <w:marRight w:val="0"/>
              <w:marTop w:val="0"/>
              <w:marBottom w:val="0"/>
              <w:divBdr>
                <w:top w:val="none" w:sz="0" w:space="0" w:color="auto"/>
                <w:left w:val="none" w:sz="0" w:space="0" w:color="auto"/>
                <w:bottom w:val="none" w:sz="0" w:space="0" w:color="auto"/>
                <w:right w:val="none" w:sz="0" w:space="0" w:color="auto"/>
              </w:divBdr>
            </w:div>
            <w:div w:id="1808544286">
              <w:marLeft w:val="0"/>
              <w:marRight w:val="0"/>
              <w:marTop w:val="0"/>
              <w:marBottom w:val="0"/>
              <w:divBdr>
                <w:top w:val="none" w:sz="0" w:space="0" w:color="auto"/>
                <w:left w:val="none" w:sz="0" w:space="0" w:color="auto"/>
                <w:bottom w:val="none" w:sz="0" w:space="0" w:color="auto"/>
                <w:right w:val="none" w:sz="0" w:space="0" w:color="auto"/>
              </w:divBdr>
            </w:div>
            <w:div w:id="874125184">
              <w:marLeft w:val="0"/>
              <w:marRight w:val="0"/>
              <w:marTop w:val="0"/>
              <w:marBottom w:val="0"/>
              <w:divBdr>
                <w:top w:val="none" w:sz="0" w:space="0" w:color="auto"/>
                <w:left w:val="none" w:sz="0" w:space="0" w:color="auto"/>
                <w:bottom w:val="none" w:sz="0" w:space="0" w:color="auto"/>
                <w:right w:val="none" w:sz="0" w:space="0" w:color="auto"/>
              </w:divBdr>
            </w:div>
            <w:div w:id="408039108">
              <w:marLeft w:val="0"/>
              <w:marRight w:val="0"/>
              <w:marTop w:val="0"/>
              <w:marBottom w:val="0"/>
              <w:divBdr>
                <w:top w:val="none" w:sz="0" w:space="0" w:color="auto"/>
                <w:left w:val="none" w:sz="0" w:space="0" w:color="auto"/>
                <w:bottom w:val="none" w:sz="0" w:space="0" w:color="auto"/>
                <w:right w:val="none" w:sz="0" w:space="0" w:color="auto"/>
              </w:divBdr>
            </w:div>
            <w:div w:id="582839859">
              <w:marLeft w:val="0"/>
              <w:marRight w:val="0"/>
              <w:marTop w:val="0"/>
              <w:marBottom w:val="0"/>
              <w:divBdr>
                <w:top w:val="none" w:sz="0" w:space="0" w:color="auto"/>
                <w:left w:val="none" w:sz="0" w:space="0" w:color="auto"/>
                <w:bottom w:val="none" w:sz="0" w:space="0" w:color="auto"/>
                <w:right w:val="none" w:sz="0" w:space="0" w:color="auto"/>
              </w:divBdr>
            </w:div>
            <w:div w:id="1108041549">
              <w:marLeft w:val="0"/>
              <w:marRight w:val="0"/>
              <w:marTop w:val="0"/>
              <w:marBottom w:val="0"/>
              <w:divBdr>
                <w:top w:val="none" w:sz="0" w:space="0" w:color="auto"/>
                <w:left w:val="none" w:sz="0" w:space="0" w:color="auto"/>
                <w:bottom w:val="none" w:sz="0" w:space="0" w:color="auto"/>
                <w:right w:val="none" w:sz="0" w:space="0" w:color="auto"/>
              </w:divBdr>
            </w:div>
            <w:div w:id="1045300994">
              <w:marLeft w:val="0"/>
              <w:marRight w:val="0"/>
              <w:marTop w:val="0"/>
              <w:marBottom w:val="0"/>
              <w:divBdr>
                <w:top w:val="none" w:sz="0" w:space="0" w:color="auto"/>
                <w:left w:val="none" w:sz="0" w:space="0" w:color="auto"/>
                <w:bottom w:val="none" w:sz="0" w:space="0" w:color="auto"/>
                <w:right w:val="none" w:sz="0" w:space="0" w:color="auto"/>
              </w:divBdr>
            </w:div>
            <w:div w:id="1602642521">
              <w:marLeft w:val="0"/>
              <w:marRight w:val="0"/>
              <w:marTop w:val="0"/>
              <w:marBottom w:val="0"/>
              <w:divBdr>
                <w:top w:val="none" w:sz="0" w:space="0" w:color="auto"/>
                <w:left w:val="none" w:sz="0" w:space="0" w:color="auto"/>
                <w:bottom w:val="none" w:sz="0" w:space="0" w:color="auto"/>
                <w:right w:val="none" w:sz="0" w:space="0" w:color="auto"/>
              </w:divBdr>
            </w:div>
            <w:div w:id="207961494">
              <w:marLeft w:val="0"/>
              <w:marRight w:val="0"/>
              <w:marTop w:val="0"/>
              <w:marBottom w:val="0"/>
              <w:divBdr>
                <w:top w:val="none" w:sz="0" w:space="0" w:color="auto"/>
                <w:left w:val="none" w:sz="0" w:space="0" w:color="auto"/>
                <w:bottom w:val="none" w:sz="0" w:space="0" w:color="auto"/>
                <w:right w:val="none" w:sz="0" w:space="0" w:color="auto"/>
              </w:divBdr>
            </w:div>
            <w:div w:id="947857247">
              <w:marLeft w:val="0"/>
              <w:marRight w:val="0"/>
              <w:marTop w:val="0"/>
              <w:marBottom w:val="0"/>
              <w:divBdr>
                <w:top w:val="none" w:sz="0" w:space="0" w:color="auto"/>
                <w:left w:val="none" w:sz="0" w:space="0" w:color="auto"/>
                <w:bottom w:val="none" w:sz="0" w:space="0" w:color="auto"/>
                <w:right w:val="none" w:sz="0" w:space="0" w:color="auto"/>
              </w:divBdr>
            </w:div>
            <w:div w:id="101384500">
              <w:marLeft w:val="0"/>
              <w:marRight w:val="0"/>
              <w:marTop w:val="0"/>
              <w:marBottom w:val="0"/>
              <w:divBdr>
                <w:top w:val="none" w:sz="0" w:space="0" w:color="auto"/>
                <w:left w:val="none" w:sz="0" w:space="0" w:color="auto"/>
                <w:bottom w:val="none" w:sz="0" w:space="0" w:color="auto"/>
                <w:right w:val="none" w:sz="0" w:space="0" w:color="auto"/>
              </w:divBdr>
            </w:div>
            <w:div w:id="678507472">
              <w:marLeft w:val="0"/>
              <w:marRight w:val="0"/>
              <w:marTop w:val="0"/>
              <w:marBottom w:val="0"/>
              <w:divBdr>
                <w:top w:val="none" w:sz="0" w:space="0" w:color="auto"/>
                <w:left w:val="none" w:sz="0" w:space="0" w:color="auto"/>
                <w:bottom w:val="none" w:sz="0" w:space="0" w:color="auto"/>
                <w:right w:val="none" w:sz="0" w:space="0" w:color="auto"/>
              </w:divBdr>
            </w:div>
            <w:div w:id="1542397521">
              <w:marLeft w:val="0"/>
              <w:marRight w:val="0"/>
              <w:marTop w:val="0"/>
              <w:marBottom w:val="0"/>
              <w:divBdr>
                <w:top w:val="none" w:sz="0" w:space="0" w:color="auto"/>
                <w:left w:val="none" w:sz="0" w:space="0" w:color="auto"/>
                <w:bottom w:val="none" w:sz="0" w:space="0" w:color="auto"/>
                <w:right w:val="none" w:sz="0" w:space="0" w:color="auto"/>
              </w:divBdr>
            </w:div>
            <w:div w:id="423451870">
              <w:marLeft w:val="0"/>
              <w:marRight w:val="0"/>
              <w:marTop w:val="0"/>
              <w:marBottom w:val="0"/>
              <w:divBdr>
                <w:top w:val="none" w:sz="0" w:space="0" w:color="auto"/>
                <w:left w:val="none" w:sz="0" w:space="0" w:color="auto"/>
                <w:bottom w:val="none" w:sz="0" w:space="0" w:color="auto"/>
                <w:right w:val="none" w:sz="0" w:space="0" w:color="auto"/>
              </w:divBdr>
            </w:div>
            <w:div w:id="1132868558">
              <w:marLeft w:val="0"/>
              <w:marRight w:val="0"/>
              <w:marTop w:val="0"/>
              <w:marBottom w:val="0"/>
              <w:divBdr>
                <w:top w:val="none" w:sz="0" w:space="0" w:color="auto"/>
                <w:left w:val="none" w:sz="0" w:space="0" w:color="auto"/>
                <w:bottom w:val="none" w:sz="0" w:space="0" w:color="auto"/>
                <w:right w:val="none" w:sz="0" w:space="0" w:color="auto"/>
              </w:divBdr>
            </w:div>
            <w:div w:id="1980917903">
              <w:marLeft w:val="0"/>
              <w:marRight w:val="0"/>
              <w:marTop w:val="0"/>
              <w:marBottom w:val="0"/>
              <w:divBdr>
                <w:top w:val="none" w:sz="0" w:space="0" w:color="auto"/>
                <w:left w:val="none" w:sz="0" w:space="0" w:color="auto"/>
                <w:bottom w:val="none" w:sz="0" w:space="0" w:color="auto"/>
                <w:right w:val="none" w:sz="0" w:space="0" w:color="auto"/>
              </w:divBdr>
            </w:div>
            <w:div w:id="1697341204">
              <w:marLeft w:val="0"/>
              <w:marRight w:val="0"/>
              <w:marTop w:val="0"/>
              <w:marBottom w:val="0"/>
              <w:divBdr>
                <w:top w:val="none" w:sz="0" w:space="0" w:color="auto"/>
                <w:left w:val="none" w:sz="0" w:space="0" w:color="auto"/>
                <w:bottom w:val="none" w:sz="0" w:space="0" w:color="auto"/>
                <w:right w:val="none" w:sz="0" w:space="0" w:color="auto"/>
              </w:divBdr>
            </w:div>
            <w:div w:id="360595328">
              <w:marLeft w:val="0"/>
              <w:marRight w:val="0"/>
              <w:marTop w:val="0"/>
              <w:marBottom w:val="0"/>
              <w:divBdr>
                <w:top w:val="none" w:sz="0" w:space="0" w:color="auto"/>
                <w:left w:val="none" w:sz="0" w:space="0" w:color="auto"/>
                <w:bottom w:val="none" w:sz="0" w:space="0" w:color="auto"/>
                <w:right w:val="none" w:sz="0" w:space="0" w:color="auto"/>
              </w:divBdr>
            </w:div>
            <w:div w:id="757948075">
              <w:marLeft w:val="0"/>
              <w:marRight w:val="0"/>
              <w:marTop w:val="0"/>
              <w:marBottom w:val="0"/>
              <w:divBdr>
                <w:top w:val="none" w:sz="0" w:space="0" w:color="auto"/>
                <w:left w:val="none" w:sz="0" w:space="0" w:color="auto"/>
                <w:bottom w:val="none" w:sz="0" w:space="0" w:color="auto"/>
                <w:right w:val="none" w:sz="0" w:space="0" w:color="auto"/>
              </w:divBdr>
            </w:div>
            <w:div w:id="1605724148">
              <w:marLeft w:val="0"/>
              <w:marRight w:val="0"/>
              <w:marTop w:val="0"/>
              <w:marBottom w:val="0"/>
              <w:divBdr>
                <w:top w:val="none" w:sz="0" w:space="0" w:color="auto"/>
                <w:left w:val="none" w:sz="0" w:space="0" w:color="auto"/>
                <w:bottom w:val="none" w:sz="0" w:space="0" w:color="auto"/>
                <w:right w:val="none" w:sz="0" w:space="0" w:color="auto"/>
              </w:divBdr>
            </w:div>
            <w:div w:id="518931351">
              <w:marLeft w:val="0"/>
              <w:marRight w:val="0"/>
              <w:marTop w:val="0"/>
              <w:marBottom w:val="0"/>
              <w:divBdr>
                <w:top w:val="none" w:sz="0" w:space="0" w:color="auto"/>
                <w:left w:val="none" w:sz="0" w:space="0" w:color="auto"/>
                <w:bottom w:val="none" w:sz="0" w:space="0" w:color="auto"/>
                <w:right w:val="none" w:sz="0" w:space="0" w:color="auto"/>
              </w:divBdr>
            </w:div>
            <w:div w:id="578097371">
              <w:marLeft w:val="0"/>
              <w:marRight w:val="0"/>
              <w:marTop w:val="0"/>
              <w:marBottom w:val="0"/>
              <w:divBdr>
                <w:top w:val="none" w:sz="0" w:space="0" w:color="auto"/>
                <w:left w:val="none" w:sz="0" w:space="0" w:color="auto"/>
                <w:bottom w:val="none" w:sz="0" w:space="0" w:color="auto"/>
                <w:right w:val="none" w:sz="0" w:space="0" w:color="auto"/>
              </w:divBdr>
            </w:div>
            <w:div w:id="570970081">
              <w:marLeft w:val="0"/>
              <w:marRight w:val="0"/>
              <w:marTop w:val="0"/>
              <w:marBottom w:val="0"/>
              <w:divBdr>
                <w:top w:val="none" w:sz="0" w:space="0" w:color="auto"/>
                <w:left w:val="none" w:sz="0" w:space="0" w:color="auto"/>
                <w:bottom w:val="none" w:sz="0" w:space="0" w:color="auto"/>
                <w:right w:val="none" w:sz="0" w:space="0" w:color="auto"/>
              </w:divBdr>
            </w:div>
            <w:div w:id="90005272">
              <w:marLeft w:val="0"/>
              <w:marRight w:val="0"/>
              <w:marTop w:val="0"/>
              <w:marBottom w:val="0"/>
              <w:divBdr>
                <w:top w:val="none" w:sz="0" w:space="0" w:color="auto"/>
                <w:left w:val="none" w:sz="0" w:space="0" w:color="auto"/>
                <w:bottom w:val="none" w:sz="0" w:space="0" w:color="auto"/>
                <w:right w:val="none" w:sz="0" w:space="0" w:color="auto"/>
              </w:divBdr>
            </w:div>
            <w:div w:id="822165253">
              <w:marLeft w:val="0"/>
              <w:marRight w:val="0"/>
              <w:marTop w:val="0"/>
              <w:marBottom w:val="0"/>
              <w:divBdr>
                <w:top w:val="none" w:sz="0" w:space="0" w:color="auto"/>
                <w:left w:val="none" w:sz="0" w:space="0" w:color="auto"/>
                <w:bottom w:val="none" w:sz="0" w:space="0" w:color="auto"/>
                <w:right w:val="none" w:sz="0" w:space="0" w:color="auto"/>
              </w:divBdr>
            </w:div>
            <w:div w:id="1034842521">
              <w:marLeft w:val="0"/>
              <w:marRight w:val="0"/>
              <w:marTop w:val="0"/>
              <w:marBottom w:val="0"/>
              <w:divBdr>
                <w:top w:val="none" w:sz="0" w:space="0" w:color="auto"/>
                <w:left w:val="none" w:sz="0" w:space="0" w:color="auto"/>
                <w:bottom w:val="none" w:sz="0" w:space="0" w:color="auto"/>
                <w:right w:val="none" w:sz="0" w:space="0" w:color="auto"/>
              </w:divBdr>
            </w:div>
            <w:div w:id="379549611">
              <w:marLeft w:val="0"/>
              <w:marRight w:val="0"/>
              <w:marTop w:val="0"/>
              <w:marBottom w:val="0"/>
              <w:divBdr>
                <w:top w:val="none" w:sz="0" w:space="0" w:color="auto"/>
                <w:left w:val="none" w:sz="0" w:space="0" w:color="auto"/>
                <w:bottom w:val="none" w:sz="0" w:space="0" w:color="auto"/>
                <w:right w:val="none" w:sz="0" w:space="0" w:color="auto"/>
              </w:divBdr>
            </w:div>
            <w:div w:id="1949041562">
              <w:marLeft w:val="0"/>
              <w:marRight w:val="0"/>
              <w:marTop w:val="0"/>
              <w:marBottom w:val="0"/>
              <w:divBdr>
                <w:top w:val="none" w:sz="0" w:space="0" w:color="auto"/>
                <w:left w:val="none" w:sz="0" w:space="0" w:color="auto"/>
                <w:bottom w:val="none" w:sz="0" w:space="0" w:color="auto"/>
                <w:right w:val="none" w:sz="0" w:space="0" w:color="auto"/>
              </w:divBdr>
            </w:div>
            <w:div w:id="1137256294">
              <w:marLeft w:val="0"/>
              <w:marRight w:val="0"/>
              <w:marTop w:val="0"/>
              <w:marBottom w:val="0"/>
              <w:divBdr>
                <w:top w:val="none" w:sz="0" w:space="0" w:color="auto"/>
                <w:left w:val="none" w:sz="0" w:space="0" w:color="auto"/>
                <w:bottom w:val="none" w:sz="0" w:space="0" w:color="auto"/>
                <w:right w:val="none" w:sz="0" w:space="0" w:color="auto"/>
              </w:divBdr>
            </w:div>
            <w:div w:id="106504944">
              <w:marLeft w:val="0"/>
              <w:marRight w:val="0"/>
              <w:marTop w:val="0"/>
              <w:marBottom w:val="0"/>
              <w:divBdr>
                <w:top w:val="none" w:sz="0" w:space="0" w:color="auto"/>
                <w:left w:val="none" w:sz="0" w:space="0" w:color="auto"/>
                <w:bottom w:val="none" w:sz="0" w:space="0" w:color="auto"/>
                <w:right w:val="none" w:sz="0" w:space="0" w:color="auto"/>
              </w:divBdr>
            </w:div>
            <w:div w:id="1902401580">
              <w:marLeft w:val="0"/>
              <w:marRight w:val="0"/>
              <w:marTop w:val="0"/>
              <w:marBottom w:val="0"/>
              <w:divBdr>
                <w:top w:val="none" w:sz="0" w:space="0" w:color="auto"/>
                <w:left w:val="none" w:sz="0" w:space="0" w:color="auto"/>
                <w:bottom w:val="none" w:sz="0" w:space="0" w:color="auto"/>
                <w:right w:val="none" w:sz="0" w:space="0" w:color="auto"/>
              </w:divBdr>
            </w:div>
            <w:div w:id="1008218025">
              <w:marLeft w:val="0"/>
              <w:marRight w:val="0"/>
              <w:marTop w:val="0"/>
              <w:marBottom w:val="0"/>
              <w:divBdr>
                <w:top w:val="none" w:sz="0" w:space="0" w:color="auto"/>
                <w:left w:val="none" w:sz="0" w:space="0" w:color="auto"/>
                <w:bottom w:val="none" w:sz="0" w:space="0" w:color="auto"/>
                <w:right w:val="none" w:sz="0" w:space="0" w:color="auto"/>
              </w:divBdr>
            </w:div>
            <w:div w:id="1873499280">
              <w:marLeft w:val="0"/>
              <w:marRight w:val="0"/>
              <w:marTop w:val="0"/>
              <w:marBottom w:val="0"/>
              <w:divBdr>
                <w:top w:val="none" w:sz="0" w:space="0" w:color="auto"/>
                <w:left w:val="none" w:sz="0" w:space="0" w:color="auto"/>
                <w:bottom w:val="none" w:sz="0" w:space="0" w:color="auto"/>
                <w:right w:val="none" w:sz="0" w:space="0" w:color="auto"/>
              </w:divBdr>
            </w:div>
            <w:div w:id="669062045">
              <w:marLeft w:val="0"/>
              <w:marRight w:val="0"/>
              <w:marTop w:val="0"/>
              <w:marBottom w:val="0"/>
              <w:divBdr>
                <w:top w:val="none" w:sz="0" w:space="0" w:color="auto"/>
                <w:left w:val="none" w:sz="0" w:space="0" w:color="auto"/>
                <w:bottom w:val="none" w:sz="0" w:space="0" w:color="auto"/>
                <w:right w:val="none" w:sz="0" w:space="0" w:color="auto"/>
              </w:divBdr>
            </w:div>
            <w:div w:id="189228117">
              <w:marLeft w:val="0"/>
              <w:marRight w:val="0"/>
              <w:marTop w:val="0"/>
              <w:marBottom w:val="0"/>
              <w:divBdr>
                <w:top w:val="none" w:sz="0" w:space="0" w:color="auto"/>
                <w:left w:val="none" w:sz="0" w:space="0" w:color="auto"/>
                <w:bottom w:val="none" w:sz="0" w:space="0" w:color="auto"/>
                <w:right w:val="none" w:sz="0" w:space="0" w:color="auto"/>
              </w:divBdr>
            </w:div>
            <w:div w:id="960844660">
              <w:marLeft w:val="0"/>
              <w:marRight w:val="0"/>
              <w:marTop w:val="0"/>
              <w:marBottom w:val="0"/>
              <w:divBdr>
                <w:top w:val="none" w:sz="0" w:space="0" w:color="auto"/>
                <w:left w:val="none" w:sz="0" w:space="0" w:color="auto"/>
                <w:bottom w:val="none" w:sz="0" w:space="0" w:color="auto"/>
                <w:right w:val="none" w:sz="0" w:space="0" w:color="auto"/>
              </w:divBdr>
            </w:div>
            <w:div w:id="506871167">
              <w:marLeft w:val="0"/>
              <w:marRight w:val="0"/>
              <w:marTop w:val="0"/>
              <w:marBottom w:val="0"/>
              <w:divBdr>
                <w:top w:val="none" w:sz="0" w:space="0" w:color="auto"/>
                <w:left w:val="none" w:sz="0" w:space="0" w:color="auto"/>
                <w:bottom w:val="none" w:sz="0" w:space="0" w:color="auto"/>
                <w:right w:val="none" w:sz="0" w:space="0" w:color="auto"/>
              </w:divBdr>
            </w:div>
            <w:div w:id="1088161117">
              <w:marLeft w:val="0"/>
              <w:marRight w:val="0"/>
              <w:marTop w:val="0"/>
              <w:marBottom w:val="0"/>
              <w:divBdr>
                <w:top w:val="none" w:sz="0" w:space="0" w:color="auto"/>
                <w:left w:val="none" w:sz="0" w:space="0" w:color="auto"/>
                <w:bottom w:val="none" w:sz="0" w:space="0" w:color="auto"/>
                <w:right w:val="none" w:sz="0" w:space="0" w:color="auto"/>
              </w:divBdr>
            </w:div>
            <w:div w:id="1368336945">
              <w:marLeft w:val="0"/>
              <w:marRight w:val="0"/>
              <w:marTop w:val="0"/>
              <w:marBottom w:val="0"/>
              <w:divBdr>
                <w:top w:val="none" w:sz="0" w:space="0" w:color="auto"/>
                <w:left w:val="none" w:sz="0" w:space="0" w:color="auto"/>
                <w:bottom w:val="none" w:sz="0" w:space="0" w:color="auto"/>
                <w:right w:val="none" w:sz="0" w:space="0" w:color="auto"/>
              </w:divBdr>
            </w:div>
            <w:div w:id="956447385">
              <w:marLeft w:val="0"/>
              <w:marRight w:val="0"/>
              <w:marTop w:val="0"/>
              <w:marBottom w:val="0"/>
              <w:divBdr>
                <w:top w:val="none" w:sz="0" w:space="0" w:color="auto"/>
                <w:left w:val="none" w:sz="0" w:space="0" w:color="auto"/>
                <w:bottom w:val="none" w:sz="0" w:space="0" w:color="auto"/>
                <w:right w:val="none" w:sz="0" w:space="0" w:color="auto"/>
              </w:divBdr>
            </w:div>
            <w:div w:id="647710678">
              <w:marLeft w:val="0"/>
              <w:marRight w:val="0"/>
              <w:marTop w:val="0"/>
              <w:marBottom w:val="0"/>
              <w:divBdr>
                <w:top w:val="none" w:sz="0" w:space="0" w:color="auto"/>
                <w:left w:val="none" w:sz="0" w:space="0" w:color="auto"/>
                <w:bottom w:val="none" w:sz="0" w:space="0" w:color="auto"/>
                <w:right w:val="none" w:sz="0" w:space="0" w:color="auto"/>
              </w:divBdr>
            </w:div>
            <w:div w:id="2039424722">
              <w:marLeft w:val="0"/>
              <w:marRight w:val="0"/>
              <w:marTop w:val="0"/>
              <w:marBottom w:val="0"/>
              <w:divBdr>
                <w:top w:val="none" w:sz="0" w:space="0" w:color="auto"/>
                <w:left w:val="none" w:sz="0" w:space="0" w:color="auto"/>
                <w:bottom w:val="none" w:sz="0" w:space="0" w:color="auto"/>
                <w:right w:val="none" w:sz="0" w:space="0" w:color="auto"/>
              </w:divBdr>
            </w:div>
            <w:div w:id="1392655877">
              <w:marLeft w:val="0"/>
              <w:marRight w:val="0"/>
              <w:marTop w:val="0"/>
              <w:marBottom w:val="0"/>
              <w:divBdr>
                <w:top w:val="none" w:sz="0" w:space="0" w:color="auto"/>
                <w:left w:val="none" w:sz="0" w:space="0" w:color="auto"/>
                <w:bottom w:val="none" w:sz="0" w:space="0" w:color="auto"/>
                <w:right w:val="none" w:sz="0" w:space="0" w:color="auto"/>
              </w:divBdr>
            </w:div>
            <w:div w:id="1569918936">
              <w:marLeft w:val="0"/>
              <w:marRight w:val="0"/>
              <w:marTop w:val="0"/>
              <w:marBottom w:val="0"/>
              <w:divBdr>
                <w:top w:val="none" w:sz="0" w:space="0" w:color="auto"/>
                <w:left w:val="none" w:sz="0" w:space="0" w:color="auto"/>
                <w:bottom w:val="none" w:sz="0" w:space="0" w:color="auto"/>
                <w:right w:val="none" w:sz="0" w:space="0" w:color="auto"/>
              </w:divBdr>
            </w:div>
            <w:div w:id="1492213864">
              <w:marLeft w:val="0"/>
              <w:marRight w:val="0"/>
              <w:marTop w:val="0"/>
              <w:marBottom w:val="0"/>
              <w:divBdr>
                <w:top w:val="none" w:sz="0" w:space="0" w:color="auto"/>
                <w:left w:val="none" w:sz="0" w:space="0" w:color="auto"/>
                <w:bottom w:val="none" w:sz="0" w:space="0" w:color="auto"/>
                <w:right w:val="none" w:sz="0" w:space="0" w:color="auto"/>
              </w:divBdr>
            </w:div>
            <w:div w:id="540172826">
              <w:marLeft w:val="0"/>
              <w:marRight w:val="0"/>
              <w:marTop w:val="0"/>
              <w:marBottom w:val="0"/>
              <w:divBdr>
                <w:top w:val="none" w:sz="0" w:space="0" w:color="auto"/>
                <w:left w:val="none" w:sz="0" w:space="0" w:color="auto"/>
                <w:bottom w:val="none" w:sz="0" w:space="0" w:color="auto"/>
                <w:right w:val="none" w:sz="0" w:space="0" w:color="auto"/>
              </w:divBdr>
            </w:div>
            <w:div w:id="723674481">
              <w:marLeft w:val="0"/>
              <w:marRight w:val="0"/>
              <w:marTop w:val="0"/>
              <w:marBottom w:val="0"/>
              <w:divBdr>
                <w:top w:val="none" w:sz="0" w:space="0" w:color="auto"/>
                <w:left w:val="none" w:sz="0" w:space="0" w:color="auto"/>
                <w:bottom w:val="none" w:sz="0" w:space="0" w:color="auto"/>
                <w:right w:val="none" w:sz="0" w:space="0" w:color="auto"/>
              </w:divBdr>
            </w:div>
            <w:div w:id="1308314030">
              <w:marLeft w:val="0"/>
              <w:marRight w:val="0"/>
              <w:marTop w:val="0"/>
              <w:marBottom w:val="0"/>
              <w:divBdr>
                <w:top w:val="none" w:sz="0" w:space="0" w:color="auto"/>
                <w:left w:val="none" w:sz="0" w:space="0" w:color="auto"/>
                <w:bottom w:val="none" w:sz="0" w:space="0" w:color="auto"/>
                <w:right w:val="none" w:sz="0" w:space="0" w:color="auto"/>
              </w:divBdr>
            </w:div>
            <w:div w:id="1038701642">
              <w:marLeft w:val="0"/>
              <w:marRight w:val="0"/>
              <w:marTop w:val="0"/>
              <w:marBottom w:val="0"/>
              <w:divBdr>
                <w:top w:val="none" w:sz="0" w:space="0" w:color="auto"/>
                <w:left w:val="none" w:sz="0" w:space="0" w:color="auto"/>
                <w:bottom w:val="none" w:sz="0" w:space="0" w:color="auto"/>
                <w:right w:val="none" w:sz="0" w:space="0" w:color="auto"/>
              </w:divBdr>
            </w:div>
            <w:div w:id="974456167">
              <w:marLeft w:val="0"/>
              <w:marRight w:val="0"/>
              <w:marTop w:val="0"/>
              <w:marBottom w:val="0"/>
              <w:divBdr>
                <w:top w:val="none" w:sz="0" w:space="0" w:color="auto"/>
                <w:left w:val="none" w:sz="0" w:space="0" w:color="auto"/>
                <w:bottom w:val="none" w:sz="0" w:space="0" w:color="auto"/>
                <w:right w:val="none" w:sz="0" w:space="0" w:color="auto"/>
              </w:divBdr>
            </w:div>
            <w:div w:id="1099376410">
              <w:marLeft w:val="0"/>
              <w:marRight w:val="0"/>
              <w:marTop w:val="0"/>
              <w:marBottom w:val="0"/>
              <w:divBdr>
                <w:top w:val="none" w:sz="0" w:space="0" w:color="auto"/>
                <w:left w:val="none" w:sz="0" w:space="0" w:color="auto"/>
                <w:bottom w:val="none" w:sz="0" w:space="0" w:color="auto"/>
                <w:right w:val="none" w:sz="0" w:space="0" w:color="auto"/>
              </w:divBdr>
            </w:div>
            <w:div w:id="316567847">
              <w:marLeft w:val="0"/>
              <w:marRight w:val="0"/>
              <w:marTop w:val="0"/>
              <w:marBottom w:val="0"/>
              <w:divBdr>
                <w:top w:val="none" w:sz="0" w:space="0" w:color="auto"/>
                <w:left w:val="none" w:sz="0" w:space="0" w:color="auto"/>
                <w:bottom w:val="none" w:sz="0" w:space="0" w:color="auto"/>
                <w:right w:val="none" w:sz="0" w:space="0" w:color="auto"/>
              </w:divBdr>
            </w:div>
            <w:div w:id="118258507">
              <w:marLeft w:val="0"/>
              <w:marRight w:val="0"/>
              <w:marTop w:val="0"/>
              <w:marBottom w:val="0"/>
              <w:divBdr>
                <w:top w:val="none" w:sz="0" w:space="0" w:color="auto"/>
                <w:left w:val="none" w:sz="0" w:space="0" w:color="auto"/>
                <w:bottom w:val="none" w:sz="0" w:space="0" w:color="auto"/>
                <w:right w:val="none" w:sz="0" w:space="0" w:color="auto"/>
              </w:divBdr>
            </w:div>
            <w:div w:id="395054200">
              <w:marLeft w:val="0"/>
              <w:marRight w:val="0"/>
              <w:marTop w:val="0"/>
              <w:marBottom w:val="0"/>
              <w:divBdr>
                <w:top w:val="none" w:sz="0" w:space="0" w:color="auto"/>
                <w:left w:val="none" w:sz="0" w:space="0" w:color="auto"/>
                <w:bottom w:val="none" w:sz="0" w:space="0" w:color="auto"/>
                <w:right w:val="none" w:sz="0" w:space="0" w:color="auto"/>
              </w:divBdr>
            </w:div>
            <w:div w:id="1670786768">
              <w:marLeft w:val="0"/>
              <w:marRight w:val="0"/>
              <w:marTop w:val="0"/>
              <w:marBottom w:val="0"/>
              <w:divBdr>
                <w:top w:val="none" w:sz="0" w:space="0" w:color="auto"/>
                <w:left w:val="none" w:sz="0" w:space="0" w:color="auto"/>
                <w:bottom w:val="none" w:sz="0" w:space="0" w:color="auto"/>
                <w:right w:val="none" w:sz="0" w:space="0" w:color="auto"/>
              </w:divBdr>
            </w:div>
            <w:div w:id="2031376090">
              <w:marLeft w:val="0"/>
              <w:marRight w:val="0"/>
              <w:marTop w:val="0"/>
              <w:marBottom w:val="0"/>
              <w:divBdr>
                <w:top w:val="none" w:sz="0" w:space="0" w:color="auto"/>
                <w:left w:val="none" w:sz="0" w:space="0" w:color="auto"/>
                <w:bottom w:val="none" w:sz="0" w:space="0" w:color="auto"/>
                <w:right w:val="none" w:sz="0" w:space="0" w:color="auto"/>
              </w:divBdr>
            </w:div>
            <w:div w:id="261188922">
              <w:marLeft w:val="0"/>
              <w:marRight w:val="0"/>
              <w:marTop w:val="0"/>
              <w:marBottom w:val="0"/>
              <w:divBdr>
                <w:top w:val="none" w:sz="0" w:space="0" w:color="auto"/>
                <w:left w:val="none" w:sz="0" w:space="0" w:color="auto"/>
                <w:bottom w:val="none" w:sz="0" w:space="0" w:color="auto"/>
                <w:right w:val="none" w:sz="0" w:space="0" w:color="auto"/>
              </w:divBdr>
            </w:div>
            <w:div w:id="2041584296">
              <w:marLeft w:val="0"/>
              <w:marRight w:val="0"/>
              <w:marTop w:val="0"/>
              <w:marBottom w:val="0"/>
              <w:divBdr>
                <w:top w:val="none" w:sz="0" w:space="0" w:color="auto"/>
                <w:left w:val="none" w:sz="0" w:space="0" w:color="auto"/>
                <w:bottom w:val="none" w:sz="0" w:space="0" w:color="auto"/>
                <w:right w:val="none" w:sz="0" w:space="0" w:color="auto"/>
              </w:divBdr>
            </w:div>
            <w:div w:id="702947243">
              <w:marLeft w:val="0"/>
              <w:marRight w:val="0"/>
              <w:marTop w:val="0"/>
              <w:marBottom w:val="0"/>
              <w:divBdr>
                <w:top w:val="none" w:sz="0" w:space="0" w:color="auto"/>
                <w:left w:val="none" w:sz="0" w:space="0" w:color="auto"/>
                <w:bottom w:val="none" w:sz="0" w:space="0" w:color="auto"/>
                <w:right w:val="none" w:sz="0" w:space="0" w:color="auto"/>
              </w:divBdr>
            </w:div>
            <w:div w:id="2025983823">
              <w:marLeft w:val="0"/>
              <w:marRight w:val="0"/>
              <w:marTop w:val="0"/>
              <w:marBottom w:val="0"/>
              <w:divBdr>
                <w:top w:val="none" w:sz="0" w:space="0" w:color="auto"/>
                <w:left w:val="none" w:sz="0" w:space="0" w:color="auto"/>
                <w:bottom w:val="none" w:sz="0" w:space="0" w:color="auto"/>
                <w:right w:val="none" w:sz="0" w:space="0" w:color="auto"/>
              </w:divBdr>
            </w:div>
            <w:div w:id="1383215754">
              <w:marLeft w:val="0"/>
              <w:marRight w:val="0"/>
              <w:marTop w:val="0"/>
              <w:marBottom w:val="0"/>
              <w:divBdr>
                <w:top w:val="none" w:sz="0" w:space="0" w:color="auto"/>
                <w:left w:val="none" w:sz="0" w:space="0" w:color="auto"/>
                <w:bottom w:val="none" w:sz="0" w:space="0" w:color="auto"/>
                <w:right w:val="none" w:sz="0" w:space="0" w:color="auto"/>
              </w:divBdr>
            </w:div>
            <w:div w:id="1838498988">
              <w:marLeft w:val="0"/>
              <w:marRight w:val="0"/>
              <w:marTop w:val="0"/>
              <w:marBottom w:val="0"/>
              <w:divBdr>
                <w:top w:val="none" w:sz="0" w:space="0" w:color="auto"/>
                <w:left w:val="none" w:sz="0" w:space="0" w:color="auto"/>
                <w:bottom w:val="none" w:sz="0" w:space="0" w:color="auto"/>
                <w:right w:val="none" w:sz="0" w:space="0" w:color="auto"/>
              </w:divBdr>
            </w:div>
            <w:div w:id="662783907">
              <w:marLeft w:val="0"/>
              <w:marRight w:val="0"/>
              <w:marTop w:val="0"/>
              <w:marBottom w:val="0"/>
              <w:divBdr>
                <w:top w:val="none" w:sz="0" w:space="0" w:color="auto"/>
                <w:left w:val="none" w:sz="0" w:space="0" w:color="auto"/>
                <w:bottom w:val="none" w:sz="0" w:space="0" w:color="auto"/>
                <w:right w:val="none" w:sz="0" w:space="0" w:color="auto"/>
              </w:divBdr>
            </w:div>
            <w:div w:id="1572154857">
              <w:marLeft w:val="0"/>
              <w:marRight w:val="0"/>
              <w:marTop w:val="0"/>
              <w:marBottom w:val="0"/>
              <w:divBdr>
                <w:top w:val="none" w:sz="0" w:space="0" w:color="auto"/>
                <w:left w:val="none" w:sz="0" w:space="0" w:color="auto"/>
                <w:bottom w:val="none" w:sz="0" w:space="0" w:color="auto"/>
                <w:right w:val="none" w:sz="0" w:space="0" w:color="auto"/>
              </w:divBdr>
            </w:div>
            <w:div w:id="1674262406">
              <w:marLeft w:val="0"/>
              <w:marRight w:val="0"/>
              <w:marTop w:val="0"/>
              <w:marBottom w:val="0"/>
              <w:divBdr>
                <w:top w:val="none" w:sz="0" w:space="0" w:color="auto"/>
                <w:left w:val="none" w:sz="0" w:space="0" w:color="auto"/>
                <w:bottom w:val="none" w:sz="0" w:space="0" w:color="auto"/>
                <w:right w:val="none" w:sz="0" w:space="0" w:color="auto"/>
              </w:divBdr>
            </w:div>
            <w:div w:id="936863405">
              <w:marLeft w:val="0"/>
              <w:marRight w:val="0"/>
              <w:marTop w:val="0"/>
              <w:marBottom w:val="0"/>
              <w:divBdr>
                <w:top w:val="none" w:sz="0" w:space="0" w:color="auto"/>
                <w:left w:val="none" w:sz="0" w:space="0" w:color="auto"/>
                <w:bottom w:val="none" w:sz="0" w:space="0" w:color="auto"/>
                <w:right w:val="none" w:sz="0" w:space="0" w:color="auto"/>
              </w:divBdr>
            </w:div>
            <w:div w:id="733816550">
              <w:marLeft w:val="0"/>
              <w:marRight w:val="0"/>
              <w:marTop w:val="0"/>
              <w:marBottom w:val="0"/>
              <w:divBdr>
                <w:top w:val="none" w:sz="0" w:space="0" w:color="auto"/>
                <w:left w:val="none" w:sz="0" w:space="0" w:color="auto"/>
                <w:bottom w:val="none" w:sz="0" w:space="0" w:color="auto"/>
                <w:right w:val="none" w:sz="0" w:space="0" w:color="auto"/>
              </w:divBdr>
            </w:div>
            <w:div w:id="1392191917">
              <w:marLeft w:val="0"/>
              <w:marRight w:val="0"/>
              <w:marTop w:val="0"/>
              <w:marBottom w:val="0"/>
              <w:divBdr>
                <w:top w:val="none" w:sz="0" w:space="0" w:color="auto"/>
                <w:left w:val="none" w:sz="0" w:space="0" w:color="auto"/>
                <w:bottom w:val="none" w:sz="0" w:space="0" w:color="auto"/>
                <w:right w:val="none" w:sz="0" w:space="0" w:color="auto"/>
              </w:divBdr>
            </w:div>
            <w:div w:id="1897742535">
              <w:marLeft w:val="0"/>
              <w:marRight w:val="0"/>
              <w:marTop w:val="0"/>
              <w:marBottom w:val="0"/>
              <w:divBdr>
                <w:top w:val="none" w:sz="0" w:space="0" w:color="auto"/>
                <w:left w:val="none" w:sz="0" w:space="0" w:color="auto"/>
                <w:bottom w:val="none" w:sz="0" w:space="0" w:color="auto"/>
                <w:right w:val="none" w:sz="0" w:space="0" w:color="auto"/>
              </w:divBdr>
            </w:div>
            <w:div w:id="841773009">
              <w:marLeft w:val="0"/>
              <w:marRight w:val="0"/>
              <w:marTop w:val="0"/>
              <w:marBottom w:val="0"/>
              <w:divBdr>
                <w:top w:val="none" w:sz="0" w:space="0" w:color="auto"/>
                <w:left w:val="none" w:sz="0" w:space="0" w:color="auto"/>
                <w:bottom w:val="none" w:sz="0" w:space="0" w:color="auto"/>
                <w:right w:val="none" w:sz="0" w:space="0" w:color="auto"/>
              </w:divBdr>
            </w:div>
            <w:div w:id="1033193604">
              <w:marLeft w:val="0"/>
              <w:marRight w:val="0"/>
              <w:marTop w:val="0"/>
              <w:marBottom w:val="0"/>
              <w:divBdr>
                <w:top w:val="none" w:sz="0" w:space="0" w:color="auto"/>
                <w:left w:val="none" w:sz="0" w:space="0" w:color="auto"/>
                <w:bottom w:val="none" w:sz="0" w:space="0" w:color="auto"/>
                <w:right w:val="none" w:sz="0" w:space="0" w:color="auto"/>
              </w:divBdr>
            </w:div>
            <w:div w:id="6756559">
              <w:marLeft w:val="0"/>
              <w:marRight w:val="0"/>
              <w:marTop w:val="0"/>
              <w:marBottom w:val="0"/>
              <w:divBdr>
                <w:top w:val="none" w:sz="0" w:space="0" w:color="auto"/>
                <w:left w:val="none" w:sz="0" w:space="0" w:color="auto"/>
                <w:bottom w:val="none" w:sz="0" w:space="0" w:color="auto"/>
                <w:right w:val="none" w:sz="0" w:space="0" w:color="auto"/>
              </w:divBdr>
            </w:div>
            <w:div w:id="1283615817">
              <w:marLeft w:val="0"/>
              <w:marRight w:val="0"/>
              <w:marTop w:val="0"/>
              <w:marBottom w:val="0"/>
              <w:divBdr>
                <w:top w:val="none" w:sz="0" w:space="0" w:color="auto"/>
                <w:left w:val="none" w:sz="0" w:space="0" w:color="auto"/>
                <w:bottom w:val="none" w:sz="0" w:space="0" w:color="auto"/>
                <w:right w:val="none" w:sz="0" w:space="0" w:color="auto"/>
              </w:divBdr>
            </w:div>
            <w:div w:id="1539274674">
              <w:marLeft w:val="0"/>
              <w:marRight w:val="0"/>
              <w:marTop w:val="0"/>
              <w:marBottom w:val="0"/>
              <w:divBdr>
                <w:top w:val="none" w:sz="0" w:space="0" w:color="auto"/>
                <w:left w:val="none" w:sz="0" w:space="0" w:color="auto"/>
                <w:bottom w:val="none" w:sz="0" w:space="0" w:color="auto"/>
                <w:right w:val="none" w:sz="0" w:space="0" w:color="auto"/>
              </w:divBdr>
            </w:div>
            <w:div w:id="377706204">
              <w:marLeft w:val="0"/>
              <w:marRight w:val="0"/>
              <w:marTop w:val="0"/>
              <w:marBottom w:val="0"/>
              <w:divBdr>
                <w:top w:val="none" w:sz="0" w:space="0" w:color="auto"/>
                <w:left w:val="none" w:sz="0" w:space="0" w:color="auto"/>
                <w:bottom w:val="none" w:sz="0" w:space="0" w:color="auto"/>
                <w:right w:val="none" w:sz="0" w:space="0" w:color="auto"/>
              </w:divBdr>
            </w:div>
            <w:div w:id="1277371735">
              <w:marLeft w:val="0"/>
              <w:marRight w:val="0"/>
              <w:marTop w:val="0"/>
              <w:marBottom w:val="0"/>
              <w:divBdr>
                <w:top w:val="none" w:sz="0" w:space="0" w:color="auto"/>
                <w:left w:val="none" w:sz="0" w:space="0" w:color="auto"/>
                <w:bottom w:val="none" w:sz="0" w:space="0" w:color="auto"/>
                <w:right w:val="none" w:sz="0" w:space="0" w:color="auto"/>
              </w:divBdr>
            </w:div>
            <w:div w:id="285892998">
              <w:marLeft w:val="0"/>
              <w:marRight w:val="0"/>
              <w:marTop w:val="0"/>
              <w:marBottom w:val="0"/>
              <w:divBdr>
                <w:top w:val="none" w:sz="0" w:space="0" w:color="auto"/>
                <w:left w:val="none" w:sz="0" w:space="0" w:color="auto"/>
                <w:bottom w:val="none" w:sz="0" w:space="0" w:color="auto"/>
                <w:right w:val="none" w:sz="0" w:space="0" w:color="auto"/>
              </w:divBdr>
            </w:div>
            <w:div w:id="1793093904">
              <w:marLeft w:val="0"/>
              <w:marRight w:val="0"/>
              <w:marTop w:val="0"/>
              <w:marBottom w:val="0"/>
              <w:divBdr>
                <w:top w:val="none" w:sz="0" w:space="0" w:color="auto"/>
                <w:left w:val="none" w:sz="0" w:space="0" w:color="auto"/>
                <w:bottom w:val="none" w:sz="0" w:space="0" w:color="auto"/>
                <w:right w:val="none" w:sz="0" w:space="0" w:color="auto"/>
              </w:divBdr>
            </w:div>
            <w:div w:id="610673181">
              <w:marLeft w:val="0"/>
              <w:marRight w:val="0"/>
              <w:marTop w:val="0"/>
              <w:marBottom w:val="0"/>
              <w:divBdr>
                <w:top w:val="none" w:sz="0" w:space="0" w:color="auto"/>
                <w:left w:val="none" w:sz="0" w:space="0" w:color="auto"/>
                <w:bottom w:val="none" w:sz="0" w:space="0" w:color="auto"/>
                <w:right w:val="none" w:sz="0" w:space="0" w:color="auto"/>
              </w:divBdr>
            </w:div>
            <w:div w:id="1434323475">
              <w:marLeft w:val="0"/>
              <w:marRight w:val="0"/>
              <w:marTop w:val="0"/>
              <w:marBottom w:val="0"/>
              <w:divBdr>
                <w:top w:val="none" w:sz="0" w:space="0" w:color="auto"/>
                <w:left w:val="none" w:sz="0" w:space="0" w:color="auto"/>
                <w:bottom w:val="none" w:sz="0" w:space="0" w:color="auto"/>
                <w:right w:val="none" w:sz="0" w:space="0" w:color="auto"/>
              </w:divBdr>
            </w:div>
            <w:div w:id="1925333643">
              <w:marLeft w:val="0"/>
              <w:marRight w:val="0"/>
              <w:marTop w:val="0"/>
              <w:marBottom w:val="0"/>
              <w:divBdr>
                <w:top w:val="none" w:sz="0" w:space="0" w:color="auto"/>
                <w:left w:val="none" w:sz="0" w:space="0" w:color="auto"/>
                <w:bottom w:val="none" w:sz="0" w:space="0" w:color="auto"/>
                <w:right w:val="none" w:sz="0" w:space="0" w:color="auto"/>
              </w:divBdr>
            </w:div>
            <w:div w:id="1462074420">
              <w:marLeft w:val="0"/>
              <w:marRight w:val="0"/>
              <w:marTop w:val="0"/>
              <w:marBottom w:val="0"/>
              <w:divBdr>
                <w:top w:val="none" w:sz="0" w:space="0" w:color="auto"/>
                <w:left w:val="none" w:sz="0" w:space="0" w:color="auto"/>
                <w:bottom w:val="none" w:sz="0" w:space="0" w:color="auto"/>
                <w:right w:val="none" w:sz="0" w:space="0" w:color="auto"/>
              </w:divBdr>
            </w:div>
            <w:div w:id="12146842">
              <w:marLeft w:val="0"/>
              <w:marRight w:val="0"/>
              <w:marTop w:val="0"/>
              <w:marBottom w:val="0"/>
              <w:divBdr>
                <w:top w:val="none" w:sz="0" w:space="0" w:color="auto"/>
                <w:left w:val="none" w:sz="0" w:space="0" w:color="auto"/>
                <w:bottom w:val="none" w:sz="0" w:space="0" w:color="auto"/>
                <w:right w:val="none" w:sz="0" w:space="0" w:color="auto"/>
              </w:divBdr>
            </w:div>
            <w:div w:id="816000232">
              <w:marLeft w:val="0"/>
              <w:marRight w:val="0"/>
              <w:marTop w:val="0"/>
              <w:marBottom w:val="0"/>
              <w:divBdr>
                <w:top w:val="none" w:sz="0" w:space="0" w:color="auto"/>
                <w:left w:val="none" w:sz="0" w:space="0" w:color="auto"/>
                <w:bottom w:val="none" w:sz="0" w:space="0" w:color="auto"/>
                <w:right w:val="none" w:sz="0" w:space="0" w:color="auto"/>
              </w:divBdr>
            </w:div>
            <w:div w:id="1312096662">
              <w:marLeft w:val="0"/>
              <w:marRight w:val="0"/>
              <w:marTop w:val="0"/>
              <w:marBottom w:val="0"/>
              <w:divBdr>
                <w:top w:val="none" w:sz="0" w:space="0" w:color="auto"/>
                <w:left w:val="none" w:sz="0" w:space="0" w:color="auto"/>
                <w:bottom w:val="none" w:sz="0" w:space="0" w:color="auto"/>
                <w:right w:val="none" w:sz="0" w:space="0" w:color="auto"/>
              </w:divBdr>
            </w:div>
            <w:div w:id="1792818624">
              <w:marLeft w:val="0"/>
              <w:marRight w:val="0"/>
              <w:marTop w:val="0"/>
              <w:marBottom w:val="0"/>
              <w:divBdr>
                <w:top w:val="none" w:sz="0" w:space="0" w:color="auto"/>
                <w:left w:val="none" w:sz="0" w:space="0" w:color="auto"/>
                <w:bottom w:val="none" w:sz="0" w:space="0" w:color="auto"/>
                <w:right w:val="none" w:sz="0" w:space="0" w:color="auto"/>
              </w:divBdr>
            </w:div>
            <w:div w:id="42801788">
              <w:marLeft w:val="0"/>
              <w:marRight w:val="0"/>
              <w:marTop w:val="0"/>
              <w:marBottom w:val="0"/>
              <w:divBdr>
                <w:top w:val="none" w:sz="0" w:space="0" w:color="auto"/>
                <w:left w:val="none" w:sz="0" w:space="0" w:color="auto"/>
                <w:bottom w:val="none" w:sz="0" w:space="0" w:color="auto"/>
                <w:right w:val="none" w:sz="0" w:space="0" w:color="auto"/>
              </w:divBdr>
            </w:div>
            <w:div w:id="527645594">
              <w:marLeft w:val="0"/>
              <w:marRight w:val="0"/>
              <w:marTop w:val="0"/>
              <w:marBottom w:val="0"/>
              <w:divBdr>
                <w:top w:val="none" w:sz="0" w:space="0" w:color="auto"/>
                <w:left w:val="none" w:sz="0" w:space="0" w:color="auto"/>
                <w:bottom w:val="none" w:sz="0" w:space="0" w:color="auto"/>
                <w:right w:val="none" w:sz="0" w:space="0" w:color="auto"/>
              </w:divBdr>
            </w:div>
            <w:div w:id="283197302">
              <w:marLeft w:val="0"/>
              <w:marRight w:val="0"/>
              <w:marTop w:val="0"/>
              <w:marBottom w:val="0"/>
              <w:divBdr>
                <w:top w:val="none" w:sz="0" w:space="0" w:color="auto"/>
                <w:left w:val="none" w:sz="0" w:space="0" w:color="auto"/>
                <w:bottom w:val="none" w:sz="0" w:space="0" w:color="auto"/>
                <w:right w:val="none" w:sz="0" w:space="0" w:color="auto"/>
              </w:divBdr>
            </w:div>
            <w:div w:id="972514770">
              <w:marLeft w:val="0"/>
              <w:marRight w:val="0"/>
              <w:marTop w:val="0"/>
              <w:marBottom w:val="0"/>
              <w:divBdr>
                <w:top w:val="none" w:sz="0" w:space="0" w:color="auto"/>
                <w:left w:val="none" w:sz="0" w:space="0" w:color="auto"/>
                <w:bottom w:val="none" w:sz="0" w:space="0" w:color="auto"/>
                <w:right w:val="none" w:sz="0" w:space="0" w:color="auto"/>
              </w:divBdr>
            </w:div>
            <w:div w:id="1051229430">
              <w:marLeft w:val="0"/>
              <w:marRight w:val="0"/>
              <w:marTop w:val="0"/>
              <w:marBottom w:val="0"/>
              <w:divBdr>
                <w:top w:val="none" w:sz="0" w:space="0" w:color="auto"/>
                <w:left w:val="none" w:sz="0" w:space="0" w:color="auto"/>
                <w:bottom w:val="none" w:sz="0" w:space="0" w:color="auto"/>
                <w:right w:val="none" w:sz="0" w:space="0" w:color="auto"/>
              </w:divBdr>
            </w:div>
            <w:div w:id="364913877">
              <w:marLeft w:val="0"/>
              <w:marRight w:val="0"/>
              <w:marTop w:val="0"/>
              <w:marBottom w:val="0"/>
              <w:divBdr>
                <w:top w:val="none" w:sz="0" w:space="0" w:color="auto"/>
                <w:left w:val="none" w:sz="0" w:space="0" w:color="auto"/>
                <w:bottom w:val="none" w:sz="0" w:space="0" w:color="auto"/>
                <w:right w:val="none" w:sz="0" w:space="0" w:color="auto"/>
              </w:divBdr>
            </w:div>
            <w:div w:id="553127695">
              <w:marLeft w:val="0"/>
              <w:marRight w:val="0"/>
              <w:marTop w:val="0"/>
              <w:marBottom w:val="0"/>
              <w:divBdr>
                <w:top w:val="none" w:sz="0" w:space="0" w:color="auto"/>
                <w:left w:val="none" w:sz="0" w:space="0" w:color="auto"/>
                <w:bottom w:val="none" w:sz="0" w:space="0" w:color="auto"/>
                <w:right w:val="none" w:sz="0" w:space="0" w:color="auto"/>
              </w:divBdr>
            </w:div>
            <w:div w:id="1001617723">
              <w:marLeft w:val="0"/>
              <w:marRight w:val="0"/>
              <w:marTop w:val="0"/>
              <w:marBottom w:val="0"/>
              <w:divBdr>
                <w:top w:val="none" w:sz="0" w:space="0" w:color="auto"/>
                <w:left w:val="none" w:sz="0" w:space="0" w:color="auto"/>
                <w:bottom w:val="none" w:sz="0" w:space="0" w:color="auto"/>
                <w:right w:val="none" w:sz="0" w:space="0" w:color="auto"/>
              </w:divBdr>
            </w:div>
            <w:div w:id="2110615734">
              <w:marLeft w:val="0"/>
              <w:marRight w:val="0"/>
              <w:marTop w:val="0"/>
              <w:marBottom w:val="0"/>
              <w:divBdr>
                <w:top w:val="none" w:sz="0" w:space="0" w:color="auto"/>
                <w:left w:val="none" w:sz="0" w:space="0" w:color="auto"/>
                <w:bottom w:val="none" w:sz="0" w:space="0" w:color="auto"/>
                <w:right w:val="none" w:sz="0" w:space="0" w:color="auto"/>
              </w:divBdr>
            </w:div>
            <w:div w:id="467358219">
              <w:marLeft w:val="0"/>
              <w:marRight w:val="0"/>
              <w:marTop w:val="0"/>
              <w:marBottom w:val="0"/>
              <w:divBdr>
                <w:top w:val="none" w:sz="0" w:space="0" w:color="auto"/>
                <w:left w:val="none" w:sz="0" w:space="0" w:color="auto"/>
                <w:bottom w:val="none" w:sz="0" w:space="0" w:color="auto"/>
                <w:right w:val="none" w:sz="0" w:space="0" w:color="auto"/>
              </w:divBdr>
            </w:div>
            <w:div w:id="526798750">
              <w:marLeft w:val="0"/>
              <w:marRight w:val="0"/>
              <w:marTop w:val="0"/>
              <w:marBottom w:val="0"/>
              <w:divBdr>
                <w:top w:val="none" w:sz="0" w:space="0" w:color="auto"/>
                <w:left w:val="none" w:sz="0" w:space="0" w:color="auto"/>
                <w:bottom w:val="none" w:sz="0" w:space="0" w:color="auto"/>
                <w:right w:val="none" w:sz="0" w:space="0" w:color="auto"/>
              </w:divBdr>
            </w:div>
            <w:div w:id="1897083427">
              <w:marLeft w:val="0"/>
              <w:marRight w:val="0"/>
              <w:marTop w:val="0"/>
              <w:marBottom w:val="0"/>
              <w:divBdr>
                <w:top w:val="none" w:sz="0" w:space="0" w:color="auto"/>
                <w:left w:val="none" w:sz="0" w:space="0" w:color="auto"/>
                <w:bottom w:val="none" w:sz="0" w:space="0" w:color="auto"/>
                <w:right w:val="none" w:sz="0" w:space="0" w:color="auto"/>
              </w:divBdr>
            </w:div>
            <w:div w:id="2061705646">
              <w:marLeft w:val="0"/>
              <w:marRight w:val="0"/>
              <w:marTop w:val="0"/>
              <w:marBottom w:val="0"/>
              <w:divBdr>
                <w:top w:val="none" w:sz="0" w:space="0" w:color="auto"/>
                <w:left w:val="none" w:sz="0" w:space="0" w:color="auto"/>
                <w:bottom w:val="none" w:sz="0" w:space="0" w:color="auto"/>
                <w:right w:val="none" w:sz="0" w:space="0" w:color="auto"/>
              </w:divBdr>
            </w:div>
            <w:div w:id="328945840">
              <w:marLeft w:val="0"/>
              <w:marRight w:val="0"/>
              <w:marTop w:val="0"/>
              <w:marBottom w:val="0"/>
              <w:divBdr>
                <w:top w:val="none" w:sz="0" w:space="0" w:color="auto"/>
                <w:left w:val="none" w:sz="0" w:space="0" w:color="auto"/>
                <w:bottom w:val="none" w:sz="0" w:space="0" w:color="auto"/>
                <w:right w:val="none" w:sz="0" w:space="0" w:color="auto"/>
              </w:divBdr>
            </w:div>
            <w:div w:id="72288903">
              <w:marLeft w:val="0"/>
              <w:marRight w:val="0"/>
              <w:marTop w:val="0"/>
              <w:marBottom w:val="0"/>
              <w:divBdr>
                <w:top w:val="none" w:sz="0" w:space="0" w:color="auto"/>
                <w:left w:val="none" w:sz="0" w:space="0" w:color="auto"/>
                <w:bottom w:val="none" w:sz="0" w:space="0" w:color="auto"/>
                <w:right w:val="none" w:sz="0" w:space="0" w:color="auto"/>
              </w:divBdr>
            </w:div>
            <w:div w:id="1796102471">
              <w:marLeft w:val="0"/>
              <w:marRight w:val="0"/>
              <w:marTop w:val="0"/>
              <w:marBottom w:val="0"/>
              <w:divBdr>
                <w:top w:val="none" w:sz="0" w:space="0" w:color="auto"/>
                <w:left w:val="none" w:sz="0" w:space="0" w:color="auto"/>
                <w:bottom w:val="none" w:sz="0" w:space="0" w:color="auto"/>
                <w:right w:val="none" w:sz="0" w:space="0" w:color="auto"/>
              </w:divBdr>
            </w:div>
            <w:div w:id="223222240">
              <w:marLeft w:val="0"/>
              <w:marRight w:val="0"/>
              <w:marTop w:val="0"/>
              <w:marBottom w:val="0"/>
              <w:divBdr>
                <w:top w:val="none" w:sz="0" w:space="0" w:color="auto"/>
                <w:left w:val="none" w:sz="0" w:space="0" w:color="auto"/>
                <w:bottom w:val="none" w:sz="0" w:space="0" w:color="auto"/>
                <w:right w:val="none" w:sz="0" w:space="0" w:color="auto"/>
              </w:divBdr>
            </w:div>
            <w:div w:id="912469274">
              <w:marLeft w:val="0"/>
              <w:marRight w:val="0"/>
              <w:marTop w:val="0"/>
              <w:marBottom w:val="0"/>
              <w:divBdr>
                <w:top w:val="none" w:sz="0" w:space="0" w:color="auto"/>
                <w:left w:val="none" w:sz="0" w:space="0" w:color="auto"/>
                <w:bottom w:val="none" w:sz="0" w:space="0" w:color="auto"/>
                <w:right w:val="none" w:sz="0" w:space="0" w:color="auto"/>
              </w:divBdr>
            </w:div>
            <w:div w:id="1129516325">
              <w:marLeft w:val="0"/>
              <w:marRight w:val="0"/>
              <w:marTop w:val="0"/>
              <w:marBottom w:val="0"/>
              <w:divBdr>
                <w:top w:val="none" w:sz="0" w:space="0" w:color="auto"/>
                <w:left w:val="none" w:sz="0" w:space="0" w:color="auto"/>
                <w:bottom w:val="none" w:sz="0" w:space="0" w:color="auto"/>
                <w:right w:val="none" w:sz="0" w:space="0" w:color="auto"/>
              </w:divBdr>
            </w:div>
            <w:div w:id="1396318239">
              <w:marLeft w:val="0"/>
              <w:marRight w:val="0"/>
              <w:marTop w:val="0"/>
              <w:marBottom w:val="0"/>
              <w:divBdr>
                <w:top w:val="none" w:sz="0" w:space="0" w:color="auto"/>
                <w:left w:val="none" w:sz="0" w:space="0" w:color="auto"/>
                <w:bottom w:val="none" w:sz="0" w:space="0" w:color="auto"/>
                <w:right w:val="none" w:sz="0" w:space="0" w:color="auto"/>
              </w:divBdr>
            </w:div>
            <w:div w:id="1753237346">
              <w:marLeft w:val="0"/>
              <w:marRight w:val="0"/>
              <w:marTop w:val="0"/>
              <w:marBottom w:val="0"/>
              <w:divBdr>
                <w:top w:val="none" w:sz="0" w:space="0" w:color="auto"/>
                <w:left w:val="none" w:sz="0" w:space="0" w:color="auto"/>
                <w:bottom w:val="none" w:sz="0" w:space="0" w:color="auto"/>
                <w:right w:val="none" w:sz="0" w:space="0" w:color="auto"/>
              </w:divBdr>
            </w:div>
            <w:div w:id="527180945">
              <w:marLeft w:val="0"/>
              <w:marRight w:val="0"/>
              <w:marTop w:val="0"/>
              <w:marBottom w:val="0"/>
              <w:divBdr>
                <w:top w:val="none" w:sz="0" w:space="0" w:color="auto"/>
                <w:left w:val="none" w:sz="0" w:space="0" w:color="auto"/>
                <w:bottom w:val="none" w:sz="0" w:space="0" w:color="auto"/>
                <w:right w:val="none" w:sz="0" w:space="0" w:color="auto"/>
              </w:divBdr>
            </w:div>
            <w:div w:id="1356226636">
              <w:marLeft w:val="0"/>
              <w:marRight w:val="0"/>
              <w:marTop w:val="0"/>
              <w:marBottom w:val="0"/>
              <w:divBdr>
                <w:top w:val="none" w:sz="0" w:space="0" w:color="auto"/>
                <w:left w:val="none" w:sz="0" w:space="0" w:color="auto"/>
                <w:bottom w:val="none" w:sz="0" w:space="0" w:color="auto"/>
                <w:right w:val="none" w:sz="0" w:space="0" w:color="auto"/>
              </w:divBdr>
            </w:div>
            <w:div w:id="1786075829">
              <w:marLeft w:val="0"/>
              <w:marRight w:val="0"/>
              <w:marTop w:val="0"/>
              <w:marBottom w:val="0"/>
              <w:divBdr>
                <w:top w:val="none" w:sz="0" w:space="0" w:color="auto"/>
                <w:left w:val="none" w:sz="0" w:space="0" w:color="auto"/>
                <w:bottom w:val="none" w:sz="0" w:space="0" w:color="auto"/>
                <w:right w:val="none" w:sz="0" w:space="0" w:color="auto"/>
              </w:divBdr>
            </w:div>
            <w:div w:id="1642419158">
              <w:marLeft w:val="0"/>
              <w:marRight w:val="0"/>
              <w:marTop w:val="0"/>
              <w:marBottom w:val="0"/>
              <w:divBdr>
                <w:top w:val="none" w:sz="0" w:space="0" w:color="auto"/>
                <w:left w:val="none" w:sz="0" w:space="0" w:color="auto"/>
                <w:bottom w:val="none" w:sz="0" w:space="0" w:color="auto"/>
                <w:right w:val="none" w:sz="0" w:space="0" w:color="auto"/>
              </w:divBdr>
            </w:div>
            <w:div w:id="1503204906">
              <w:marLeft w:val="0"/>
              <w:marRight w:val="0"/>
              <w:marTop w:val="0"/>
              <w:marBottom w:val="0"/>
              <w:divBdr>
                <w:top w:val="none" w:sz="0" w:space="0" w:color="auto"/>
                <w:left w:val="none" w:sz="0" w:space="0" w:color="auto"/>
                <w:bottom w:val="none" w:sz="0" w:space="0" w:color="auto"/>
                <w:right w:val="none" w:sz="0" w:space="0" w:color="auto"/>
              </w:divBdr>
            </w:div>
            <w:div w:id="1515806734">
              <w:marLeft w:val="0"/>
              <w:marRight w:val="0"/>
              <w:marTop w:val="0"/>
              <w:marBottom w:val="0"/>
              <w:divBdr>
                <w:top w:val="none" w:sz="0" w:space="0" w:color="auto"/>
                <w:left w:val="none" w:sz="0" w:space="0" w:color="auto"/>
                <w:bottom w:val="none" w:sz="0" w:space="0" w:color="auto"/>
                <w:right w:val="none" w:sz="0" w:space="0" w:color="auto"/>
              </w:divBdr>
            </w:div>
            <w:div w:id="608895841">
              <w:marLeft w:val="0"/>
              <w:marRight w:val="0"/>
              <w:marTop w:val="0"/>
              <w:marBottom w:val="0"/>
              <w:divBdr>
                <w:top w:val="none" w:sz="0" w:space="0" w:color="auto"/>
                <w:left w:val="none" w:sz="0" w:space="0" w:color="auto"/>
                <w:bottom w:val="none" w:sz="0" w:space="0" w:color="auto"/>
                <w:right w:val="none" w:sz="0" w:space="0" w:color="auto"/>
              </w:divBdr>
            </w:div>
            <w:div w:id="903175568">
              <w:marLeft w:val="0"/>
              <w:marRight w:val="0"/>
              <w:marTop w:val="0"/>
              <w:marBottom w:val="0"/>
              <w:divBdr>
                <w:top w:val="none" w:sz="0" w:space="0" w:color="auto"/>
                <w:left w:val="none" w:sz="0" w:space="0" w:color="auto"/>
                <w:bottom w:val="none" w:sz="0" w:space="0" w:color="auto"/>
                <w:right w:val="none" w:sz="0" w:space="0" w:color="auto"/>
              </w:divBdr>
            </w:div>
            <w:div w:id="246768568">
              <w:marLeft w:val="0"/>
              <w:marRight w:val="0"/>
              <w:marTop w:val="0"/>
              <w:marBottom w:val="0"/>
              <w:divBdr>
                <w:top w:val="none" w:sz="0" w:space="0" w:color="auto"/>
                <w:left w:val="none" w:sz="0" w:space="0" w:color="auto"/>
                <w:bottom w:val="none" w:sz="0" w:space="0" w:color="auto"/>
                <w:right w:val="none" w:sz="0" w:space="0" w:color="auto"/>
              </w:divBdr>
            </w:div>
            <w:div w:id="984964990">
              <w:marLeft w:val="0"/>
              <w:marRight w:val="0"/>
              <w:marTop w:val="0"/>
              <w:marBottom w:val="0"/>
              <w:divBdr>
                <w:top w:val="none" w:sz="0" w:space="0" w:color="auto"/>
                <w:left w:val="none" w:sz="0" w:space="0" w:color="auto"/>
                <w:bottom w:val="none" w:sz="0" w:space="0" w:color="auto"/>
                <w:right w:val="none" w:sz="0" w:space="0" w:color="auto"/>
              </w:divBdr>
            </w:div>
            <w:div w:id="38433842">
              <w:marLeft w:val="0"/>
              <w:marRight w:val="0"/>
              <w:marTop w:val="0"/>
              <w:marBottom w:val="0"/>
              <w:divBdr>
                <w:top w:val="none" w:sz="0" w:space="0" w:color="auto"/>
                <w:left w:val="none" w:sz="0" w:space="0" w:color="auto"/>
                <w:bottom w:val="none" w:sz="0" w:space="0" w:color="auto"/>
                <w:right w:val="none" w:sz="0" w:space="0" w:color="auto"/>
              </w:divBdr>
            </w:div>
            <w:div w:id="1115835025">
              <w:marLeft w:val="0"/>
              <w:marRight w:val="0"/>
              <w:marTop w:val="0"/>
              <w:marBottom w:val="0"/>
              <w:divBdr>
                <w:top w:val="none" w:sz="0" w:space="0" w:color="auto"/>
                <w:left w:val="none" w:sz="0" w:space="0" w:color="auto"/>
                <w:bottom w:val="none" w:sz="0" w:space="0" w:color="auto"/>
                <w:right w:val="none" w:sz="0" w:space="0" w:color="auto"/>
              </w:divBdr>
            </w:div>
            <w:div w:id="1003512023">
              <w:marLeft w:val="0"/>
              <w:marRight w:val="0"/>
              <w:marTop w:val="0"/>
              <w:marBottom w:val="0"/>
              <w:divBdr>
                <w:top w:val="none" w:sz="0" w:space="0" w:color="auto"/>
                <w:left w:val="none" w:sz="0" w:space="0" w:color="auto"/>
                <w:bottom w:val="none" w:sz="0" w:space="0" w:color="auto"/>
                <w:right w:val="none" w:sz="0" w:space="0" w:color="auto"/>
              </w:divBdr>
            </w:div>
            <w:div w:id="795175517">
              <w:marLeft w:val="0"/>
              <w:marRight w:val="0"/>
              <w:marTop w:val="0"/>
              <w:marBottom w:val="0"/>
              <w:divBdr>
                <w:top w:val="none" w:sz="0" w:space="0" w:color="auto"/>
                <w:left w:val="none" w:sz="0" w:space="0" w:color="auto"/>
                <w:bottom w:val="none" w:sz="0" w:space="0" w:color="auto"/>
                <w:right w:val="none" w:sz="0" w:space="0" w:color="auto"/>
              </w:divBdr>
            </w:div>
            <w:div w:id="195194586">
              <w:marLeft w:val="0"/>
              <w:marRight w:val="0"/>
              <w:marTop w:val="0"/>
              <w:marBottom w:val="0"/>
              <w:divBdr>
                <w:top w:val="none" w:sz="0" w:space="0" w:color="auto"/>
                <w:left w:val="none" w:sz="0" w:space="0" w:color="auto"/>
                <w:bottom w:val="none" w:sz="0" w:space="0" w:color="auto"/>
                <w:right w:val="none" w:sz="0" w:space="0" w:color="auto"/>
              </w:divBdr>
            </w:div>
            <w:div w:id="1472017095">
              <w:marLeft w:val="0"/>
              <w:marRight w:val="0"/>
              <w:marTop w:val="0"/>
              <w:marBottom w:val="0"/>
              <w:divBdr>
                <w:top w:val="none" w:sz="0" w:space="0" w:color="auto"/>
                <w:left w:val="none" w:sz="0" w:space="0" w:color="auto"/>
                <w:bottom w:val="none" w:sz="0" w:space="0" w:color="auto"/>
                <w:right w:val="none" w:sz="0" w:space="0" w:color="auto"/>
              </w:divBdr>
            </w:div>
            <w:div w:id="417555205">
              <w:marLeft w:val="0"/>
              <w:marRight w:val="0"/>
              <w:marTop w:val="0"/>
              <w:marBottom w:val="0"/>
              <w:divBdr>
                <w:top w:val="none" w:sz="0" w:space="0" w:color="auto"/>
                <w:left w:val="none" w:sz="0" w:space="0" w:color="auto"/>
                <w:bottom w:val="none" w:sz="0" w:space="0" w:color="auto"/>
                <w:right w:val="none" w:sz="0" w:space="0" w:color="auto"/>
              </w:divBdr>
            </w:div>
            <w:div w:id="1342663907">
              <w:marLeft w:val="0"/>
              <w:marRight w:val="0"/>
              <w:marTop w:val="0"/>
              <w:marBottom w:val="0"/>
              <w:divBdr>
                <w:top w:val="none" w:sz="0" w:space="0" w:color="auto"/>
                <w:left w:val="none" w:sz="0" w:space="0" w:color="auto"/>
                <w:bottom w:val="none" w:sz="0" w:space="0" w:color="auto"/>
                <w:right w:val="none" w:sz="0" w:space="0" w:color="auto"/>
              </w:divBdr>
            </w:div>
            <w:div w:id="1878930807">
              <w:marLeft w:val="0"/>
              <w:marRight w:val="0"/>
              <w:marTop w:val="0"/>
              <w:marBottom w:val="0"/>
              <w:divBdr>
                <w:top w:val="none" w:sz="0" w:space="0" w:color="auto"/>
                <w:left w:val="none" w:sz="0" w:space="0" w:color="auto"/>
                <w:bottom w:val="none" w:sz="0" w:space="0" w:color="auto"/>
                <w:right w:val="none" w:sz="0" w:space="0" w:color="auto"/>
              </w:divBdr>
            </w:div>
            <w:div w:id="562714202">
              <w:marLeft w:val="0"/>
              <w:marRight w:val="0"/>
              <w:marTop w:val="0"/>
              <w:marBottom w:val="0"/>
              <w:divBdr>
                <w:top w:val="none" w:sz="0" w:space="0" w:color="auto"/>
                <w:left w:val="none" w:sz="0" w:space="0" w:color="auto"/>
                <w:bottom w:val="none" w:sz="0" w:space="0" w:color="auto"/>
                <w:right w:val="none" w:sz="0" w:space="0" w:color="auto"/>
              </w:divBdr>
            </w:div>
            <w:div w:id="1693726141">
              <w:marLeft w:val="0"/>
              <w:marRight w:val="0"/>
              <w:marTop w:val="0"/>
              <w:marBottom w:val="0"/>
              <w:divBdr>
                <w:top w:val="none" w:sz="0" w:space="0" w:color="auto"/>
                <w:left w:val="none" w:sz="0" w:space="0" w:color="auto"/>
                <w:bottom w:val="none" w:sz="0" w:space="0" w:color="auto"/>
                <w:right w:val="none" w:sz="0" w:space="0" w:color="auto"/>
              </w:divBdr>
            </w:div>
            <w:div w:id="1029143554">
              <w:marLeft w:val="0"/>
              <w:marRight w:val="0"/>
              <w:marTop w:val="0"/>
              <w:marBottom w:val="0"/>
              <w:divBdr>
                <w:top w:val="none" w:sz="0" w:space="0" w:color="auto"/>
                <w:left w:val="none" w:sz="0" w:space="0" w:color="auto"/>
                <w:bottom w:val="none" w:sz="0" w:space="0" w:color="auto"/>
                <w:right w:val="none" w:sz="0" w:space="0" w:color="auto"/>
              </w:divBdr>
            </w:div>
            <w:div w:id="390226661">
              <w:marLeft w:val="0"/>
              <w:marRight w:val="0"/>
              <w:marTop w:val="0"/>
              <w:marBottom w:val="0"/>
              <w:divBdr>
                <w:top w:val="none" w:sz="0" w:space="0" w:color="auto"/>
                <w:left w:val="none" w:sz="0" w:space="0" w:color="auto"/>
                <w:bottom w:val="none" w:sz="0" w:space="0" w:color="auto"/>
                <w:right w:val="none" w:sz="0" w:space="0" w:color="auto"/>
              </w:divBdr>
            </w:div>
            <w:div w:id="103959364">
              <w:marLeft w:val="0"/>
              <w:marRight w:val="0"/>
              <w:marTop w:val="0"/>
              <w:marBottom w:val="0"/>
              <w:divBdr>
                <w:top w:val="none" w:sz="0" w:space="0" w:color="auto"/>
                <w:left w:val="none" w:sz="0" w:space="0" w:color="auto"/>
                <w:bottom w:val="none" w:sz="0" w:space="0" w:color="auto"/>
                <w:right w:val="none" w:sz="0" w:space="0" w:color="auto"/>
              </w:divBdr>
            </w:div>
            <w:div w:id="352610911">
              <w:marLeft w:val="0"/>
              <w:marRight w:val="0"/>
              <w:marTop w:val="0"/>
              <w:marBottom w:val="0"/>
              <w:divBdr>
                <w:top w:val="none" w:sz="0" w:space="0" w:color="auto"/>
                <w:left w:val="none" w:sz="0" w:space="0" w:color="auto"/>
                <w:bottom w:val="none" w:sz="0" w:space="0" w:color="auto"/>
                <w:right w:val="none" w:sz="0" w:space="0" w:color="auto"/>
              </w:divBdr>
            </w:div>
            <w:div w:id="1733775837">
              <w:marLeft w:val="0"/>
              <w:marRight w:val="0"/>
              <w:marTop w:val="0"/>
              <w:marBottom w:val="0"/>
              <w:divBdr>
                <w:top w:val="none" w:sz="0" w:space="0" w:color="auto"/>
                <w:left w:val="none" w:sz="0" w:space="0" w:color="auto"/>
                <w:bottom w:val="none" w:sz="0" w:space="0" w:color="auto"/>
                <w:right w:val="none" w:sz="0" w:space="0" w:color="auto"/>
              </w:divBdr>
            </w:div>
            <w:div w:id="433138059">
              <w:marLeft w:val="0"/>
              <w:marRight w:val="0"/>
              <w:marTop w:val="0"/>
              <w:marBottom w:val="0"/>
              <w:divBdr>
                <w:top w:val="none" w:sz="0" w:space="0" w:color="auto"/>
                <w:left w:val="none" w:sz="0" w:space="0" w:color="auto"/>
                <w:bottom w:val="none" w:sz="0" w:space="0" w:color="auto"/>
                <w:right w:val="none" w:sz="0" w:space="0" w:color="auto"/>
              </w:divBdr>
            </w:div>
            <w:div w:id="1433016023">
              <w:marLeft w:val="0"/>
              <w:marRight w:val="0"/>
              <w:marTop w:val="0"/>
              <w:marBottom w:val="0"/>
              <w:divBdr>
                <w:top w:val="none" w:sz="0" w:space="0" w:color="auto"/>
                <w:left w:val="none" w:sz="0" w:space="0" w:color="auto"/>
                <w:bottom w:val="none" w:sz="0" w:space="0" w:color="auto"/>
                <w:right w:val="none" w:sz="0" w:space="0" w:color="auto"/>
              </w:divBdr>
            </w:div>
            <w:div w:id="1383938527">
              <w:marLeft w:val="0"/>
              <w:marRight w:val="0"/>
              <w:marTop w:val="0"/>
              <w:marBottom w:val="0"/>
              <w:divBdr>
                <w:top w:val="none" w:sz="0" w:space="0" w:color="auto"/>
                <w:left w:val="none" w:sz="0" w:space="0" w:color="auto"/>
                <w:bottom w:val="none" w:sz="0" w:space="0" w:color="auto"/>
                <w:right w:val="none" w:sz="0" w:space="0" w:color="auto"/>
              </w:divBdr>
            </w:div>
            <w:div w:id="849418999">
              <w:marLeft w:val="0"/>
              <w:marRight w:val="0"/>
              <w:marTop w:val="0"/>
              <w:marBottom w:val="0"/>
              <w:divBdr>
                <w:top w:val="none" w:sz="0" w:space="0" w:color="auto"/>
                <w:left w:val="none" w:sz="0" w:space="0" w:color="auto"/>
                <w:bottom w:val="none" w:sz="0" w:space="0" w:color="auto"/>
                <w:right w:val="none" w:sz="0" w:space="0" w:color="auto"/>
              </w:divBdr>
            </w:div>
            <w:div w:id="1951545108">
              <w:marLeft w:val="0"/>
              <w:marRight w:val="0"/>
              <w:marTop w:val="0"/>
              <w:marBottom w:val="0"/>
              <w:divBdr>
                <w:top w:val="none" w:sz="0" w:space="0" w:color="auto"/>
                <w:left w:val="none" w:sz="0" w:space="0" w:color="auto"/>
                <w:bottom w:val="none" w:sz="0" w:space="0" w:color="auto"/>
                <w:right w:val="none" w:sz="0" w:space="0" w:color="auto"/>
              </w:divBdr>
            </w:div>
            <w:div w:id="41947417">
              <w:marLeft w:val="0"/>
              <w:marRight w:val="0"/>
              <w:marTop w:val="0"/>
              <w:marBottom w:val="0"/>
              <w:divBdr>
                <w:top w:val="none" w:sz="0" w:space="0" w:color="auto"/>
                <w:left w:val="none" w:sz="0" w:space="0" w:color="auto"/>
                <w:bottom w:val="none" w:sz="0" w:space="0" w:color="auto"/>
                <w:right w:val="none" w:sz="0" w:space="0" w:color="auto"/>
              </w:divBdr>
            </w:div>
            <w:div w:id="198705930">
              <w:marLeft w:val="0"/>
              <w:marRight w:val="0"/>
              <w:marTop w:val="0"/>
              <w:marBottom w:val="0"/>
              <w:divBdr>
                <w:top w:val="none" w:sz="0" w:space="0" w:color="auto"/>
                <w:left w:val="none" w:sz="0" w:space="0" w:color="auto"/>
                <w:bottom w:val="none" w:sz="0" w:space="0" w:color="auto"/>
                <w:right w:val="none" w:sz="0" w:space="0" w:color="auto"/>
              </w:divBdr>
            </w:div>
            <w:div w:id="466164729">
              <w:marLeft w:val="0"/>
              <w:marRight w:val="0"/>
              <w:marTop w:val="0"/>
              <w:marBottom w:val="0"/>
              <w:divBdr>
                <w:top w:val="none" w:sz="0" w:space="0" w:color="auto"/>
                <w:left w:val="none" w:sz="0" w:space="0" w:color="auto"/>
                <w:bottom w:val="none" w:sz="0" w:space="0" w:color="auto"/>
                <w:right w:val="none" w:sz="0" w:space="0" w:color="auto"/>
              </w:divBdr>
            </w:div>
            <w:div w:id="542208814">
              <w:marLeft w:val="0"/>
              <w:marRight w:val="0"/>
              <w:marTop w:val="0"/>
              <w:marBottom w:val="0"/>
              <w:divBdr>
                <w:top w:val="none" w:sz="0" w:space="0" w:color="auto"/>
                <w:left w:val="none" w:sz="0" w:space="0" w:color="auto"/>
                <w:bottom w:val="none" w:sz="0" w:space="0" w:color="auto"/>
                <w:right w:val="none" w:sz="0" w:space="0" w:color="auto"/>
              </w:divBdr>
            </w:div>
            <w:div w:id="1495998559">
              <w:marLeft w:val="0"/>
              <w:marRight w:val="0"/>
              <w:marTop w:val="0"/>
              <w:marBottom w:val="0"/>
              <w:divBdr>
                <w:top w:val="none" w:sz="0" w:space="0" w:color="auto"/>
                <w:left w:val="none" w:sz="0" w:space="0" w:color="auto"/>
                <w:bottom w:val="none" w:sz="0" w:space="0" w:color="auto"/>
                <w:right w:val="none" w:sz="0" w:space="0" w:color="auto"/>
              </w:divBdr>
            </w:div>
            <w:div w:id="1782145475">
              <w:marLeft w:val="0"/>
              <w:marRight w:val="0"/>
              <w:marTop w:val="0"/>
              <w:marBottom w:val="0"/>
              <w:divBdr>
                <w:top w:val="none" w:sz="0" w:space="0" w:color="auto"/>
                <w:left w:val="none" w:sz="0" w:space="0" w:color="auto"/>
                <w:bottom w:val="none" w:sz="0" w:space="0" w:color="auto"/>
                <w:right w:val="none" w:sz="0" w:space="0" w:color="auto"/>
              </w:divBdr>
            </w:div>
            <w:div w:id="381296829">
              <w:marLeft w:val="0"/>
              <w:marRight w:val="0"/>
              <w:marTop w:val="0"/>
              <w:marBottom w:val="0"/>
              <w:divBdr>
                <w:top w:val="none" w:sz="0" w:space="0" w:color="auto"/>
                <w:left w:val="none" w:sz="0" w:space="0" w:color="auto"/>
                <w:bottom w:val="none" w:sz="0" w:space="0" w:color="auto"/>
                <w:right w:val="none" w:sz="0" w:space="0" w:color="auto"/>
              </w:divBdr>
            </w:div>
            <w:div w:id="98723496">
              <w:marLeft w:val="0"/>
              <w:marRight w:val="0"/>
              <w:marTop w:val="0"/>
              <w:marBottom w:val="0"/>
              <w:divBdr>
                <w:top w:val="none" w:sz="0" w:space="0" w:color="auto"/>
                <w:left w:val="none" w:sz="0" w:space="0" w:color="auto"/>
                <w:bottom w:val="none" w:sz="0" w:space="0" w:color="auto"/>
                <w:right w:val="none" w:sz="0" w:space="0" w:color="auto"/>
              </w:divBdr>
            </w:div>
            <w:div w:id="1830290922">
              <w:marLeft w:val="0"/>
              <w:marRight w:val="0"/>
              <w:marTop w:val="0"/>
              <w:marBottom w:val="0"/>
              <w:divBdr>
                <w:top w:val="none" w:sz="0" w:space="0" w:color="auto"/>
                <w:left w:val="none" w:sz="0" w:space="0" w:color="auto"/>
                <w:bottom w:val="none" w:sz="0" w:space="0" w:color="auto"/>
                <w:right w:val="none" w:sz="0" w:space="0" w:color="auto"/>
              </w:divBdr>
            </w:div>
            <w:div w:id="1665936581">
              <w:marLeft w:val="0"/>
              <w:marRight w:val="0"/>
              <w:marTop w:val="0"/>
              <w:marBottom w:val="0"/>
              <w:divBdr>
                <w:top w:val="none" w:sz="0" w:space="0" w:color="auto"/>
                <w:left w:val="none" w:sz="0" w:space="0" w:color="auto"/>
                <w:bottom w:val="none" w:sz="0" w:space="0" w:color="auto"/>
                <w:right w:val="none" w:sz="0" w:space="0" w:color="auto"/>
              </w:divBdr>
            </w:div>
            <w:div w:id="365913543">
              <w:marLeft w:val="0"/>
              <w:marRight w:val="0"/>
              <w:marTop w:val="0"/>
              <w:marBottom w:val="0"/>
              <w:divBdr>
                <w:top w:val="none" w:sz="0" w:space="0" w:color="auto"/>
                <w:left w:val="none" w:sz="0" w:space="0" w:color="auto"/>
                <w:bottom w:val="none" w:sz="0" w:space="0" w:color="auto"/>
                <w:right w:val="none" w:sz="0" w:space="0" w:color="auto"/>
              </w:divBdr>
            </w:div>
            <w:div w:id="431366866">
              <w:marLeft w:val="0"/>
              <w:marRight w:val="0"/>
              <w:marTop w:val="0"/>
              <w:marBottom w:val="0"/>
              <w:divBdr>
                <w:top w:val="none" w:sz="0" w:space="0" w:color="auto"/>
                <w:left w:val="none" w:sz="0" w:space="0" w:color="auto"/>
                <w:bottom w:val="none" w:sz="0" w:space="0" w:color="auto"/>
                <w:right w:val="none" w:sz="0" w:space="0" w:color="auto"/>
              </w:divBdr>
            </w:div>
            <w:div w:id="1759977728">
              <w:marLeft w:val="0"/>
              <w:marRight w:val="0"/>
              <w:marTop w:val="0"/>
              <w:marBottom w:val="0"/>
              <w:divBdr>
                <w:top w:val="none" w:sz="0" w:space="0" w:color="auto"/>
                <w:left w:val="none" w:sz="0" w:space="0" w:color="auto"/>
                <w:bottom w:val="none" w:sz="0" w:space="0" w:color="auto"/>
                <w:right w:val="none" w:sz="0" w:space="0" w:color="auto"/>
              </w:divBdr>
            </w:div>
            <w:div w:id="340737826">
              <w:marLeft w:val="0"/>
              <w:marRight w:val="0"/>
              <w:marTop w:val="0"/>
              <w:marBottom w:val="0"/>
              <w:divBdr>
                <w:top w:val="none" w:sz="0" w:space="0" w:color="auto"/>
                <w:left w:val="none" w:sz="0" w:space="0" w:color="auto"/>
                <w:bottom w:val="none" w:sz="0" w:space="0" w:color="auto"/>
                <w:right w:val="none" w:sz="0" w:space="0" w:color="auto"/>
              </w:divBdr>
            </w:div>
            <w:div w:id="661734323">
              <w:marLeft w:val="0"/>
              <w:marRight w:val="0"/>
              <w:marTop w:val="0"/>
              <w:marBottom w:val="0"/>
              <w:divBdr>
                <w:top w:val="none" w:sz="0" w:space="0" w:color="auto"/>
                <w:left w:val="none" w:sz="0" w:space="0" w:color="auto"/>
                <w:bottom w:val="none" w:sz="0" w:space="0" w:color="auto"/>
                <w:right w:val="none" w:sz="0" w:space="0" w:color="auto"/>
              </w:divBdr>
            </w:div>
            <w:div w:id="943002909">
              <w:marLeft w:val="0"/>
              <w:marRight w:val="0"/>
              <w:marTop w:val="0"/>
              <w:marBottom w:val="0"/>
              <w:divBdr>
                <w:top w:val="none" w:sz="0" w:space="0" w:color="auto"/>
                <w:left w:val="none" w:sz="0" w:space="0" w:color="auto"/>
                <w:bottom w:val="none" w:sz="0" w:space="0" w:color="auto"/>
                <w:right w:val="none" w:sz="0" w:space="0" w:color="auto"/>
              </w:divBdr>
            </w:div>
            <w:div w:id="230504779">
              <w:marLeft w:val="0"/>
              <w:marRight w:val="0"/>
              <w:marTop w:val="0"/>
              <w:marBottom w:val="0"/>
              <w:divBdr>
                <w:top w:val="none" w:sz="0" w:space="0" w:color="auto"/>
                <w:left w:val="none" w:sz="0" w:space="0" w:color="auto"/>
                <w:bottom w:val="none" w:sz="0" w:space="0" w:color="auto"/>
                <w:right w:val="none" w:sz="0" w:space="0" w:color="auto"/>
              </w:divBdr>
            </w:div>
            <w:div w:id="510490997">
              <w:marLeft w:val="0"/>
              <w:marRight w:val="0"/>
              <w:marTop w:val="0"/>
              <w:marBottom w:val="0"/>
              <w:divBdr>
                <w:top w:val="none" w:sz="0" w:space="0" w:color="auto"/>
                <w:left w:val="none" w:sz="0" w:space="0" w:color="auto"/>
                <w:bottom w:val="none" w:sz="0" w:space="0" w:color="auto"/>
                <w:right w:val="none" w:sz="0" w:space="0" w:color="auto"/>
              </w:divBdr>
            </w:div>
            <w:div w:id="609706845">
              <w:marLeft w:val="0"/>
              <w:marRight w:val="0"/>
              <w:marTop w:val="0"/>
              <w:marBottom w:val="0"/>
              <w:divBdr>
                <w:top w:val="none" w:sz="0" w:space="0" w:color="auto"/>
                <w:left w:val="none" w:sz="0" w:space="0" w:color="auto"/>
                <w:bottom w:val="none" w:sz="0" w:space="0" w:color="auto"/>
                <w:right w:val="none" w:sz="0" w:space="0" w:color="auto"/>
              </w:divBdr>
            </w:div>
            <w:div w:id="2090615511">
              <w:marLeft w:val="0"/>
              <w:marRight w:val="0"/>
              <w:marTop w:val="0"/>
              <w:marBottom w:val="0"/>
              <w:divBdr>
                <w:top w:val="none" w:sz="0" w:space="0" w:color="auto"/>
                <w:left w:val="none" w:sz="0" w:space="0" w:color="auto"/>
                <w:bottom w:val="none" w:sz="0" w:space="0" w:color="auto"/>
                <w:right w:val="none" w:sz="0" w:space="0" w:color="auto"/>
              </w:divBdr>
            </w:div>
            <w:div w:id="1268584413">
              <w:marLeft w:val="0"/>
              <w:marRight w:val="0"/>
              <w:marTop w:val="0"/>
              <w:marBottom w:val="0"/>
              <w:divBdr>
                <w:top w:val="none" w:sz="0" w:space="0" w:color="auto"/>
                <w:left w:val="none" w:sz="0" w:space="0" w:color="auto"/>
                <w:bottom w:val="none" w:sz="0" w:space="0" w:color="auto"/>
                <w:right w:val="none" w:sz="0" w:space="0" w:color="auto"/>
              </w:divBdr>
            </w:div>
            <w:div w:id="439105701">
              <w:marLeft w:val="0"/>
              <w:marRight w:val="0"/>
              <w:marTop w:val="0"/>
              <w:marBottom w:val="0"/>
              <w:divBdr>
                <w:top w:val="none" w:sz="0" w:space="0" w:color="auto"/>
                <w:left w:val="none" w:sz="0" w:space="0" w:color="auto"/>
                <w:bottom w:val="none" w:sz="0" w:space="0" w:color="auto"/>
                <w:right w:val="none" w:sz="0" w:space="0" w:color="auto"/>
              </w:divBdr>
            </w:div>
            <w:div w:id="503127535">
              <w:marLeft w:val="0"/>
              <w:marRight w:val="0"/>
              <w:marTop w:val="0"/>
              <w:marBottom w:val="0"/>
              <w:divBdr>
                <w:top w:val="none" w:sz="0" w:space="0" w:color="auto"/>
                <w:left w:val="none" w:sz="0" w:space="0" w:color="auto"/>
                <w:bottom w:val="none" w:sz="0" w:space="0" w:color="auto"/>
                <w:right w:val="none" w:sz="0" w:space="0" w:color="auto"/>
              </w:divBdr>
            </w:div>
            <w:div w:id="2084520102">
              <w:marLeft w:val="0"/>
              <w:marRight w:val="0"/>
              <w:marTop w:val="0"/>
              <w:marBottom w:val="0"/>
              <w:divBdr>
                <w:top w:val="none" w:sz="0" w:space="0" w:color="auto"/>
                <w:left w:val="none" w:sz="0" w:space="0" w:color="auto"/>
                <w:bottom w:val="none" w:sz="0" w:space="0" w:color="auto"/>
                <w:right w:val="none" w:sz="0" w:space="0" w:color="auto"/>
              </w:divBdr>
            </w:div>
            <w:div w:id="120694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435031">
      <w:bodyDiv w:val="1"/>
      <w:marLeft w:val="0"/>
      <w:marRight w:val="0"/>
      <w:marTop w:val="0"/>
      <w:marBottom w:val="0"/>
      <w:divBdr>
        <w:top w:val="none" w:sz="0" w:space="0" w:color="auto"/>
        <w:left w:val="none" w:sz="0" w:space="0" w:color="auto"/>
        <w:bottom w:val="none" w:sz="0" w:space="0" w:color="auto"/>
        <w:right w:val="none" w:sz="0" w:space="0" w:color="auto"/>
      </w:divBdr>
    </w:div>
    <w:div w:id="1963995232">
      <w:bodyDiv w:val="1"/>
      <w:marLeft w:val="0"/>
      <w:marRight w:val="0"/>
      <w:marTop w:val="0"/>
      <w:marBottom w:val="0"/>
      <w:divBdr>
        <w:top w:val="none" w:sz="0" w:space="0" w:color="auto"/>
        <w:left w:val="none" w:sz="0" w:space="0" w:color="auto"/>
        <w:bottom w:val="none" w:sz="0" w:space="0" w:color="auto"/>
        <w:right w:val="none" w:sz="0" w:space="0" w:color="auto"/>
      </w:divBdr>
    </w:div>
    <w:div w:id="1968966284">
      <w:bodyDiv w:val="1"/>
      <w:marLeft w:val="0"/>
      <w:marRight w:val="0"/>
      <w:marTop w:val="0"/>
      <w:marBottom w:val="0"/>
      <w:divBdr>
        <w:top w:val="none" w:sz="0" w:space="0" w:color="auto"/>
        <w:left w:val="none" w:sz="0" w:space="0" w:color="auto"/>
        <w:bottom w:val="none" w:sz="0" w:space="0" w:color="auto"/>
        <w:right w:val="none" w:sz="0" w:space="0" w:color="auto"/>
      </w:divBdr>
    </w:div>
    <w:div w:id="1970436191">
      <w:bodyDiv w:val="1"/>
      <w:marLeft w:val="0"/>
      <w:marRight w:val="0"/>
      <w:marTop w:val="0"/>
      <w:marBottom w:val="0"/>
      <w:divBdr>
        <w:top w:val="none" w:sz="0" w:space="0" w:color="auto"/>
        <w:left w:val="none" w:sz="0" w:space="0" w:color="auto"/>
        <w:bottom w:val="none" w:sz="0" w:space="0" w:color="auto"/>
        <w:right w:val="none" w:sz="0" w:space="0" w:color="auto"/>
      </w:divBdr>
    </w:div>
    <w:div w:id="1981615175">
      <w:bodyDiv w:val="1"/>
      <w:marLeft w:val="0"/>
      <w:marRight w:val="0"/>
      <w:marTop w:val="0"/>
      <w:marBottom w:val="0"/>
      <w:divBdr>
        <w:top w:val="none" w:sz="0" w:space="0" w:color="auto"/>
        <w:left w:val="none" w:sz="0" w:space="0" w:color="auto"/>
        <w:bottom w:val="none" w:sz="0" w:space="0" w:color="auto"/>
        <w:right w:val="none" w:sz="0" w:space="0" w:color="auto"/>
      </w:divBdr>
    </w:div>
    <w:div w:id="1983847356">
      <w:bodyDiv w:val="1"/>
      <w:marLeft w:val="0"/>
      <w:marRight w:val="0"/>
      <w:marTop w:val="0"/>
      <w:marBottom w:val="0"/>
      <w:divBdr>
        <w:top w:val="none" w:sz="0" w:space="0" w:color="auto"/>
        <w:left w:val="none" w:sz="0" w:space="0" w:color="auto"/>
        <w:bottom w:val="none" w:sz="0" w:space="0" w:color="auto"/>
        <w:right w:val="none" w:sz="0" w:space="0" w:color="auto"/>
      </w:divBdr>
    </w:div>
    <w:div w:id="1986470230">
      <w:bodyDiv w:val="1"/>
      <w:marLeft w:val="0"/>
      <w:marRight w:val="0"/>
      <w:marTop w:val="0"/>
      <w:marBottom w:val="0"/>
      <w:divBdr>
        <w:top w:val="none" w:sz="0" w:space="0" w:color="auto"/>
        <w:left w:val="none" w:sz="0" w:space="0" w:color="auto"/>
        <w:bottom w:val="none" w:sz="0" w:space="0" w:color="auto"/>
        <w:right w:val="none" w:sz="0" w:space="0" w:color="auto"/>
      </w:divBdr>
      <w:divsChild>
        <w:div w:id="1830904341">
          <w:marLeft w:val="0"/>
          <w:marRight w:val="0"/>
          <w:marTop w:val="0"/>
          <w:marBottom w:val="0"/>
          <w:divBdr>
            <w:top w:val="none" w:sz="0" w:space="0" w:color="auto"/>
            <w:left w:val="none" w:sz="0" w:space="0" w:color="auto"/>
            <w:bottom w:val="none" w:sz="0" w:space="0" w:color="auto"/>
            <w:right w:val="none" w:sz="0" w:space="0" w:color="auto"/>
          </w:divBdr>
        </w:div>
        <w:div w:id="1642029166">
          <w:marLeft w:val="0"/>
          <w:marRight w:val="0"/>
          <w:marTop w:val="0"/>
          <w:marBottom w:val="0"/>
          <w:divBdr>
            <w:top w:val="none" w:sz="0" w:space="0" w:color="auto"/>
            <w:left w:val="none" w:sz="0" w:space="0" w:color="auto"/>
            <w:bottom w:val="none" w:sz="0" w:space="0" w:color="auto"/>
            <w:right w:val="none" w:sz="0" w:space="0" w:color="auto"/>
          </w:divBdr>
        </w:div>
      </w:divsChild>
    </w:div>
    <w:div w:id="1988196510">
      <w:bodyDiv w:val="1"/>
      <w:marLeft w:val="0"/>
      <w:marRight w:val="0"/>
      <w:marTop w:val="0"/>
      <w:marBottom w:val="0"/>
      <w:divBdr>
        <w:top w:val="none" w:sz="0" w:space="0" w:color="auto"/>
        <w:left w:val="none" w:sz="0" w:space="0" w:color="auto"/>
        <w:bottom w:val="none" w:sz="0" w:space="0" w:color="auto"/>
        <w:right w:val="none" w:sz="0" w:space="0" w:color="auto"/>
      </w:divBdr>
    </w:div>
    <w:div w:id="1994404101">
      <w:bodyDiv w:val="1"/>
      <w:marLeft w:val="0"/>
      <w:marRight w:val="0"/>
      <w:marTop w:val="0"/>
      <w:marBottom w:val="0"/>
      <w:divBdr>
        <w:top w:val="none" w:sz="0" w:space="0" w:color="auto"/>
        <w:left w:val="none" w:sz="0" w:space="0" w:color="auto"/>
        <w:bottom w:val="none" w:sz="0" w:space="0" w:color="auto"/>
        <w:right w:val="none" w:sz="0" w:space="0" w:color="auto"/>
      </w:divBdr>
    </w:div>
    <w:div w:id="2012370641">
      <w:bodyDiv w:val="1"/>
      <w:marLeft w:val="0"/>
      <w:marRight w:val="0"/>
      <w:marTop w:val="0"/>
      <w:marBottom w:val="0"/>
      <w:divBdr>
        <w:top w:val="none" w:sz="0" w:space="0" w:color="auto"/>
        <w:left w:val="none" w:sz="0" w:space="0" w:color="auto"/>
        <w:bottom w:val="none" w:sz="0" w:space="0" w:color="auto"/>
        <w:right w:val="none" w:sz="0" w:space="0" w:color="auto"/>
      </w:divBdr>
    </w:div>
    <w:div w:id="2013874714">
      <w:bodyDiv w:val="1"/>
      <w:marLeft w:val="0"/>
      <w:marRight w:val="0"/>
      <w:marTop w:val="0"/>
      <w:marBottom w:val="0"/>
      <w:divBdr>
        <w:top w:val="none" w:sz="0" w:space="0" w:color="auto"/>
        <w:left w:val="none" w:sz="0" w:space="0" w:color="auto"/>
        <w:bottom w:val="none" w:sz="0" w:space="0" w:color="auto"/>
        <w:right w:val="none" w:sz="0" w:space="0" w:color="auto"/>
      </w:divBdr>
    </w:div>
    <w:div w:id="2016570392">
      <w:bodyDiv w:val="1"/>
      <w:marLeft w:val="0"/>
      <w:marRight w:val="0"/>
      <w:marTop w:val="0"/>
      <w:marBottom w:val="0"/>
      <w:divBdr>
        <w:top w:val="none" w:sz="0" w:space="0" w:color="auto"/>
        <w:left w:val="none" w:sz="0" w:space="0" w:color="auto"/>
        <w:bottom w:val="none" w:sz="0" w:space="0" w:color="auto"/>
        <w:right w:val="none" w:sz="0" w:space="0" w:color="auto"/>
      </w:divBdr>
    </w:div>
    <w:div w:id="2018076162">
      <w:bodyDiv w:val="1"/>
      <w:marLeft w:val="0"/>
      <w:marRight w:val="0"/>
      <w:marTop w:val="0"/>
      <w:marBottom w:val="0"/>
      <w:divBdr>
        <w:top w:val="none" w:sz="0" w:space="0" w:color="auto"/>
        <w:left w:val="none" w:sz="0" w:space="0" w:color="auto"/>
        <w:bottom w:val="none" w:sz="0" w:space="0" w:color="auto"/>
        <w:right w:val="none" w:sz="0" w:space="0" w:color="auto"/>
      </w:divBdr>
    </w:div>
    <w:div w:id="2018577775">
      <w:bodyDiv w:val="1"/>
      <w:marLeft w:val="0"/>
      <w:marRight w:val="0"/>
      <w:marTop w:val="0"/>
      <w:marBottom w:val="0"/>
      <w:divBdr>
        <w:top w:val="none" w:sz="0" w:space="0" w:color="auto"/>
        <w:left w:val="none" w:sz="0" w:space="0" w:color="auto"/>
        <w:bottom w:val="none" w:sz="0" w:space="0" w:color="auto"/>
        <w:right w:val="none" w:sz="0" w:space="0" w:color="auto"/>
      </w:divBdr>
    </w:div>
    <w:div w:id="2025473533">
      <w:bodyDiv w:val="1"/>
      <w:marLeft w:val="0"/>
      <w:marRight w:val="0"/>
      <w:marTop w:val="0"/>
      <w:marBottom w:val="0"/>
      <w:divBdr>
        <w:top w:val="none" w:sz="0" w:space="0" w:color="auto"/>
        <w:left w:val="none" w:sz="0" w:space="0" w:color="auto"/>
        <w:bottom w:val="none" w:sz="0" w:space="0" w:color="auto"/>
        <w:right w:val="none" w:sz="0" w:space="0" w:color="auto"/>
      </w:divBdr>
    </w:div>
    <w:div w:id="2025979934">
      <w:bodyDiv w:val="1"/>
      <w:marLeft w:val="0"/>
      <w:marRight w:val="0"/>
      <w:marTop w:val="0"/>
      <w:marBottom w:val="0"/>
      <w:divBdr>
        <w:top w:val="none" w:sz="0" w:space="0" w:color="auto"/>
        <w:left w:val="none" w:sz="0" w:space="0" w:color="auto"/>
        <w:bottom w:val="none" w:sz="0" w:space="0" w:color="auto"/>
        <w:right w:val="none" w:sz="0" w:space="0" w:color="auto"/>
      </w:divBdr>
    </w:div>
    <w:div w:id="2029598417">
      <w:bodyDiv w:val="1"/>
      <w:marLeft w:val="0"/>
      <w:marRight w:val="0"/>
      <w:marTop w:val="0"/>
      <w:marBottom w:val="0"/>
      <w:divBdr>
        <w:top w:val="none" w:sz="0" w:space="0" w:color="auto"/>
        <w:left w:val="none" w:sz="0" w:space="0" w:color="auto"/>
        <w:bottom w:val="none" w:sz="0" w:space="0" w:color="auto"/>
        <w:right w:val="none" w:sz="0" w:space="0" w:color="auto"/>
      </w:divBdr>
    </w:div>
    <w:div w:id="2030446817">
      <w:bodyDiv w:val="1"/>
      <w:marLeft w:val="0"/>
      <w:marRight w:val="0"/>
      <w:marTop w:val="0"/>
      <w:marBottom w:val="0"/>
      <w:divBdr>
        <w:top w:val="none" w:sz="0" w:space="0" w:color="auto"/>
        <w:left w:val="none" w:sz="0" w:space="0" w:color="auto"/>
        <w:bottom w:val="none" w:sz="0" w:space="0" w:color="auto"/>
        <w:right w:val="none" w:sz="0" w:space="0" w:color="auto"/>
      </w:divBdr>
    </w:div>
    <w:div w:id="2033648979">
      <w:bodyDiv w:val="1"/>
      <w:marLeft w:val="0"/>
      <w:marRight w:val="0"/>
      <w:marTop w:val="0"/>
      <w:marBottom w:val="0"/>
      <w:divBdr>
        <w:top w:val="none" w:sz="0" w:space="0" w:color="auto"/>
        <w:left w:val="none" w:sz="0" w:space="0" w:color="auto"/>
        <w:bottom w:val="none" w:sz="0" w:space="0" w:color="auto"/>
        <w:right w:val="none" w:sz="0" w:space="0" w:color="auto"/>
      </w:divBdr>
    </w:div>
    <w:div w:id="2037195622">
      <w:bodyDiv w:val="1"/>
      <w:marLeft w:val="0"/>
      <w:marRight w:val="0"/>
      <w:marTop w:val="0"/>
      <w:marBottom w:val="0"/>
      <w:divBdr>
        <w:top w:val="none" w:sz="0" w:space="0" w:color="auto"/>
        <w:left w:val="none" w:sz="0" w:space="0" w:color="auto"/>
        <w:bottom w:val="none" w:sz="0" w:space="0" w:color="auto"/>
        <w:right w:val="none" w:sz="0" w:space="0" w:color="auto"/>
      </w:divBdr>
    </w:div>
    <w:div w:id="2037853656">
      <w:bodyDiv w:val="1"/>
      <w:marLeft w:val="0"/>
      <w:marRight w:val="0"/>
      <w:marTop w:val="0"/>
      <w:marBottom w:val="0"/>
      <w:divBdr>
        <w:top w:val="none" w:sz="0" w:space="0" w:color="auto"/>
        <w:left w:val="none" w:sz="0" w:space="0" w:color="auto"/>
        <w:bottom w:val="none" w:sz="0" w:space="0" w:color="auto"/>
        <w:right w:val="none" w:sz="0" w:space="0" w:color="auto"/>
      </w:divBdr>
    </w:div>
    <w:div w:id="2038922544">
      <w:bodyDiv w:val="1"/>
      <w:marLeft w:val="0"/>
      <w:marRight w:val="0"/>
      <w:marTop w:val="0"/>
      <w:marBottom w:val="0"/>
      <w:divBdr>
        <w:top w:val="none" w:sz="0" w:space="0" w:color="auto"/>
        <w:left w:val="none" w:sz="0" w:space="0" w:color="auto"/>
        <w:bottom w:val="none" w:sz="0" w:space="0" w:color="auto"/>
        <w:right w:val="none" w:sz="0" w:space="0" w:color="auto"/>
      </w:divBdr>
    </w:div>
    <w:div w:id="2045599213">
      <w:bodyDiv w:val="1"/>
      <w:marLeft w:val="0"/>
      <w:marRight w:val="0"/>
      <w:marTop w:val="0"/>
      <w:marBottom w:val="0"/>
      <w:divBdr>
        <w:top w:val="none" w:sz="0" w:space="0" w:color="auto"/>
        <w:left w:val="none" w:sz="0" w:space="0" w:color="auto"/>
        <w:bottom w:val="none" w:sz="0" w:space="0" w:color="auto"/>
        <w:right w:val="none" w:sz="0" w:space="0" w:color="auto"/>
      </w:divBdr>
    </w:div>
    <w:div w:id="2045713603">
      <w:bodyDiv w:val="1"/>
      <w:marLeft w:val="0"/>
      <w:marRight w:val="0"/>
      <w:marTop w:val="0"/>
      <w:marBottom w:val="0"/>
      <w:divBdr>
        <w:top w:val="none" w:sz="0" w:space="0" w:color="auto"/>
        <w:left w:val="none" w:sz="0" w:space="0" w:color="auto"/>
        <w:bottom w:val="none" w:sz="0" w:space="0" w:color="auto"/>
        <w:right w:val="none" w:sz="0" w:space="0" w:color="auto"/>
      </w:divBdr>
    </w:div>
    <w:div w:id="2057849656">
      <w:bodyDiv w:val="1"/>
      <w:marLeft w:val="0"/>
      <w:marRight w:val="0"/>
      <w:marTop w:val="0"/>
      <w:marBottom w:val="0"/>
      <w:divBdr>
        <w:top w:val="none" w:sz="0" w:space="0" w:color="auto"/>
        <w:left w:val="none" w:sz="0" w:space="0" w:color="auto"/>
        <w:bottom w:val="none" w:sz="0" w:space="0" w:color="auto"/>
        <w:right w:val="none" w:sz="0" w:space="0" w:color="auto"/>
      </w:divBdr>
      <w:divsChild>
        <w:div w:id="902373958">
          <w:marLeft w:val="0"/>
          <w:marRight w:val="0"/>
          <w:marTop w:val="0"/>
          <w:marBottom w:val="0"/>
          <w:divBdr>
            <w:top w:val="none" w:sz="0" w:space="0" w:color="auto"/>
            <w:left w:val="none" w:sz="0" w:space="0" w:color="auto"/>
            <w:bottom w:val="none" w:sz="0" w:space="0" w:color="auto"/>
            <w:right w:val="none" w:sz="0" w:space="0" w:color="auto"/>
          </w:divBdr>
        </w:div>
      </w:divsChild>
    </w:div>
    <w:div w:id="2062245873">
      <w:bodyDiv w:val="1"/>
      <w:marLeft w:val="0"/>
      <w:marRight w:val="0"/>
      <w:marTop w:val="0"/>
      <w:marBottom w:val="0"/>
      <w:divBdr>
        <w:top w:val="none" w:sz="0" w:space="0" w:color="auto"/>
        <w:left w:val="none" w:sz="0" w:space="0" w:color="auto"/>
        <w:bottom w:val="none" w:sz="0" w:space="0" w:color="auto"/>
        <w:right w:val="none" w:sz="0" w:space="0" w:color="auto"/>
      </w:divBdr>
    </w:div>
    <w:div w:id="2065062242">
      <w:bodyDiv w:val="1"/>
      <w:marLeft w:val="0"/>
      <w:marRight w:val="0"/>
      <w:marTop w:val="0"/>
      <w:marBottom w:val="0"/>
      <w:divBdr>
        <w:top w:val="none" w:sz="0" w:space="0" w:color="auto"/>
        <w:left w:val="none" w:sz="0" w:space="0" w:color="auto"/>
        <w:bottom w:val="none" w:sz="0" w:space="0" w:color="auto"/>
        <w:right w:val="none" w:sz="0" w:space="0" w:color="auto"/>
      </w:divBdr>
    </w:div>
    <w:div w:id="2073766470">
      <w:bodyDiv w:val="1"/>
      <w:marLeft w:val="0"/>
      <w:marRight w:val="0"/>
      <w:marTop w:val="0"/>
      <w:marBottom w:val="0"/>
      <w:divBdr>
        <w:top w:val="none" w:sz="0" w:space="0" w:color="auto"/>
        <w:left w:val="none" w:sz="0" w:space="0" w:color="auto"/>
        <w:bottom w:val="none" w:sz="0" w:space="0" w:color="auto"/>
        <w:right w:val="none" w:sz="0" w:space="0" w:color="auto"/>
      </w:divBdr>
    </w:div>
    <w:div w:id="2083092780">
      <w:bodyDiv w:val="1"/>
      <w:marLeft w:val="0"/>
      <w:marRight w:val="0"/>
      <w:marTop w:val="0"/>
      <w:marBottom w:val="0"/>
      <w:divBdr>
        <w:top w:val="none" w:sz="0" w:space="0" w:color="auto"/>
        <w:left w:val="none" w:sz="0" w:space="0" w:color="auto"/>
        <w:bottom w:val="none" w:sz="0" w:space="0" w:color="auto"/>
        <w:right w:val="none" w:sz="0" w:space="0" w:color="auto"/>
      </w:divBdr>
    </w:div>
    <w:div w:id="2086952897">
      <w:bodyDiv w:val="1"/>
      <w:marLeft w:val="0"/>
      <w:marRight w:val="0"/>
      <w:marTop w:val="0"/>
      <w:marBottom w:val="0"/>
      <w:divBdr>
        <w:top w:val="none" w:sz="0" w:space="0" w:color="auto"/>
        <w:left w:val="none" w:sz="0" w:space="0" w:color="auto"/>
        <w:bottom w:val="none" w:sz="0" w:space="0" w:color="auto"/>
        <w:right w:val="none" w:sz="0" w:space="0" w:color="auto"/>
      </w:divBdr>
      <w:divsChild>
        <w:div w:id="1781682176">
          <w:marLeft w:val="0"/>
          <w:marRight w:val="0"/>
          <w:marTop w:val="0"/>
          <w:marBottom w:val="0"/>
          <w:divBdr>
            <w:top w:val="none" w:sz="0" w:space="0" w:color="auto"/>
            <w:left w:val="none" w:sz="0" w:space="0" w:color="auto"/>
            <w:bottom w:val="none" w:sz="0" w:space="0" w:color="auto"/>
            <w:right w:val="none" w:sz="0" w:space="0" w:color="auto"/>
          </w:divBdr>
        </w:div>
        <w:div w:id="1056851966">
          <w:marLeft w:val="0"/>
          <w:marRight w:val="0"/>
          <w:marTop w:val="0"/>
          <w:marBottom w:val="0"/>
          <w:divBdr>
            <w:top w:val="none" w:sz="0" w:space="0" w:color="auto"/>
            <w:left w:val="none" w:sz="0" w:space="0" w:color="auto"/>
            <w:bottom w:val="none" w:sz="0" w:space="0" w:color="auto"/>
            <w:right w:val="none" w:sz="0" w:space="0" w:color="auto"/>
          </w:divBdr>
        </w:div>
        <w:div w:id="6250398">
          <w:marLeft w:val="0"/>
          <w:marRight w:val="0"/>
          <w:marTop w:val="0"/>
          <w:marBottom w:val="0"/>
          <w:divBdr>
            <w:top w:val="none" w:sz="0" w:space="0" w:color="auto"/>
            <w:left w:val="none" w:sz="0" w:space="0" w:color="auto"/>
            <w:bottom w:val="none" w:sz="0" w:space="0" w:color="auto"/>
            <w:right w:val="none" w:sz="0" w:space="0" w:color="auto"/>
          </w:divBdr>
        </w:div>
        <w:div w:id="1661885681">
          <w:marLeft w:val="0"/>
          <w:marRight w:val="0"/>
          <w:marTop w:val="0"/>
          <w:marBottom w:val="0"/>
          <w:divBdr>
            <w:top w:val="none" w:sz="0" w:space="0" w:color="auto"/>
            <w:left w:val="none" w:sz="0" w:space="0" w:color="auto"/>
            <w:bottom w:val="none" w:sz="0" w:space="0" w:color="auto"/>
            <w:right w:val="none" w:sz="0" w:space="0" w:color="auto"/>
          </w:divBdr>
        </w:div>
        <w:div w:id="1008942415">
          <w:marLeft w:val="0"/>
          <w:marRight w:val="0"/>
          <w:marTop w:val="0"/>
          <w:marBottom w:val="0"/>
          <w:divBdr>
            <w:top w:val="none" w:sz="0" w:space="0" w:color="auto"/>
            <w:left w:val="none" w:sz="0" w:space="0" w:color="auto"/>
            <w:bottom w:val="none" w:sz="0" w:space="0" w:color="auto"/>
            <w:right w:val="none" w:sz="0" w:space="0" w:color="auto"/>
          </w:divBdr>
        </w:div>
        <w:div w:id="163597882">
          <w:marLeft w:val="0"/>
          <w:marRight w:val="0"/>
          <w:marTop w:val="0"/>
          <w:marBottom w:val="0"/>
          <w:divBdr>
            <w:top w:val="none" w:sz="0" w:space="0" w:color="auto"/>
            <w:left w:val="none" w:sz="0" w:space="0" w:color="auto"/>
            <w:bottom w:val="none" w:sz="0" w:space="0" w:color="auto"/>
            <w:right w:val="none" w:sz="0" w:space="0" w:color="auto"/>
          </w:divBdr>
        </w:div>
        <w:div w:id="701593107">
          <w:marLeft w:val="0"/>
          <w:marRight w:val="0"/>
          <w:marTop w:val="0"/>
          <w:marBottom w:val="0"/>
          <w:divBdr>
            <w:top w:val="none" w:sz="0" w:space="0" w:color="auto"/>
            <w:left w:val="none" w:sz="0" w:space="0" w:color="auto"/>
            <w:bottom w:val="none" w:sz="0" w:space="0" w:color="auto"/>
            <w:right w:val="none" w:sz="0" w:space="0" w:color="auto"/>
          </w:divBdr>
        </w:div>
        <w:div w:id="1634218179">
          <w:marLeft w:val="0"/>
          <w:marRight w:val="0"/>
          <w:marTop w:val="0"/>
          <w:marBottom w:val="0"/>
          <w:divBdr>
            <w:top w:val="none" w:sz="0" w:space="0" w:color="auto"/>
            <w:left w:val="none" w:sz="0" w:space="0" w:color="auto"/>
            <w:bottom w:val="none" w:sz="0" w:space="0" w:color="auto"/>
            <w:right w:val="none" w:sz="0" w:space="0" w:color="auto"/>
          </w:divBdr>
        </w:div>
        <w:div w:id="1099835018">
          <w:marLeft w:val="0"/>
          <w:marRight w:val="0"/>
          <w:marTop w:val="0"/>
          <w:marBottom w:val="0"/>
          <w:divBdr>
            <w:top w:val="none" w:sz="0" w:space="0" w:color="auto"/>
            <w:left w:val="none" w:sz="0" w:space="0" w:color="auto"/>
            <w:bottom w:val="none" w:sz="0" w:space="0" w:color="auto"/>
            <w:right w:val="none" w:sz="0" w:space="0" w:color="auto"/>
          </w:divBdr>
        </w:div>
        <w:div w:id="474446839">
          <w:marLeft w:val="0"/>
          <w:marRight w:val="0"/>
          <w:marTop w:val="0"/>
          <w:marBottom w:val="0"/>
          <w:divBdr>
            <w:top w:val="none" w:sz="0" w:space="0" w:color="auto"/>
            <w:left w:val="none" w:sz="0" w:space="0" w:color="auto"/>
            <w:bottom w:val="none" w:sz="0" w:space="0" w:color="auto"/>
            <w:right w:val="none" w:sz="0" w:space="0" w:color="auto"/>
          </w:divBdr>
        </w:div>
        <w:div w:id="1317539224">
          <w:marLeft w:val="0"/>
          <w:marRight w:val="0"/>
          <w:marTop w:val="0"/>
          <w:marBottom w:val="0"/>
          <w:divBdr>
            <w:top w:val="none" w:sz="0" w:space="0" w:color="auto"/>
            <w:left w:val="none" w:sz="0" w:space="0" w:color="auto"/>
            <w:bottom w:val="none" w:sz="0" w:space="0" w:color="auto"/>
            <w:right w:val="none" w:sz="0" w:space="0" w:color="auto"/>
          </w:divBdr>
        </w:div>
        <w:div w:id="2081176891">
          <w:marLeft w:val="0"/>
          <w:marRight w:val="0"/>
          <w:marTop w:val="0"/>
          <w:marBottom w:val="0"/>
          <w:divBdr>
            <w:top w:val="none" w:sz="0" w:space="0" w:color="auto"/>
            <w:left w:val="none" w:sz="0" w:space="0" w:color="auto"/>
            <w:bottom w:val="none" w:sz="0" w:space="0" w:color="auto"/>
            <w:right w:val="none" w:sz="0" w:space="0" w:color="auto"/>
          </w:divBdr>
        </w:div>
        <w:div w:id="169688395">
          <w:marLeft w:val="0"/>
          <w:marRight w:val="0"/>
          <w:marTop w:val="0"/>
          <w:marBottom w:val="0"/>
          <w:divBdr>
            <w:top w:val="none" w:sz="0" w:space="0" w:color="auto"/>
            <w:left w:val="none" w:sz="0" w:space="0" w:color="auto"/>
            <w:bottom w:val="none" w:sz="0" w:space="0" w:color="auto"/>
            <w:right w:val="none" w:sz="0" w:space="0" w:color="auto"/>
          </w:divBdr>
        </w:div>
        <w:div w:id="232550312">
          <w:marLeft w:val="0"/>
          <w:marRight w:val="0"/>
          <w:marTop w:val="0"/>
          <w:marBottom w:val="0"/>
          <w:divBdr>
            <w:top w:val="none" w:sz="0" w:space="0" w:color="auto"/>
            <w:left w:val="none" w:sz="0" w:space="0" w:color="auto"/>
            <w:bottom w:val="none" w:sz="0" w:space="0" w:color="auto"/>
            <w:right w:val="none" w:sz="0" w:space="0" w:color="auto"/>
          </w:divBdr>
        </w:div>
        <w:div w:id="426317371">
          <w:marLeft w:val="0"/>
          <w:marRight w:val="0"/>
          <w:marTop w:val="0"/>
          <w:marBottom w:val="0"/>
          <w:divBdr>
            <w:top w:val="none" w:sz="0" w:space="0" w:color="auto"/>
            <w:left w:val="none" w:sz="0" w:space="0" w:color="auto"/>
            <w:bottom w:val="none" w:sz="0" w:space="0" w:color="auto"/>
            <w:right w:val="none" w:sz="0" w:space="0" w:color="auto"/>
          </w:divBdr>
        </w:div>
        <w:div w:id="1853642421">
          <w:marLeft w:val="0"/>
          <w:marRight w:val="0"/>
          <w:marTop w:val="0"/>
          <w:marBottom w:val="0"/>
          <w:divBdr>
            <w:top w:val="none" w:sz="0" w:space="0" w:color="auto"/>
            <w:left w:val="none" w:sz="0" w:space="0" w:color="auto"/>
            <w:bottom w:val="none" w:sz="0" w:space="0" w:color="auto"/>
            <w:right w:val="none" w:sz="0" w:space="0" w:color="auto"/>
          </w:divBdr>
        </w:div>
        <w:div w:id="1872571975">
          <w:marLeft w:val="0"/>
          <w:marRight w:val="0"/>
          <w:marTop w:val="0"/>
          <w:marBottom w:val="0"/>
          <w:divBdr>
            <w:top w:val="none" w:sz="0" w:space="0" w:color="auto"/>
            <w:left w:val="none" w:sz="0" w:space="0" w:color="auto"/>
            <w:bottom w:val="none" w:sz="0" w:space="0" w:color="auto"/>
            <w:right w:val="none" w:sz="0" w:space="0" w:color="auto"/>
          </w:divBdr>
        </w:div>
        <w:div w:id="1675062990">
          <w:marLeft w:val="0"/>
          <w:marRight w:val="0"/>
          <w:marTop w:val="0"/>
          <w:marBottom w:val="0"/>
          <w:divBdr>
            <w:top w:val="none" w:sz="0" w:space="0" w:color="auto"/>
            <w:left w:val="none" w:sz="0" w:space="0" w:color="auto"/>
            <w:bottom w:val="none" w:sz="0" w:space="0" w:color="auto"/>
            <w:right w:val="none" w:sz="0" w:space="0" w:color="auto"/>
          </w:divBdr>
        </w:div>
        <w:div w:id="2019696328">
          <w:marLeft w:val="0"/>
          <w:marRight w:val="0"/>
          <w:marTop w:val="0"/>
          <w:marBottom w:val="0"/>
          <w:divBdr>
            <w:top w:val="none" w:sz="0" w:space="0" w:color="auto"/>
            <w:left w:val="none" w:sz="0" w:space="0" w:color="auto"/>
            <w:bottom w:val="none" w:sz="0" w:space="0" w:color="auto"/>
            <w:right w:val="none" w:sz="0" w:space="0" w:color="auto"/>
          </w:divBdr>
        </w:div>
        <w:div w:id="1796097049">
          <w:marLeft w:val="0"/>
          <w:marRight w:val="0"/>
          <w:marTop w:val="0"/>
          <w:marBottom w:val="0"/>
          <w:divBdr>
            <w:top w:val="none" w:sz="0" w:space="0" w:color="auto"/>
            <w:left w:val="none" w:sz="0" w:space="0" w:color="auto"/>
            <w:bottom w:val="none" w:sz="0" w:space="0" w:color="auto"/>
            <w:right w:val="none" w:sz="0" w:space="0" w:color="auto"/>
          </w:divBdr>
        </w:div>
        <w:div w:id="474223522">
          <w:marLeft w:val="0"/>
          <w:marRight w:val="0"/>
          <w:marTop w:val="0"/>
          <w:marBottom w:val="0"/>
          <w:divBdr>
            <w:top w:val="none" w:sz="0" w:space="0" w:color="auto"/>
            <w:left w:val="none" w:sz="0" w:space="0" w:color="auto"/>
            <w:bottom w:val="none" w:sz="0" w:space="0" w:color="auto"/>
            <w:right w:val="none" w:sz="0" w:space="0" w:color="auto"/>
          </w:divBdr>
        </w:div>
        <w:div w:id="713116641">
          <w:marLeft w:val="0"/>
          <w:marRight w:val="0"/>
          <w:marTop w:val="0"/>
          <w:marBottom w:val="0"/>
          <w:divBdr>
            <w:top w:val="none" w:sz="0" w:space="0" w:color="auto"/>
            <w:left w:val="none" w:sz="0" w:space="0" w:color="auto"/>
            <w:bottom w:val="none" w:sz="0" w:space="0" w:color="auto"/>
            <w:right w:val="none" w:sz="0" w:space="0" w:color="auto"/>
          </w:divBdr>
        </w:div>
        <w:div w:id="549540420">
          <w:marLeft w:val="0"/>
          <w:marRight w:val="0"/>
          <w:marTop w:val="0"/>
          <w:marBottom w:val="0"/>
          <w:divBdr>
            <w:top w:val="none" w:sz="0" w:space="0" w:color="auto"/>
            <w:left w:val="none" w:sz="0" w:space="0" w:color="auto"/>
            <w:bottom w:val="none" w:sz="0" w:space="0" w:color="auto"/>
            <w:right w:val="none" w:sz="0" w:space="0" w:color="auto"/>
          </w:divBdr>
        </w:div>
        <w:div w:id="613099420">
          <w:marLeft w:val="0"/>
          <w:marRight w:val="0"/>
          <w:marTop w:val="0"/>
          <w:marBottom w:val="0"/>
          <w:divBdr>
            <w:top w:val="none" w:sz="0" w:space="0" w:color="auto"/>
            <w:left w:val="none" w:sz="0" w:space="0" w:color="auto"/>
            <w:bottom w:val="none" w:sz="0" w:space="0" w:color="auto"/>
            <w:right w:val="none" w:sz="0" w:space="0" w:color="auto"/>
          </w:divBdr>
        </w:div>
        <w:div w:id="728260283">
          <w:marLeft w:val="0"/>
          <w:marRight w:val="0"/>
          <w:marTop w:val="0"/>
          <w:marBottom w:val="0"/>
          <w:divBdr>
            <w:top w:val="none" w:sz="0" w:space="0" w:color="auto"/>
            <w:left w:val="none" w:sz="0" w:space="0" w:color="auto"/>
            <w:bottom w:val="none" w:sz="0" w:space="0" w:color="auto"/>
            <w:right w:val="none" w:sz="0" w:space="0" w:color="auto"/>
          </w:divBdr>
        </w:div>
        <w:div w:id="1174297704">
          <w:marLeft w:val="0"/>
          <w:marRight w:val="0"/>
          <w:marTop w:val="0"/>
          <w:marBottom w:val="0"/>
          <w:divBdr>
            <w:top w:val="none" w:sz="0" w:space="0" w:color="auto"/>
            <w:left w:val="none" w:sz="0" w:space="0" w:color="auto"/>
            <w:bottom w:val="none" w:sz="0" w:space="0" w:color="auto"/>
            <w:right w:val="none" w:sz="0" w:space="0" w:color="auto"/>
          </w:divBdr>
        </w:div>
        <w:div w:id="369375740">
          <w:marLeft w:val="0"/>
          <w:marRight w:val="0"/>
          <w:marTop w:val="0"/>
          <w:marBottom w:val="0"/>
          <w:divBdr>
            <w:top w:val="none" w:sz="0" w:space="0" w:color="auto"/>
            <w:left w:val="none" w:sz="0" w:space="0" w:color="auto"/>
            <w:bottom w:val="none" w:sz="0" w:space="0" w:color="auto"/>
            <w:right w:val="none" w:sz="0" w:space="0" w:color="auto"/>
          </w:divBdr>
        </w:div>
        <w:div w:id="417677262">
          <w:marLeft w:val="0"/>
          <w:marRight w:val="0"/>
          <w:marTop w:val="0"/>
          <w:marBottom w:val="0"/>
          <w:divBdr>
            <w:top w:val="none" w:sz="0" w:space="0" w:color="auto"/>
            <w:left w:val="none" w:sz="0" w:space="0" w:color="auto"/>
            <w:bottom w:val="none" w:sz="0" w:space="0" w:color="auto"/>
            <w:right w:val="none" w:sz="0" w:space="0" w:color="auto"/>
          </w:divBdr>
        </w:div>
        <w:div w:id="1348019461">
          <w:marLeft w:val="0"/>
          <w:marRight w:val="0"/>
          <w:marTop w:val="0"/>
          <w:marBottom w:val="0"/>
          <w:divBdr>
            <w:top w:val="none" w:sz="0" w:space="0" w:color="auto"/>
            <w:left w:val="none" w:sz="0" w:space="0" w:color="auto"/>
            <w:bottom w:val="none" w:sz="0" w:space="0" w:color="auto"/>
            <w:right w:val="none" w:sz="0" w:space="0" w:color="auto"/>
          </w:divBdr>
        </w:div>
        <w:div w:id="1243494358">
          <w:marLeft w:val="0"/>
          <w:marRight w:val="0"/>
          <w:marTop w:val="0"/>
          <w:marBottom w:val="0"/>
          <w:divBdr>
            <w:top w:val="none" w:sz="0" w:space="0" w:color="auto"/>
            <w:left w:val="none" w:sz="0" w:space="0" w:color="auto"/>
            <w:bottom w:val="none" w:sz="0" w:space="0" w:color="auto"/>
            <w:right w:val="none" w:sz="0" w:space="0" w:color="auto"/>
          </w:divBdr>
        </w:div>
        <w:div w:id="934283942">
          <w:marLeft w:val="0"/>
          <w:marRight w:val="0"/>
          <w:marTop w:val="0"/>
          <w:marBottom w:val="0"/>
          <w:divBdr>
            <w:top w:val="none" w:sz="0" w:space="0" w:color="auto"/>
            <w:left w:val="none" w:sz="0" w:space="0" w:color="auto"/>
            <w:bottom w:val="none" w:sz="0" w:space="0" w:color="auto"/>
            <w:right w:val="none" w:sz="0" w:space="0" w:color="auto"/>
          </w:divBdr>
        </w:div>
        <w:div w:id="240523537">
          <w:marLeft w:val="0"/>
          <w:marRight w:val="0"/>
          <w:marTop w:val="0"/>
          <w:marBottom w:val="0"/>
          <w:divBdr>
            <w:top w:val="none" w:sz="0" w:space="0" w:color="auto"/>
            <w:left w:val="none" w:sz="0" w:space="0" w:color="auto"/>
            <w:bottom w:val="none" w:sz="0" w:space="0" w:color="auto"/>
            <w:right w:val="none" w:sz="0" w:space="0" w:color="auto"/>
          </w:divBdr>
        </w:div>
        <w:div w:id="753086245">
          <w:marLeft w:val="0"/>
          <w:marRight w:val="0"/>
          <w:marTop w:val="0"/>
          <w:marBottom w:val="0"/>
          <w:divBdr>
            <w:top w:val="none" w:sz="0" w:space="0" w:color="auto"/>
            <w:left w:val="none" w:sz="0" w:space="0" w:color="auto"/>
            <w:bottom w:val="none" w:sz="0" w:space="0" w:color="auto"/>
            <w:right w:val="none" w:sz="0" w:space="0" w:color="auto"/>
          </w:divBdr>
        </w:div>
        <w:div w:id="1101803067">
          <w:marLeft w:val="0"/>
          <w:marRight w:val="0"/>
          <w:marTop w:val="0"/>
          <w:marBottom w:val="0"/>
          <w:divBdr>
            <w:top w:val="none" w:sz="0" w:space="0" w:color="auto"/>
            <w:left w:val="none" w:sz="0" w:space="0" w:color="auto"/>
            <w:bottom w:val="none" w:sz="0" w:space="0" w:color="auto"/>
            <w:right w:val="none" w:sz="0" w:space="0" w:color="auto"/>
          </w:divBdr>
        </w:div>
        <w:div w:id="346373758">
          <w:marLeft w:val="0"/>
          <w:marRight w:val="0"/>
          <w:marTop w:val="0"/>
          <w:marBottom w:val="0"/>
          <w:divBdr>
            <w:top w:val="none" w:sz="0" w:space="0" w:color="auto"/>
            <w:left w:val="none" w:sz="0" w:space="0" w:color="auto"/>
            <w:bottom w:val="none" w:sz="0" w:space="0" w:color="auto"/>
            <w:right w:val="none" w:sz="0" w:space="0" w:color="auto"/>
          </w:divBdr>
        </w:div>
        <w:div w:id="212079586">
          <w:marLeft w:val="0"/>
          <w:marRight w:val="0"/>
          <w:marTop w:val="0"/>
          <w:marBottom w:val="0"/>
          <w:divBdr>
            <w:top w:val="none" w:sz="0" w:space="0" w:color="auto"/>
            <w:left w:val="none" w:sz="0" w:space="0" w:color="auto"/>
            <w:bottom w:val="none" w:sz="0" w:space="0" w:color="auto"/>
            <w:right w:val="none" w:sz="0" w:space="0" w:color="auto"/>
          </w:divBdr>
        </w:div>
        <w:div w:id="1304460693">
          <w:marLeft w:val="0"/>
          <w:marRight w:val="0"/>
          <w:marTop w:val="0"/>
          <w:marBottom w:val="0"/>
          <w:divBdr>
            <w:top w:val="none" w:sz="0" w:space="0" w:color="auto"/>
            <w:left w:val="none" w:sz="0" w:space="0" w:color="auto"/>
            <w:bottom w:val="none" w:sz="0" w:space="0" w:color="auto"/>
            <w:right w:val="none" w:sz="0" w:space="0" w:color="auto"/>
          </w:divBdr>
        </w:div>
        <w:div w:id="1908568809">
          <w:marLeft w:val="0"/>
          <w:marRight w:val="0"/>
          <w:marTop w:val="0"/>
          <w:marBottom w:val="0"/>
          <w:divBdr>
            <w:top w:val="none" w:sz="0" w:space="0" w:color="auto"/>
            <w:left w:val="none" w:sz="0" w:space="0" w:color="auto"/>
            <w:bottom w:val="none" w:sz="0" w:space="0" w:color="auto"/>
            <w:right w:val="none" w:sz="0" w:space="0" w:color="auto"/>
          </w:divBdr>
        </w:div>
        <w:div w:id="54087352">
          <w:marLeft w:val="0"/>
          <w:marRight w:val="0"/>
          <w:marTop w:val="0"/>
          <w:marBottom w:val="0"/>
          <w:divBdr>
            <w:top w:val="none" w:sz="0" w:space="0" w:color="auto"/>
            <w:left w:val="none" w:sz="0" w:space="0" w:color="auto"/>
            <w:bottom w:val="none" w:sz="0" w:space="0" w:color="auto"/>
            <w:right w:val="none" w:sz="0" w:space="0" w:color="auto"/>
          </w:divBdr>
        </w:div>
      </w:divsChild>
    </w:div>
    <w:div w:id="2104453494">
      <w:bodyDiv w:val="1"/>
      <w:marLeft w:val="0"/>
      <w:marRight w:val="0"/>
      <w:marTop w:val="0"/>
      <w:marBottom w:val="0"/>
      <w:divBdr>
        <w:top w:val="none" w:sz="0" w:space="0" w:color="auto"/>
        <w:left w:val="none" w:sz="0" w:space="0" w:color="auto"/>
        <w:bottom w:val="none" w:sz="0" w:space="0" w:color="auto"/>
        <w:right w:val="none" w:sz="0" w:space="0" w:color="auto"/>
      </w:divBdr>
    </w:div>
    <w:div w:id="2104837311">
      <w:bodyDiv w:val="1"/>
      <w:marLeft w:val="0"/>
      <w:marRight w:val="0"/>
      <w:marTop w:val="0"/>
      <w:marBottom w:val="0"/>
      <w:divBdr>
        <w:top w:val="none" w:sz="0" w:space="0" w:color="auto"/>
        <w:left w:val="none" w:sz="0" w:space="0" w:color="auto"/>
        <w:bottom w:val="none" w:sz="0" w:space="0" w:color="auto"/>
        <w:right w:val="none" w:sz="0" w:space="0" w:color="auto"/>
      </w:divBdr>
    </w:div>
    <w:div w:id="2111659642">
      <w:bodyDiv w:val="1"/>
      <w:marLeft w:val="0"/>
      <w:marRight w:val="0"/>
      <w:marTop w:val="0"/>
      <w:marBottom w:val="0"/>
      <w:divBdr>
        <w:top w:val="none" w:sz="0" w:space="0" w:color="auto"/>
        <w:left w:val="none" w:sz="0" w:space="0" w:color="auto"/>
        <w:bottom w:val="none" w:sz="0" w:space="0" w:color="auto"/>
        <w:right w:val="none" w:sz="0" w:space="0" w:color="auto"/>
      </w:divBdr>
    </w:div>
    <w:div w:id="2124031678">
      <w:bodyDiv w:val="1"/>
      <w:marLeft w:val="0"/>
      <w:marRight w:val="0"/>
      <w:marTop w:val="0"/>
      <w:marBottom w:val="0"/>
      <w:divBdr>
        <w:top w:val="none" w:sz="0" w:space="0" w:color="auto"/>
        <w:left w:val="none" w:sz="0" w:space="0" w:color="auto"/>
        <w:bottom w:val="none" w:sz="0" w:space="0" w:color="auto"/>
        <w:right w:val="none" w:sz="0" w:space="0" w:color="auto"/>
      </w:divBdr>
    </w:div>
    <w:div w:id="2139057503">
      <w:bodyDiv w:val="1"/>
      <w:marLeft w:val="0"/>
      <w:marRight w:val="0"/>
      <w:marTop w:val="0"/>
      <w:marBottom w:val="0"/>
      <w:divBdr>
        <w:top w:val="none" w:sz="0" w:space="0" w:color="auto"/>
        <w:left w:val="none" w:sz="0" w:space="0" w:color="auto"/>
        <w:bottom w:val="none" w:sz="0" w:space="0" w:color="auto"/>
        <w:right w:val="none" w:sz="0" w:space="0" w:color="auto"/>
      </w:divBdr>
    </w:div>
    <w:div w:id="2139910639">
      <w:bodyDiv w:val="1"/>
      <w:marLeft w:val="0"/>
      <w:marRight w:val="0"/>
      <w:marTop w:val="0"/>
      <w:marBottom w:val="0"/>
      <w:divBdr>
        <w:top w:val="none" w:sz="0" w:space="0" w:color="auto"/>
        <w:left w:val="none" w:sz="0" w:space="0" w:color="auto"/>
        <w:bottom w:val="none" w:sz="0" w:space="0" w:color="auto"/>
        <w:right w:val="none" w:sz="0" w:space="0" w:color="auto"/>
      </w:divBdr>
    </w:div>
    <w:div w:id="2145392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zakonyprolidi.cz/cs/2005-294" TargetMode="External"/><Relationship Id="rId13" Type="http://schemas.openxmlformats.org/officeDocument/2006/relationships/image" Target="media/image5.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ČSÚ06</b:Tag>
    <b:SourceType>Book</b:SourceType>
    <b:Guid>{4C1BB162-218B-48EA-B76F-23B4E0A6EB11}</b:Guid>
    <b:Title>Historický lexion obcí České republiky 1869-2005</b:Title>
    <b:Year>2006</b:Year>
    <b:City>Praha</b:City>
    <b:Publisher>Český statistický úřad. ISBN 80-250-1277-8 (soubor)</b:Publisher>
    <b:Author>
      <b:Author>
        <b:NameList>
          <b:Person>
            <b:Last>ČSÚ</b:Last>
            <b:First>Kolektiv</b:First>
            <b:Middle>autorů</b:Middle>
          </b:Person>
        </b:NameList>
      </b:Author>
    </b:Author>
    <b:Comments>on-line dostupný na https://www.czso.cz/documents/10180/20538302/13n106cd1.pdf/cf538eaa-7f70-49f6-8e76-dc88932650ef?version=1.0</b:Comments>
    <b:RefOrder>32</b:RefOrder>
  </b:Source>
  <b:Source>
    <b:Tag>Bub10</b:Tag>
    <b:SourceType>Book</b:SourceType>
    <b:Guid>{0E83AF6D-A9B1-48BB-8180-7B7D5136EE9D}</b:Guid>
    <b:Author>
      <b:Author>
        <b:NameList>
          <b:Person>
            <b:Last>Bubeníček</b:Last>
            <b:First>Václav</b:First>
          </b:Person>
          <b:Person>
            <b:Last>Čmejrek</b:Last>
            <b:First>Jaroslav</b:First>
          </b:Person>
          <b:Person>
            <b:Last>Čopík</b:Last>
            <b:First>Jan</b:First>
          </b:Person>
        </b:NameList>
      </b:Author>
    </b:Author>
    <b:Title>Demokracie v lokálním politickém prostoru</b:Title>
    <b:Year>2010</b:Year>
    <b:City>Praha</b:City>
    <b:Publisher>Grada Publishing, a.s. ISBN 978-80-247-3061-5</b:Publisher>
    <b:Pages>19-20</b:Pages>
    <b:RefOrder>6</b:RefOrder>
  </b:Source>
  <b:Source>
    <b:Tag>Čop14</b:Tag>
    <b:SourceType>Book</b:SourceType>
    <b:Guid>{9E2F6E08-4188-4F33-BC12-69C4FDAF780F}</b:Guid>
    <b:Author>
      <b:Author>
        <b:NameList>
          <b:Person>
            <b:Last>Čopík</b:Last>
            <b:First>Jan</b:First>
          </b:Person>
        </b:NameList>
      </b:Author>
    </b:Author>
    <b:Title>Proměny a kontinuita české komunální politiky, územní samospráva v nové době (1850-2010) díl I-do roku 1945</b:Title>
    <b:Year>2014</b:Year>
    <b:City>Praha</b:City>
    <b:Publisher>Scriptorium, ISBN: 978-80-87271-89-</b:Publisher>
    <b:RefOrder>33</b:RefOrder>
  </b:Source>
  <b:Source>
    <b:Tag>Bal09</b:Tag>
    <b:SourceType>Book</b:SourceType>
    <b:Guid>{A654C340-A4DA-4963-8D96-8EA1D9943F5E}</b:Guid>
    <b:Author>
      <b:Author>
        <b:NameList>
          <b:Person>
            <b:Last>Balík</b:Last>
            <b:First>Stanislav</b:First>
          </b:Person>
        </b:NameList>
      </b:Author>
    </b:Author>
    <b:Title>Komunální politika, Obce, aktéři a cíle místní politiky</b:Title>
    <b:Year>2009</b:Year>
    <b:City>Praha</b:City>
    <b:Publisher>Grada Publishing, ISBN 978-80-247-2908-4</b:Publisher>
    <b:RefOrder>5</b:RefOrder>
  </b:Source>
  <b:Source>
    <b:Tag>Pon11</b:Tag>
    <b:SourceType>DocumentFromInternetSite</b:SourceType>
    <b:Guid>{707A8CB6-BD58-4717-9762-D4F048838545}</b:Guid>
    <b:Title>Portál na podporu rozvoje obcí ČR</b:Title>
    <b:Year>2011</b:Year>
    <b:Month>11</b:Month>
    <b:Day>24</b:Day>
    <b:YearAccessed>2015</b:YearAccessed>
    <b:MonthAccessed>listopad</b:MonthAccessed>
    <b:DayAccessed>17</b:DayAccessed>
    <b:URL>www.rozvojobci.cz/news/samosprava/</b:URL>
    <b:Author>
      <b:Author>
        <b:NameList>
          <b:Person>
            <b:Last>Ponikelský</b:Last>
            <b:First>P.</b:First>
            <b:Middle>a kol.</b:Middle>
          </b:Person>
        </b:NameList>
      </b:Author>
    </b:Author>
    <b:RefOrder>2</b:RefOrder>
  </b:Source>
  <b:Source>
    <b:Tag>Čme09</b:Tag>
    <b:SourceType>Book</b:SourceType>
    <b:Guid>{6208018C-40B0-4845-BDE7-5D1FFD661B2B}</b:Guid>
    <b:Title>Participace občanů na veřejném životě venkovských obc í ČR</b:Title>
    <b:Year>2009</b:Year>
    <b:Author>
      <b:Author>
        <b:NameList>
          <b:Person>
            <b:Last>Čmejrek</b:Last>
            <b:First>Jaroslav</b:First>
            <b:Middle>a kol.</b:Middle>
          </b:Person>
        </b:NameList>
      </b:Author>
    </b:Author>
    <b:City>Praha</b:City>
    <b:Publisher>Kernberg Publishing s.r.o., ISBN 978-80-87168-10-3</b:Publisher>
    <b:RefOrder>3</b:RefOrder>
  </b:Source>
  <b:Source>
    <b:Tag>Ryš11</b:Tag>
    <b:SourceType>InternetSite</b:SourceType>
    <b:Guid>{16DD4809-65D5-40BE-ADFE-0089F31AD75D}</b:Guid>
    <b:Title>Moderní obec</b:Title>
    <b:Year>2011</b:Year>
    <b:Month>3</b:Month>
    <b:Day>3</b:Day>
    <b:Author>
      <b:Author>
        <b:NameList>
          <b:Person>
            <b:Last>Ryšavý</b:Last>
            <b:First>Ivan</b:First>
          </b:Person>
        </b:NameList>
      </b:Author>
    </b:Author>
    <b:InternetSiteTitle>Přímá volba starostů: Největší rozruch budí otázka kompetencí</b:InternetSiteTitle>
    <b:YearAccessed>2015</b:YearAccessed>
    <b:MonthAccessed>listopad</b:MonthAccessed>
    <b:DayAccessed>18</b:DayAccessed>
    <b:URL>http://moderniobec.cz/prima-volba-starostu-nejvetsi-rozruch-budi-otazka-kompetenci/</b:URL>
    <b:RefOrder>7</b:RefOrder>
  </b:Source>
  <b:Source>
    <b:Tag>Čme08</b:Tag>
    <b:SourceType>Book</b:SourceType>
    <b:Guid>{45BF855F-4862-4038-A929-378A24281C46}</b:Guid>
    <b:Title>Obce a regiony jako politický prostor</b:Title>
    <b:Year>2008</b:Year>
    <b:Author>
      <b:Author>
        <b:NameList>
          <b:Person>
            <b:Last>Čmejrek</b:Last>
            <b:First>Jaroslav</b:First>
          </b:Person>
        </b:NameList>
      </b:Author>
    </b:Author>
    <b:City>Praha</b:City>
    <b:Publisher>Alfa nakladatelství, ISBN 978-80-87197-00-4</b:Publisher>
    <b:RefOrder>11</b:RefOrder>
  </b:Source>
  <b:Source>
    <b:Tag>Nav14</b:Tag>
    <b:SourceType>DocumentFromInternetSite</b:SourceType>
    <b:Guid>{6097F25C-B51F-4B30-8E01-6CC55FF64E23}</b:Guid>
    <b:Title>Revuepolitika</b:Title>
    <b:Year>2014</b:Year>
    <b:Author>
      <b:Author>
        <b:NameList>
          <b:Person>
            <b:Last>Navrátil</b:Last>
            <b:First>Vojtěch</b:First>
          </b:Person>
        </b:NameList>
      </b:Author>
    </b:Author>
    <b:InternetSiteTitle>Komunální paskvil</b:InternetSiteTitle>
    <b:Month>8</b:Month>
    <b:Day>18</b:Day>
    <b:YearAccessed>2015</b:YearAccessed>
    <b:MonthAccessed>10</b:MonthAccessed>
    <b:DayAccessed>14</b:DayAccessed>
    <b:URL>http://www.revuepolitika.cz/clanky/2059/komunalni-paskvil</b:URL>
    <b:RefOrder>12</b:RefOrder>
  </b:Source>
  <b:Source>
    <b:Tag>Out03</b:Tag>
    <b:SourceType>ArticleInAPeriodical</b:SourceType>
    <b:Guid>{209BE740-38B0-43EA-85D9-F33F918C1F90}</b:Guid>
    <b:Title>Volby do zastupitelstev - vývoj a souvislosti.</b:Title>
    <b:Year>2003</b:Year>
    <b:Author>
      <b:Author>
        <b:NameList>
          <b:Person>
            <b:Last>Outlý</b:Last>
            <b:First>Jan</b:First>
          </b:Person>
        </b:NameList>
      </b:Author>
    </b:Author>
    <b:PeriodicalTitle>Politologická revue 2, ISSN 1211-0353</b:PeriodicalTitle>
    <b:Pages>36</b:Pages>
    <b:RefOrder>10</b:RefOrder>
  </b:Source>
  <b:Source>
    <b:Tag>Bal02</b:Tag>
    <b:SourceType>DocumentFromInternetSite</b:SourceType>
    <b:Guid>{7D1A77E7-1C2E-48D4-9C0C-90DDBB0D56B1}</b:Guid>
    <b:Author>
      <b:Author>
        <b:NameList>
          <b:Person>
            <b:Last>Balík</b:Last>
            <b:First>Stanislav</b:First>
          </b:Person>
        </b:NameList>
      </b:Author>
    </b:Author>
    <b:Title>Revuepolitika</b:Title>
    <b:InternetSiteTitle>Komunální koalice, vzor 2002</b:InternetSiteTitle>
    <b:Year>2002</b:Year>
    <b:Month>12</b:Month>
    <b:Day>20</b:Day>
    <b:YearAccessed>2015</b:YearAccessed>
    <b:MonthAccessed>10</b:MonthAccessed>
    <b:DayAccessed>14</b:DayAccessed>
    <b:URL>http://www.revuepolitika.cz/clanky/1028/komunalni-koalice-vzor-2002</b:URL>
    <b:RefOrder>13</b:RefOrder>
  </b:Source>
  <b:Source>
    <b:Tag>Jup04</b:Tag>
    <b:SourceType>ArticleInAPeriodical</b:SourceType>
    <b:Guid>{C949563E-75B6-414C-A248-886435AC109C}</b:Guid>
    <b:Title>Komunální koalice a politické modely</b:Title>
    <b:Year>2004</b:Year>
    <b:Author>
      <b:Author>
        <b:NameList>
          <b:Person>
            <b:Last>Jüptner</b:Last>
            <b:First>Petr</b:First>
          </b:Person>
        </b:NameList>
      </b:Author>
    </b:Author>
    <b:PeriodicalTitle>Politologická revue 2</b:PeriodicalTitle>
    <b:Month>12</b:Month>
    <b:RefOrder>1</b:RefOrder>
  </b:Source>
  <b:Source>
    <b:Tag>Ber15</b:Tag>
    <b:SourceType>ArticleInAPeriodical</b:SourceType>
    <b:Guid>{CAD637EF-9589-487D-BAEC-3A0A91185EDD}</b:Guid>
    <b:Author>
      <b:Author>
        <b:NameList>
          <b:Person>
            <b:Last>Bernard</b:Last>
          </b:Person>
        </b:NameList>
      </b:Author>
    </b:Author>
    <b:Title>(Občanská) participace v teorii i praxi</b:Title>
    <b:PeriodicalTitle>Moderní obec</b:PeriodicalTitle>
    <b:Year>2015</b:Year>
    <b:Month>3</b:Month>
    <b:Pages>24</b:Pages>
    <b:RefOrder>15</b:RefOrder>
  </b:Source>
  <b:Source>
    <b:Tag>Eli14</b:Tag>
    <b:SourceType>ArticleInAPeriodical</b:SourceType>
    <b:Guid>{20B4527F-128C-4186-A791-B5EC4454F6F6}</b:Guid>
    <b:Author>
      <b:Author>
        <b:NameList>
          <b:Person>
            <b:Last>Eliáš</b:Last>
            <b:First>Antonín</b:First>
          </b:Person>
        </b:NameList>
      </b:Author>
    </b:Author>
    <b:Title>Komunální volby 2014</b:Title>
    <b:PeriodicalTitle>Obec a finance, ISSN 1211-4189</b:PeriodicalTitle>
    <b:Year>2014</b:Year>
    <b:Month>květen</b:Month>
    <b:Pages>6</b:Pages>
    <b:RefOrder>17</b:RefOrder>
  </b:Source>
  <b:Source>
    <b:Tag>Bax06</b:Tag>
    <b:SourceType>Book</b:SourceType>
    <b:Guid>{D009DEF8-F107-4083-A7C2-D746EC3B0C58}</b:Guid>
    <b:Title>Plánsko na starých pohlednicích</b:Title>
    <b:Year>2006</b:Year>
    <b:Author>
      <b:Author>
        <b:NameList>
          <b:Person>
            <b:Last>Baxa</b:Last>
            <b:First>Václav</b:First>
          </b:Person>
          <b:Person>
            <b:Last>Novotná</b:Last>
            <b:First>Markéta</b:First>
          </b:Person>
          <b:Person>
            <b:Last>Prášil</b:Last>
            <b:First>Petr</b:First>
          </b:Person>
        </b:NameList>
      </b:Author>
    </b:Author>
    <b:City>Hostivice</b:City>
    <b:Publisher>Prášil Petr ve spolupráci s Eduardou Marií Doležalovou, ISBN 80-86914-14-3</b:Publisher>
    <b:RefOrder>18</b:RefOrder>
  </b:Source>
  <b:Source>
    <b:Tag>Svo12</b:Tag>
    <b:SourceType>InternetSite</b:SourceType>
    <b:Guid>{B5E5D49E-65A2-4632-A888-640CD3F9EDF4}</b:Guid>
    <b:Title>Demografie</b:Title>
    <b:Year>2012</b:Year>
    <b:Month>3</b:Month>
    <b:Day>23</b:Day>
    <b:Author>
      <b:Author>
        <b:NameList>
          <b:Person>
            <b:Last>Svobodová</b:Last>
            <b:First>Kamila</b:First>
          </b:Person>
        </b:NameList>
      </b:Author>
    </b:Author>
    <b:InternetSiteTitle>ANALÝZA: Demografické stárnutí ČR podle výsledků projekce</b:InternetSiteTitle>
    <b:YearAccessed>2015</b:YearAccessed>
    <b:MonthAccessed>11</b:MonthAccessed>
    <b:DayAccessed>17</b:DayAccessed>
    <b:URL>http://www.demografie.info/?cz_detail_clanku&amp;artclID=824</b:URL>
    <b:RefOrder>34</b:RefOrder>
  </b:Source>
  <b:Source>
    <b:Tag>Čas79</b:Tag>
    <b:SourceType>Book</b:SourceType>
    <b:Guid>{7401B9B7-151A-4C4B-984F-FC48C7B1559F}</b:Guid>
    <b:Title>Kronika Chodové Plané 1969-1979</b:Title>
    <b:Year>1948-1979</b:Year>
    <b:Author>
      <b:Author>
        <b:NameList>
          <b:Person>
            <b:Last>Časta</b:Last>
            <b:First>Vojtěch</b:First>
          </b:Person>
          <b:Person>
            <b:Last>Pochop</b:Last>
            <b:First>Vladimír</b:First>
          </b:Person>
          <b:Person>
            <b:Last>Válek</b:Last>
            <b:First>Vojtěch</b:First>
          </b:Person>
        </b:NameList>
      </b:Author>
    </b:Author>
    <b:City>Chodová Planá</b:City>
    <b:Publisher>Obec Chodová Planá</b:Publisher>
    <b:RefOrder>35</b:RefOrder>
  </b:Source>
  <b:Source>
    <b:Tag>Bur15</b:Tag>
    <b:SourceType>ArticleInAPeriodical</b:SourceType>
    <b:Guid>{F49EAD8B-4156-49F3-93D8-7CD3E2BBA904}</b:Guid>
    <b:Author>
      <b:Author>
        <b:NameList>
          <b:Person>
            <b:Last>Bursíková</b:Last>
            <b:First>Ivana</b:First>
          </b:Person>
        </b:NameList>
      </b:Author>
    </b:Author>
    <b:Title>Jak do rozhodování v obci vtáhnout ,,mlčící většinu"? Pomůže občanská participace</b:Title>
    <b:PeriodicalTitle>Moderní obec, ISSN 1211-0507</b:PeriodicalTitle>
    <b:Year>2015</b:Year>
    <b:Month>3</b:Month>
    <b:Pages>26</b:Pages>
    <b:RefOrder>16</b:RefOrder>
  </b:Source>
  <b:Source>
    <b:Tag>Cab06</b:Tag>
    <b:SourceType>Book</b:SourceType>
    <b:Guid>{450165D8-1188-4AC5-9ECF-DD980D2F6CD5}</b:Guid>
    <b:Title>Koalice a koaliční vztahy</b:Title>
    <b:Year>2006</b:Year>
    <b:Author>
      <b:Author>
        <b:NameList>
          <b:Person>
            <b:Last>Cabada</b:Last>
            <b:First>Ladislav</b:First>
          </b:Person>
        </b:NameList>
      </b:Author>
    </b:Author>
    <b:City>Plzeň</b:City>
    <b:Publisher>Vydavatelství a nakladatelství Aleš Čeněk, s.r.o., ISBN 80-7380-004-7</b:Publisher>
    <b:RefOrder>14</b:RefOrder>
  </b:Source>
  <b:Source>
    <b:Tag>Zák</b:Tag>
    <b:SourceType>Book</b:SourceType>
    <b:Guid>{9A67E645-CAC2-4186-90E7-AD5F63F87783}</b:Guid>
    <b:Title>ÚZ č. 952</b:Title>
    <b:Author>
      <b:Author>
        <b:NameList>
          <b:Person>
            <b:Last>Zákon č. 128/2000 Sb.</b:Last>
            <b:First>o</b:First>
            <b:Middle>obcích</b:Middle>
          </b:Person>
        </b:NameList>
      </b:Author>
    </b:Author>
    <b:Year>2015</b:Year>
    <b:City>Olomouc</b:City>
    <b:Publisher>Nakladatelství Sagit, a.s., ISBN 978-80-7208-977-2</b:Publisher>
    <b:RefOrder>4</b:RefOrder>
  </b:Source>
  <b:Source>
    <b:Tag>Obr14</b:Tag>
    <b:SourceType>ArticleInAPeriodical</b:SourceType>
    <b:Guid>{F86E5716-5E80-4590-8347-67A82CDF2579}</b:Guid>
    <b:Title>Rozpočet obce</b:Title>
    <b:Year>2014</b:Year>
    <b:Author>
      <b:Author>
        <b:NameList>
          <b:Person>
            <b:Last>Obrovský</b:Last>
            <b:First>Jan</b:First>
          </b:Person>
        </b:NameList>
      </b:Author>
    </b:Author>
    <b:PeriodicalTitle>Moderní obec, ISSN 1211-0507</b:PeriodicalTitle>
    <b:Month>10</b:Month>
    <b:Day>6</b:Day>
    <b:Pages>15</b:Pages>
    <b:RefOrder>8</b:RefOrder>
  </b:Source>
  <b:Source>
    <b:Tag>Por12</b:Tag>
    <b:SourceType>DocumentFromInternetSite</b:SourceType>
    <b:Guid>{846E5FE1-0AF7-4BDB-894E-3B21078E9860}</b:Guid>
    <b:Title>Financování rozvoje obce - základní souhrn</b:Title>
    <b:Year>2012</b:Year>
    <b:Month>3</b:Month>
    <b:Day>22</b:Day>
    <b:InternetSiteTitle>rozvojobci.cz</b:InternetSiteTitle>
    <b:URL>http://www.rozvojobci.cz/news/financovani-rozvoje-obce-zakladni-souhrn/</b:URL>
    <b:Author>
      <b:Author>
        <b:NameList>
          <b:Person>
            <b:Last>Portál na podporu rozvoje</b:Last>
            <b:First>ČR</b:First>
          </b:Person>
        </b:NameList>
      </b:Author>
    </b:Author>
    <b:RefOrder>9</b:RefOrder>
  </b:Source>
  <b:Source>
    <b:Tag>Záp02</b:Tag>
    <b:SourceType>Misc</b:SourceType>
    <b:Guid>{A0800C86-55FD-4B24-B738-AD19C146AA5D}</b:Guid>
    <b:Author>
      <b:Author>
        <b:NameList>
          <b:Person>
            <b:Last>zastupitelstvo</b:Last>
            <b:First>zápisy</b:First>
          </b:Person>
        </b:NameList>
      </b:Author>
    </b:Author>
    <b:Year>1998-2015</b:Year>
    <b:Publisher>Městys Chodová Planá</b:Publisher>
    <b:RefOrder>21</b:RefOrder>
  </b:Source>
  <b:Source>
    <b:Tag>Vol14</b:Tag>
    <b:SourceType>Misc</b:SourceType>
    <b:Guid>{996F44DE-0B9A-4A22-8B7B-F0552548EDEF}</b:Guid>
    <b:Author>
      <b:Author>
        <b:Corporate>Volební programy</b:Corporate>
      </b:Author>
    </b:Author>
    <b:Year>2010-2014</b:Year>
    <b:RefOrder>30</b:RefOrder>
  </b:Source>
  <b:Source>
    <b:Tag>ČSÚ15</b:Tag>
    <b:SourceType>InternetSite</b:SourceType>
    <b:Guid>{CC7EFA4E-9BFB-40F3-B382-13857F77B066}</b:Guid>
    <b:Title>Obyvatelstvo</b:Title>
    <b:Year>2015</b:Year>
    <b:Author>
      <b:Author>
        <b:Corporate>ČSÚ</b:Corporate>
      </b:Author>
    </b:Author>
    <b:InternetSiteTitle>statistiky</b:InternetSiteTitle>
    <b:URL>http.//www.czso.cz</b:URL>
    <b:RefOrder>22</b:RefOrder>
  </b:Source>
  <b:Source>
    <b:Tag>ČSÚ151</b:Tag>
    <b:SourceType>InternetSite</b:SourceType>
    <b:Guid>{0D8341CA-6015-4839-AF63-2CFEC1B09B38}</b:Guid>
    <b:Author>
      <b:Author>
        <b:NameList>
          <b:Person>
            <b:Last>ČSÚ</b:Last>
          </b:Person>
        </b:NameList>
      </b:Author>
    </b:Author>
    <b:Title>Sčítání lidu, domů a bytů 2011</b:Title>
    <b:Year>2015</b:Year>
    <b:URL>https://www.czso.cz/csu/xh/scitani-lidu-domu-a-bytu-nove-2011</b:URL>
    <b:RefOrder>24</b:RefOrder>
  </b:Source>
  <b:Source>
    <b:Tag>RIS15</b:Tag>
    <b:SourceType>InternetSite</b:SourceType>
    <b:Guid>{9A0F1E97-DD74-4F42-918B-38F2EAD86A63}</b:Guid>
    <b:Author>
      <b:Author>
        <b:Corporate>RIS</b:Corporate>
      </b:Author>
    </b:Author>
    <b:Title>Regionální informační servis</b:Title>
    <b:InternetSiteTitle>Statistická data</b:InternetSiteTitle>
    <b:Year>2015</b:Year>
    <b:URL>http://www.risy.cz/cs/vyhledavace/statisticka-data</b:URL>
    <b:RefOrder>25</b:RefOrder>
  </b:Source>
  <b:Source>
    <b:Tag>www16</b:Tag>
    <b:SourceType>InternetSite</b:SourceType>
    <b:Guid>{F67ACD06-D39D-4A7D-AA8B-C2D55A47F146}</b:Guid>
    <b:Year>2016</b:Year>
    <b:Author>
      <b:Author>
        <b:Corporate>www.chodovaplana.cz</b:Corporate>
      </b:Author>
    </b:Author>
    <b:InternetSiteTitle>Oficiální stránky městyse Chodová Planá</b:InternetSiteTitle>
    <b:URL>http://www.chodovaplana.cz</b:URL>
    <b:RefOrder>19</b:RefOrder>
  </b:Source>
  <b:Source>
    <b:Tag>Sta15</b:Tag>
    <b:SourceType>Misc</b:SourceType>
    <b:Guid>{7E1DA120-FCD3-4B1B-9BD3-8929C112B3D7}</b:Guid>
    <b:Title>rozhovor</b:Title>
    <b:Year>2015</b:Year>
    <b:Month>listopad</b:Month>
    <b:Day>12</b:Day>
    <b:Author>
      <b:Author>
        <b:Corporate>rozhovor starosta</b:Corporate>
      </b:Author>
    </b:Author>
    <b:RefOrder>23</b:RefOrder>
  </b:Source>
  <b:Source>
    <b:Tag>záv15</b:Tag>
    <b:SourceType>Misc</b:SourceType>
    <b:Guid>{C3D805DC-0540-4445-8209-0BDBAF43E668}</b:Guid>
    <b:Title>Finanční výkazy</b:Title>
    <b:Year>2015</b:Year>
    <b:Author>
      <b:Author>
        <b:Corporate>závěrečné účty</b:Corporate>
      </b:Author>
    </b:Author>
    <b:PublicationTitle>Závěr</b:PublicationTitle>
    <b:RefOrder>28</b:RefOrder>
  </b:Source>
  <b:Source>
    <b:Tag>Zas15</b:Tag>
    <b:SourceType>Misc</b:SourceType>
    <b:Guid>{8B1C46EA-625D-4532-8E7E-868795434BA4}</b:Guid>
    <b:Author>
      <b:Author>
        <b:Corporate>rozhovory zastupitelé</b:Corporate>
      </b:Author>
    </b:Author>
    <b:Year>2015</b:Year>
    <b:RefOrder>29</b:RefOrder>
  </b:Source>
  <b:Source>
    <b:Tag>Arc98</b:Tag>
    <b:SourceType>Misc</b:SourceType>
    <b:Guid>{1F0CA1C9-EF77-4CD1-BF45-C59C8F9947CC}</b:Guid>
    <b:Year>1998-2016</b:Year>
    <b:Author>
      <b:Author>
        <b:Corporate>archiv úřadu, městyse</b:Corporate>
      </b:Author>
    </b:Author>
    <b:Publisher>Obec Chodová Planá</b:Publisher>
    <b:RefOrder>26</b:RefOrder>
  </b:Source>
  <b:Source>
    <b:Tag>mat16</b:Tag>
    <b:SourceType>Misc</b:SourceType>
    <b:Guid>{9F4B5D79-8B04-4DD9-95E5-4B5B5EF82D0C}</b:Guid>
    <b:Author>
      <b:Author>
        <b:Corporate>matrika úřadu</b:Corporate>
      </b:Author>
    </b:Author>
    <b:Year>2015-2016</b:Year>
    <b:RefOrder>20</b:RefOrder>
  </b:Source>
  <b:Source>
    <b:Tag>www15</b:Tag>
    <b:SourceType>InternetSite</b:SourceType>
    <b:Guid>{CE9D95F4-EBFE-4A07-9E43-700C78CD75D8}</b:Guid>
    <b:Title>Informační portál Ministerstva financí</b:Title>
    <b:Year>2015</b:Year>
    <b:Month>únor</b:Month>
    <b:Author>
      <b:Author>
        <b:Corporate>www.monitor.statnipokladna.cz</b:Corporate>
      </b:Author>
    </b:Author>
    <b:URL>http://monitor.statnipokladna.cz/2015/</b:URL>
    <b:RefOrder>27</b:RefOrder>
  </b:Source>
  <b:Source>
    <b:Tag>www161</b:Tag>
    <b:SourceType>InternetSite</b:SourceType>
    <b:Guid>{971DE641-4CA8-45B5-854F-A060721DE0F1}</b:Guid>
    <b:Author>
      <b:Author>
        <b:Corporate>www.volby. cz</b:Corporate>
      </b:Author>
    </b:Author>
    <b:Title>Volby.cz</b:Title>
    <b:InternetSiteTitle>ČSÚ</b:InternetSiteTitle>
    <b:Year>2015-2016</b:Year>
    <b:Month>leden</b:Month>
    <b:URL>http://www.volby.cz/</b:URL>
    <b:RefOrder>31</b:RefOrder>
  </b:Source>
</b:Sources>
</file>

<file path=customXml/itemProps1.xml><?xml version="1.0" encoding="utf-8"?>
<ds:datastoreItem xmlns:ds="http://schemas.openxmlformats.org/officeDocument/2006/customXml" ds:itemID="{DDC18DB8-3D12-4AFC-ABA5-977A87A2D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Pages>
  <Words>7553</Words>
  <Characters>44567</Characters>
  <Application>Microsoft Office Word</Application>
  <DocSecurity>0</DocSecurity>
  <Lines>371</Lines>
  <Paragraphs>104</Paragraphs>
  <ScaleCrop>false</ScaleCrop>
  <HeadingPairs>
    <vt:vector size="2" baseType="variant">
      <vt:variant>
        <vt:lpstr>Název</vt:lpstr>
      </vt:variant>
      <vt:variant>
        <vt:i4>1</vt:i4>
      </vt:variant>
    </vt:vector>
  </HeadingPairs>
  <TitlesOfParts>
    <vt:vector size="1" baseType="lpstr">
      <vt:lpstr/>
    </vt:vector>
  </TitlesOfParts>
  <Company>Hewlett-Packard</Company>
  <LinksUpToDate>false</LinksUpToDate>
  <CharactersWithSpaces>52016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Vonešová</dc:creator>
  <cp:lastModifiedBy>Majda Vonešová</cp:lastModifiedBy>
  <cp:revision>4</cp:revision>
  <cp:lastPrinted>2020-09-21T07:53:00Z</cp:lastPrinted>
  <dcterms:created xsi:type="dcterms:W3CDTF">2020-09-21T08:05:00Z</dcterms:created>
  <dcterms:modified xsi:type="dcterms:W3CDTF">2021-04-16T10:43:00Z</dcterms:modified>
</cp:coreProperties>
</file>