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749" w:rsidRDefault="00130749" w:rsidP="00130749">
      <w:pPr>
        <w:widowControl w:val="0"/>
        <w:autoSpaceDE w:val="0"/>
        <w:autoSpaceDN w:val="0"/>
        <w:adjustRightInd w:val="0"/>
        <w:spacing w:after="0" w:line="240" w:lineRule="auto"/>
        <w:jc w:val="right"/>
        <w:rPr>
          <w:rFonts w:ascii="Arial" w:hAnsi="Arial" w:cs="Arial"/>
          <w:b/>
          <w:bCs/>
        </w:rPr>
      </w:pPr>
      <w:r>
        <w:rPr>
          <w:rFonts w:ascii="Arial" w:hAnsi="Arial" w:cs="Arial"/>
          <w:b/>
          <w:bCs/>
        </w:rPr>
        <w:t>IV.</w:t>
      </w:r>
    </w:p>
    <w:p w:rsidR="00130749" w:rsidRDefault="00130749" w:rsidP="00130749">
      <w:pPr>
        <w:widowControl w:val="0"/>
        <w:autoSpaceDE w:val="0"/>
        <w:autoSpaceDN w:val="0"/>
        <w:adjustRightInd w:val="0"/>
        <w:spacing w:after="0" w:line="240" w:lineRule="auto"/>
        <w:jc w:val="right"/>
        <w:rPr>
          <w:rFonts w:ascii="Arial" w:hAnsi="Arial" w:cs="Arial"/>
          <w:b/>
          <w:bCs/>
        </w:rPr>
      </w:pPr>
    </w:p>
    <w:p w:rsidR="00ED5727" w:rsidRDefault="00FF341A" w:rsidP="00ED5727">
      <w:pPr>
        <w:widowControl w:val="0"/>
        <w:autoSpaceDE w:val="0"/>
        <w:autoSpaceDN w:val="0"/>
        <w:adjustRightInd w:val="0"/>
        <w:spacing w:after="0" w:line="240" w:lineRule="auto"/>
        <w:jc w:val="center"/>
        <w:rPr>
          <w:rFonts w:ascii="Arial" w:hAnsi="Arial" w:cs="Arial"/>
          <w:b/>
          <w:bCs/>
        </w:rPr>
      </w:pPr>
      <w:r w:rsidRPr="001D4BB1">
        <w:rPr>
          <w:rFonts w:ascii="Arial" w:hAnsi="Arial" w:cs="Arial"/>
          <w:b/>
          <w:bCs/>
        </w:rPr>
        <w:t xml:space="preserve">Platné znění vyhlášky </w:t>
      </w:r>
      <w:r w:rsidR="00ED5727" w:rsidRPr="001D4BB1">
        <w:rPr>
          <w:rFonts w:ascii="Arial" w:hAnsi="Arial" w:cs="Arial"/>
          <w:b/>
          <w:bCs/>
        </w:rPr>
        <w:t>č. 383/2001 Sb., o po</w:t>
      </w:r>
      <w:r w:rsidR="00ED5727">
        <w:rPr>
          <w:rFonts w:ascii="Arial" w:hAnsi="Arial" w:cs="Arial"/>
          <w:b/>
          <w:bCs/>
        </w:rPr>
        <w:t>drobnostech nakládání s odpady</w:t>
      </w:r>
      <w:r w:rsidR="00ED5727" w:rsidRPr="001D4BB1">
        <w:rPr>
          <w:rFonts w:ascii="Arial" w:hAnsi="Arial" w:cs="Arial"/>
          <w:b/>
          <w:bCs/>
        </w:rPr>
        <w:t>,</w:t>
      </w:r>
      <w:r w:rsidR="00ED5727">
        <w:rPr>
          <w:rFonts w:ascii="Arial" w:hAnsi="Arial" w:cs="Arial"/>
          <w:b/>
          <w:bCs/>
        </w:rPr>
        <w:t xml:space="preserve"> </w:t>
      </w:r>
      <w:r w:rsidR="00ED5727" w:rsidRPr="005D0981">
        <w:rPr>
          <w:rFonts w:ascii="Arial" w:hAnsi="Arial" w:cs="Arial"/>
          <w:b/>
          <w:bCs/>
          <w:u w:val="single"/>
        </w:rPr>
        <w:t>s vyznačením navrhovaných změn</w:t>
      </w:r>
    </w:p>
    <w:p w:rsidR="00ED5727" w:rsidRPr="001D4BB1" w:rsidRDefault="00ED5727" w:rsidP="00ED5727">
      <w:pPr>
        <w:widowControl w:val="0"/>
        <w:autoSpaceDE w:val="0"/>
        <w:autoSpaceDN w:val="0"/>
        <w:adjustRightInd w:val="0"/>
        <w:spacing w:after="0" w:line="240" w:lineRule="auto"/>
        <w:jc w:val="center"/>
        <w:rPr>
          <w:rFonts w:ascii="Arial" w:hAnsi="Arial" w:cs="Arial"/>
          <w:b/>
          <w:bCs/>
        </w:rPr>
      </w:pPr>
    </w:p>
    <w:p w:rsidR="00ED5727" w:rsidRDefault="00ED5727" w:rsidP="00ED5727">
      <w:pPr>
        <w:widowControl w:val="0"/>
        <w:autoSpaceDE w:val="0"/>
        <w:autoSpaceDN w:val="0"/>
        <w:adjustRightInd w:val="0"/>
        <w:spacing w:after="0" w:line="240" w:lineRule="auto"/>
        <w:rPr>
          <w:rFonts w:ascii="Arial" w:hAnsi="Arial" w:cs="Arial"/>
          <w:sz w:val="16"/>
          <w:szCs w:val="16"/>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383/2001 Sb.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VYHLÁŠKA</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Ministerstva životního prostředí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ze dne 17. října 2001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o podrobnostech nakládání s odpady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Ministerstvo životního prostředí stanoví podle </w:t>
      </w:r>
      <w:r w:rsidRPr="00C02BDD">
        <w:rPr>
          <w:rFonts w:ascii="Arial" w:hAnsi="Arial" w:cs="Arial"/>
        </w:rPr>
        <w:t>§ 13 odst. 4</w:t>
      </w:r>
      <w:r w:rsidRPr="00BB213E">
        <w:rPr>
          <w:rFonts w:ascii="Arial" w:hAnsi="Arial" w:cs="Arial"/>
        </w:rPr>
        <w:t xml:space="preserve">, </w:t>
      </w:r>
      <w:r w:rsidRPr="00C02BDD">
        <w:rPr>
          <w:rFonts w:ascii="Arial" w:hAnsi="Arial" w:cs="Arial"/>
        </w:rPr>
        <w:t>§ 14 odst. 5</w:t>
      </w:r>
      <w:r w:rsidRPr="00BB213E">
        <w:rPr>
          <w:rFonts w:ascii="Arial" w:hAnsi="Arial" w:cs="Arial"/>
        </w:rPr>
        <w:t xml:space="preserve">, </w:t>
      </w:r>
      <w:r w:rsidRPr="00C02BDD">
        <w:rPr>
          <w:rFonts w:ascii="Arial" w:hAnsi="Arial" w:cs="Arial"/>
        </w:rPr>
        <w:t>§ 16 odst. 5</w:t>
      </w:r>
      <w:r w:rsidRPr="00BB213E">
        <w:rPr>
          <w:rFonts w:ascii="Arial" w:hAnsi="Arial" w:cs="Arial"/>
        </w:rPr>
        <w:t xml:space="preserve">, </w:t>
      </w:r>
      <w:r w:rsidRPr="00C02BDD">
        <w:rPr>
          <w:rFonts w:ascii="Arial" w:hAnsi="Arial" w:cs="Arial"/>
        </w:rPr>
        <w:t xml:space="preserve">§ 18 odst. </w:t>
      </w:r>
      <w:r w:rsidR="00173AC8">
        <w:rPr>
          <w:rFonts w:ascii="Arial" w:hAnsi="Arial" w:cs="Arial"/>
        </w:rPr>
        <w:t>11</w:t>
      </w:r>
      <w:r w:rsidRPr="00BB213E">
        <w:rPr>
          <w:rFonts w:ascii="Arial" w:hAnsi="Arial" w:cs="Arial"/>
        </w:rPr>
        <w:t xml:space="preserve">, </w:t>
      </w:r>
      <w:r w:rsidRPr="00C02BDD">
        <w:rPr>
          <w:rFonts w:ascii="Arial" w:hAnsi="Arial" w:cs="Arial"/>
        </w:rPr>
        <w:t xml:space="preserve">§ 29 odst. </w:t>
      </w:r>
      <w:r w:rsidR="00173AC8">
        <w:rPr>
          <w:rFonts w:ascii="Arial" w:hAnsi="Arial" w:cs="Arial"/>
        </w:rPr>
        <w:t>2</w:t>
      </w:r>
      <w:r w:rsidRPr="00BB213E">
        <w:rPr>
          <w:rFonts w:ascii="Arial" w:hAnsi="Arial" w:cs="Arial"/>
        </w:rPr>
        <w:t xml:space="preserve">, </w:t>
      </w:r>
      <w:r w:rsidRPr="00C02BDD">
        <w:rPr>
          <w:rFonts w:ascii="Arial" w:hAnsi="Arial" w:cs="Arial"/>
        </w:rPr>
        <w:t>§ 39 odst. 1</w:t>
      </w:r>
      <w:r w:rsidR="00173AC8">
        <w:rPr>
          <w:rFonts w:ascii="Arial" w:hAnsi="Arial" w:cs="Arial"/>
        </w:rPr>
        <w:t>4</w:t>
      </w:r>
      <w:r w:rsidRPr="00BB213E">
        <w:rPr>
          <w:rFonts w:ascii="Arial" w:hAnsi="Arial" w:cs="Arial"/>
        </w:rPr>
        <w:t xml:space="preserve">, </w:t>
      </w:r>
      <w:r w:rsidRPr="00C02BDD">
        <w:rPr>
          <w:rFonts w:ascii="Arial" w:hAnsi="Arial" w:cs="Arial"/>
        </w:rPr>
        <w:t>§ 40 odst. 5</w:t>
      </w:r>
      <w:r w:rsidRPr="00BB213E">
        <w:rPr>
          <w:rFonts w:ascii="Arial" w:hAnsi="Arial" w:cs="Arial"/>
        </w:rPr>
        <w:t xml:space="preserve">, </w:t>
      </w:r>
      <w:r w:rsidRPr="00C02BDD">
        <w:rPr>
          <w:rFonts w:ascii="Arial" w:hAnsi="Arial" w:cs="Arial"/>
        </w:rPr>
        <w:t>zákona č. 185/2001 Sb.</w:t>
      </w:r>
      <w:r w:rsidRPr="00BB213E">
        <w:rPr>
          <w:rFonts w:ascii="Arial" w:hAnsi="Arial" w:cs="Arial"/>
        </w:rPr>
        <w:t xml:space="preserve">, o odpadech a o změně některých dalších zákonů, (dále jen "zákon"):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PRVNÍ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887281"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ŽÁDOST O SOUHLAS K PROVOZOVÁNÍ ZAŘÍZENÍ K VYUŽÍVÁNÍ, ODSTRAŇOVÁNÍ SBĚRU NEBO VÝKUPU ODPADŮ A </w:t>
      </w:r>
      <w:r w:rsidRPr="00887281">
        <w:rPr>
          <w:rFonts w:ascii="Arial" w:hAnsi="Arial" w:cs="Arial"/>
          <w:b/>
          <w:bCs/>
        </w:rPr>
        <w:t xml:space="preserve">ŽÁDOST O SOUHLAS K NAKLÁDÁNÍ S NEBEZPEČNÝMI ODPADY [K § 14 odst. 5 písm. a) a b) a § 16 odst. 5 zákona] </w:t>
      </w:r>
    </w:p>
    <w:p w:rsidR="00ED5727" w:rsidRPr="00887281" w:rsidRDefault="00ED5727" w:rsidP="00ED5727">
      <w:pPr>
        <w:widowControl w:val="0"/>
        <w:autoSpaceDE w:val="0"/>
        <w:autoSpaceDN w:val="0"/>
        <w:adjustRightInd w:val="0"/>
        <w:spacing w:after="0" w:line="240" w:lineRule="auto"/>
        <w:jc w:val="center"/>
        <w:rPr>
          <w:rFonts w:ascii="Arial" w:hAnsi="Arial" w:cs="Arial"/>
          <w:b/>
          <w:bCs/>
          <w:color w:val="0000FF"/>
          <w:u w:val="single"/>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Náležitosti žádosti o souhlas k provozování zařízení k využívání, odstraňování, sběru nebo výkupu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(1) Žádost o udělení souhlasu k provozování zařízení k využívání, odstraňování, sběru nebo výkupu odpadů (dále jen "zařízení") obsahuje: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 obchodní firmu nebo název, právní formu a sídlo, je-li žadatel právnickou osobou; jméno a příjmení, obchodní firmu</w:t>
      </w:r>
      <w:r w:rsidRPr="00BB213E">
        <w:rPr>
          <w:rFonts w:ascii="Arial" w:hAnsi="Arial" w:cs="Arial"/>
          <w:strike/>
        </w:rPr>
        <w:t>, bydliště a místo podnikání, liší-li se od bydliště</w:t>
      </w:r>
      <w:r w:rsidRPr="00BB213E">
        <w:rPr>
          <w:rFonts w:ascii="Arial" w:hAnsi="Arial" w:cs="Arial"/>
        </w:rPr>
        <w:t xml:space="preserve"> </w:t>
      </w:r>
      <w:r w:rsidRPr="00BB213E">
        <w:rPr>
          <w:rFonts w:ascii="Arial" w:hAnsi="Arial" w:cs="Arial"/>
          <w:b/>
        </w:rPr>
        <w:t>a sídlo</w:t>
      </w:r>
      <w:r w:rsidRPr="00BB213E">
        <w:rPr>
          <w:rFonts w:ascii="Arial" w:hAnsi="Arial" w:cs="Arial"/>
        </w:rPr>
        <w:t xml:space="preserve">, je-li žadatel fyzickou osobou,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b) identifikační číslo žadatele, bylo-li přiděleno,</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1D4BB1" w:rsidRDefault="00ED5727" w:rsidP="00ED5727">
      <w:pPr>
        <w:widowControl w:val="0"/>
        <w:autoSpaceDE w:val="0"/>
        <w:autoSpaceDN w:val="0"/>
        <w:adjustRightInd w:val="0"/>
        <w:spacing w:after="0" w:line="240" w:lineRule="auto"/>
        <w:jc w:val="both"/>
        <w:rPr>
          <w:rFonts w:ascii="Arial" w:hAnsi="Arial" w:cs="Arial"/>
          <w:b/>
          <w:strike/>
        </w:rPr>
      </w:pPr>
      <w:r w:rsidRPr="001D4BB1">
        <w:rPr>
          <w:rFonts w:ascii="Arial" w:hAnsi="Arial" w:cs="Arial"/>
          <w:strike/>
        </w:rPr>
        <w:t>c) označení a adresu všech provozoven, kde je využívání, odstraňování, sběr nebo výkup odpadů provozován, včetně doložení právního vztahu žadatele k předmětné provozovně, nejde-li o mobilní zařízení,</w:t>
      </w:r>
    </w:p>
    <w:p w:rsidR="00ED5727"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1D4BB1">
        <w:rPr>
          <w:rFonts w:ascii="Arial" w:hAnsi="Arial" w:cs="Arial"/>
          <w:b/>
        </w:rPr>
        <w:t xml:space="preserve">c) označení a adresu provozovny, kde je nebo bude využívání, odstraňování, sběr nebo výkup odpadů provozován, </w:t>
      </w:r>
      <w:r w:rsidR="00D66D97" w:rsidRPr="001D4BB1">
        <w:rPr>
          <w:rFonts w:ascii="Arial" w:hAnsi="Arial" w:cs="Arial"/>
          <w:b/>
        </w:rPr>
        <w:t>adresu sídla žadatele, jde-li o mobilní zařízení</w:t>
      </w:r>
      <w:r w:rsidR="00D66D97">
        <w:rPr>
          <w:rFonts w:ascii="Arial" w:hAnsi="Arial" w:cs="Arial"/>
          <w:b/>
        </w:rPr>
        <w:t>,</w:t>
      </w:r>
      <w:r w:rsidR="00D66D97" w:rsidRPr="001D4BB1">
        <w:rPr>
          <w:rFonts w:ascii="Arial" w:hAnsi="Arial" w:cs="Arial"/>
          <w:b/>
        </w:rPr>
        <w:t xml:space="preserve"> </w:t>
      </w:r>
      <w:r w:rsidRPr="001D4BB1">
        <w:rPr>
          <w:rFonts w:ascii="Arial" w:hAnsi="Arial" w:cs="Arial"/>
          <w:b/>
        </w:rPr>
        <w:t>včetně doložení právního vztahu žadatele k předmětné provozovně, zeměpisné souřadnice provozovny ve formátu uvedeném v příloze č. 22,</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d) jméno, příjmení a místo trvalého pobytu nebo pobytu fyzické osoby nebo fyzických osob oprávněných jednat jménem žadatele,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e) kopii podnikatelského oprávnění (např. živnostenský list) nebo kopii výpisu z obchodního rejstříku nebo kopii zřizovací listiny žadatele,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lastRenderedPageBreak/>
        <w:t xml:space="preserve">f) jméno, příjmení odpadového hospodáře a doklady o jeho odborné způsobilosti podle </w:t>
      </w:r>
      <w:r w:rsidRPr="00887281">
        <w:rPr>
          <w:rFonts w:ascii="Arial" w:hAnsi="Arial" w:cs="Arial"/>
        </w:rPr>
        <w:t>§ 15 odst. 5 zákona</w:t>
      </w:r>
      <w:r w:rsidRPr="00BB213E">
        <w:rPr>
          <w:rFonts w:ascii="Arial" w:hAnsi="Arial" w:cs="Arial"/>
        </w:rPr>
        <w:t xml:space="preserve">, pokud žadatel má podle </w:t>
      </w:r>
      <w:r w:rsidRPr="00887281">
        <w:rPr>
          <w:rFonts w:ascii="Arial" w:hAnsi="Arial" w:cs="Arial"/>
        </w:rPr>
        <w:t>§ 15 zákona</w:t>
      </w:r>
      <w:r w:rsidRPr="00BB213E">
        <w:rPr>
          <w:rFonts w:ascii="Arial" w:hAnsi="Arial" w:cs="Arial"/>
        </w:rPr>
        <w:t xml:space="preserve"> povinnost určit odpadového hospodáře,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g) název, účel a technický popis zařízení včetně všech zařízení souvisejících, popis technologického postupu nakládání s odpadem v zařízení</w:t>
      </w:r>
      <w:r w:rsidRPr="00695CB8">
        <w:rPr>
          <w:rFonts w:ascii="Arial" w:hAnsi="Arial" w:cs="Arial"/>
          <w:b/>
        </w:rPr>
        <w:t>,</w:t>
      </w:r>
      <w:r w:rsidR="0032288E" w:rsidRPr="00695CB8">
        <w:rPr>
          <w:rFonts w:ascii="Arial" w:hAnsi="Arial" w:cs="Arial"/>
          <w:b/>
        </w:rPr>
        <w:t xml:space="preserve"> </w:t>
      </w:r>
      <w:r w:rsidR="00D66D97" w:rsidRPr="00DE2351">
        <w:rPr>
          <w:rFonts w:ascii="Arial" w:hAnsi="Arial" w:cs="Arial"/>
          <w:b/>
        </w:rPr>
        <w:t>způsoby nakládání s odpadem podle příloh č. 3 a 4 zákona</w:t>
      </w:r>
      <w:r w:rsidR="00D66D97" w:rsidRPr="00695CB8">
        <w:rPr>
          <w:rFonts w:ascii="Arial" w:hAnsi="Arial" w:cs="Arial"/>
        </w:rPr>
        <w:t>,</w:t>
      </w:r>
      <w:r w:rsidR="00D66D97"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h) seznam druhů odpadů podle Katalogu odpadů, </w:t>
      </w:r>
      <w:r w:rsidRPr="00BB213E">
        <w:rPr>
          <w:rFonts w:ascii="Arial" w:hAnsi="Arial" w:cs="Arial"/>
          <w:strike/>
        </w:rPr>
        <w:t>se kterými bude v zařízení nakládáno</w:t>
      </w:r>
      <w:r w:rsidRPr="00BB213E">
        <w:rPr>
          <w:rFonts w:ascii="Arial" w:hAnsi="Arial" w:cs="Arial"/>
          <w:b/>
        </w:rPr>
        <w:t xml:space="preserve"> vstupujících a vystupujících ze zařízení, </w:t>
      </w:r>
      <w:r w:rsidR="00D66D97">
        <w:rPr>
          <w:rFonts w:ascii="Arial" w:hAnsi="Arial" w:cs="Arial"/>
          <w:b/>
        </w:rPr>
        <w:t>a pokud jsou v zařízení vyráběny výrobky, též</w:t>
      </w:r>
      <w:r w:rsidR="00D66D97" w:rsidRPr="00BB213E">
        <w:rPr>
          <w:rFonts w:ascii="Arial" w:hAnsi="Arial" w:cs="Arial"/>
          <w:b/>
        </w:rPr>
        <w:t xml:space="preserve"> </w:t>
      </w:r>
      <w:r w:rsidRPr="00BB213E">
        <w:rPr>
          <w:rFonts w:ascii="Arial" w:hAnsi="Arial" w:cs="Arial"/>
          <w:b/>
        </w:rPr>
        <w:t>popis výrobků vystupujících ze zařízení</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i) způsoby nakládání s odpady v zařízení podle </w:t>
      </w:r>
      <w:r w:rsidR="00D66D97" w:rsidRPr="00BB213E">
        <w:rPr>
          <w:rFonts w:ascii="Arial" w:hAnsi="Arial" w:cs="Arial"/>
          <w:b/>
        </w:rPr>
        <w:t>přílohy č. 20</w:t>
      </w:r>
      <w:r w:rsidR="00D66D97">
        <w:rPr>
          <w:rFonts w:ascii="Arial" w:hAnsi="Arial" w:cs="Arial"/>
          <w:b/>
        </w:rPr>
        <w:t xml:space="preserve"> </w:t>
      </w:r>
      <w:r w:rsidR="00D66D97" w:rsidRPr="00BB213E">
        <w:rPr>
          <w:rFonts w:ascii="Arial" w:hAnsi="Arial" w:cs="Arial"/>
          <w:b/>
        </w:rPr>
        <w:t>tabulky č. 1,</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j) roční projektovanou kapacitu zařízení a další </w:t>
      </w:r>
      <w:r w:rsidR="00D66D97">
        <w:rPr>
          <w:rFonts w:ascii="Arial" w:hAnsi="Arial" w:cs="Arial"/>
          <w:b/>
        </w:rPr>
        <w:t xml:space="preserve">relevantní </w:t>
      </w:r>
      <w:r w:rsidRPr="00BB213E">
        <w:rPr>
          <w:rFonts w:ascii="Arial" w:hAnsi="Arial" w:cs="Arial"/>
          <w:b/>
        </w:rPr>
        <w:t>kapacity zařízení související s jeho provozem podle</w:t>
      </w:r>
      <w:r w:rsidR="00D66D97" w:rsidRPr="00D66D97">
        <w:rPr>
          <w:rFonts w:ascii="Arial" w:hAnsi="Arial" w:cs="Arial"/>
          <w:b/>
        </w:rPr>
        <w:t xml:space="preserve"> </w:t>
      </w:r>
      <w:r w:rsidR="00D66D97">
        <w:rPr>
          <w:rFonts w:ascii="Arial" w:hAnsi="Arial" w:cs="Arial"/>
          <w:b/>
        </w:rPr>
        <w:t xml:space="preserve">tabulky </w:t>
      </w:r>
      <w:r w:rsidR="001363CF">
        <w:rPr>
          <w:rFonts w:ascii="Arial" w:hAnsi="Arial" w:cs="Arial"/>
          <w:b/>
        </w:rPr>
        <w:t xml:space="preserve">č. 1 </w:t>
      </w:r>
      <w:r w:rsidR="00D66D97">
        <w:rPr>
          <w:rFonts w:ascii="Arial" w:hAnsi="Arial" w:cs="Arial"/>
          <w:b/>
        </w:rPr>
        <w:t>kapacit zařízení obsažené v příloze</w:t>
      </w:r>
      <w:r w:rsidR="00D66D97" w:rsidRPr="00BB213E">
        <w:rPr>
          <w:rFonts w:ascii="Arial" w:hAnsi="Arial" w:cs="Arial"/>
          <w:b/>
        </w:rPr>
        <w:t xml:space="preserve"> č. 22</w:t>
      </w:r>
      <w:r w:rsidRPr="00BB213E">
        <w:rPr>
          <w:rFonts w:ascii="Arial" w:hAnsi="Arial" w:cs="Arial"/>
          <w:b/>
        </w:rPr>
        <w:t>,</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i</w:t>
      </w:r>
      <w:r w:rsidRPr="00BB213E">
        <w:rPr>
          <w:rFonts w:ascii="Arial" w:hAnsi="Arial" w:cs="Arial"/>
        </w:rPr>
        <w:t xml:space="preserve"> </w:t>
      </w:r>
      <w:r w:rsidRPr="00BB213E">
        <w:rPr>
          <w:rFonts w:ascii="Arial" w:hAnsi="Arial" w:cs="Arial"/>
          <w:b/>
        </w:rPr>
        <w:t>k)</w:t>
      </w:r>
      <w:r w:rsidRPr="00BB213E">
        <w:rPr>
          <w:rFonts w:ascii="Arial" w:hAnsi="Arial" w:cs="Arial"/>
        </w:rPr>
        <w:t xml:space="preserve"> popis přístupových tras k zařízení ve vztahu k jednotlivým druhům dopravy odpadů do zařízení, nejde-li o mobilní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j</w:t>
      </w:r>
      <w:r w:rsidRPr="00BB213E">
        <w:rPr>
          <w:rFonts w:ascii="Arial" w:hAnsi="Arial" w:cs="Arial"/>
        </w:rPr>
        <w:t xml:space="preserve"> </w:t>
      </w:r>
      <w:r w:rsidRPr="00BB213E">
        <w:rPr>
          <w:rFonts w:ascii="Arial" w:hAnsi="Arial" w:cs="Arial"/>
          <w:b/>
        </w:rPr>
        <w:t>l)</w:t>
      </w:r>
      <w:r w:rsidRPr="00BB213E">
        <w:rPr>
          <w:rFonts w:ascii="Arial" w:hAnsi="Arial" w:cs="Arial"/>
        </w:rPr>
        <w:t xml:space="preserve"> způsob skladování odpadů v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k</w:t>
      </w:r>
      <w:r w:rsidRPr="00BB213E">
        <w:rPr>
          <w:rFonts w:ascii="Arial" w:hAnsi="Arial" w:cs="Arial"/>
        </w:rPr>
        <w:t xml:space="preserve"> </w:t>
      </w:r>
      <w:r w:rsidRPr="00BB213E">
        <w:rPr>
          <w:rFonts w:ascii="Arial" w:hAnsi="Arial" w:cs="Arial"/>
          <w:b/>
        </w:rPr>
        <w:t>m)</w:t>
      </w:r>
      <w:r w:rsidRPr="00BB213E">
        <w:rPr>
          <w:rFonts w:ascii="Arial" w:hAnsi="Arial" w:cs="Arial"/>
        </w:rPr>
        <w:t xml:space="preserve"> návrh sledování (monitoringu) vlivu provozu zařízení na okolní životní prostředí a zdraví lidí odpovídající typu zařízení a druhům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l</w:t>
      </w:r>
      <w:r w:rsidRPr="00BB213E">
        <w:rPr>
          <w:rFonts w:ascii="Arial" w:hAnsi="Arial" w:cs="Arial"/>
        </w:rPr>
        <w:t xml:space="preserve"> </w:t>
      </w:r>
      <w:r w:rsidRPr="00BB213E">
        <w:rPr>
          <w:rFonts w:ascii="Arial" w:hAnsi="Arial" w:cs="Arial"/>
          <w:b/>
        </w:rPr>
        <w:t>n)</w:t>
      </w:r>
      <w:r w:rsidRPr="00BB213E">
        <w:rPr>
          <w:rFonts w:ascii="Arial" w:hAnsi="Arial" w:cs="Arial"/>
        </w:rPr>
        <w:t xml:space="preserve"> plán odborného vzdělávání pracovníků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DE2351" w:rsidRPr="003A0FB7" w:rsidRDefault="00ED5727" w:rsidP="00ED5727">
      <w:pPr>
        <w:widowControl w:val="0"/>
        <w:autoSpaceDE w:val="0"/>
        <w:autoSpaceDN w:val="0"/>
        <w:adjustRightInd w:val="0"/>
        <w:spacing w:after="0" w:line="240" w:lineRule="auto"/>
        <w:jc w:val="both"/>
        <w:rPr>
          <w:rFonts w:ascii="Arial" w:hAnsi="Arial" w:cs="Arial"/>
          <w:strike/>
        </w:rPr>
      </w:pPr>
      <w:r w:rsidRPr="003A0FB7">
        <w:rPr>
          <w:rFonts w:ascii="Arial" w:hAnsi="Arial" w:cs="Arial"/>
          <w:strike/>
        </w:rPr>
        <w:t>m</w:t>
      </w:r>
      <w:r w:rsidR="00D57853">
        <w:rPr>
          <w:rFonts w:ascii="Arial" w:hAnsi="Arial" w:cs="Arial"/>
          <w:strike/>
        </w:rPr>
        <w:t>)</w:t>
      </w:r>
      <w:r w:rsidR="00865EB0">
        <w:rPr>
          <w:rFonts w:ascii="Arial" w:hAnsi="Arial" w:cs="Arial"/>
          <w:strike/>
        </w:rPr>
        <w:t xml:space="preserve"> </w:t>
      </w:r>
      <w:r w:rsidR="00865EB0" w:rsidRPr="00865EB0">
        <w:rPr>
          <w:rFonts w:ascii="Arial" w:hAnsi="Arial" w:cs="Arial"/>
          <w:b/>
          <w:strike/>
        </w:rPr>
        <w:t>o)</w:t>
      </w:r>
      <w:r w:rsidRPr="003A0FB7">
        <w:rPr>
          <w:rFonts w:ascii="Arial" w:hAnsi="Arial" w:cs="Arial"/>
          <w:strike/>
        </w:rPr>
        <w:t xml:space="preserve"> </w:t>
      </w:r>
      <w:r w:rsidR="00D66D97" w:rsidRPr="003A0FB7">
        <w:rPr>
          <w:rFonts w:ascii="Arial" w:hAnsi="Arial" w:cs="Arial"/>
          <w:strike/>
        </w:rPr>
        <w:t>pokud je souhlas k provozování zařízení vydáván k již existujícímu zařízení, doklad o souladu zařízení se zvláštními právními předpisy</w:t>
      </w:r>
      <w:r w:rsidR="00D66D97" w:rsidRPr="003A0FB7">
        <w:rPr>
          <w:rFonts w:ascii="Arial" w:hAnsi="Arial" w:cs="Arial"/>
          <w:strike/>
          <w:vertAlign w:val="superscript"/>
        </w:rPr>
        <w:t>1)</w:t>
      </w:r>
      <w:r w:rsidR="00D66D97" w:rsidRPr="003A0FB7">
        <w:rPr>
          <w:rFonts w:ascii="Arial" w:hAnsi="Arial" w:cs="Arial"/>
          <w:strike/>
        </w:rPr>
        <w:t>, nejde-li o mobilní zařízení,</w:t>
      </w:r>
    </w:p>
    <w:p w:rsidR="003A0FB7" w:rsidRPr="00DE2351" w:rsidRDefault="003A0FB7" w:rsidP="00ED5727">
      <w:pPr>
        <w:widowControl w:val="0"/>
        <w:autoSpaceDE w:val="0"/>
        <w:autoSpaceDN w:val="0"/>
        <w:adjustRightInd w:val="0"/>
        <w:spacing w:after="0" w:line="240" w:lineRule="auto"/>
        <w:jc w:val="both"/>
        <w:rPr>
          <w:rFonts w:ascii="Arial" w:hAnsi="Arial" w:cs="Arial"/>
        </w:rPr>
      </w:pPr>
    </w:p>
    <w:p w:rsidR="00865EB0" w:rsidRPr="003A0FB7" w:rsidRDefault="00865EB0" w:rsidP="00865EB0">
      <w:pPr>
        <w:widowControl w:val="0"/>
        <w:autoSpaceDE w:val="0"/>
        <w:autoSpaceDN w:val="0"/>
        <w:adjustRightInd w:val="0"/>
        <w:spacing w:after="0" w:line="240" w:lineRule="auto"/>
        <w:jc w:val="both"/>
        <w:rPr>
          <w:rFonts w:ascii="Arial" w:hAnsi="Arial" w:cs="Arial"/>
          <w:strike/>
        </w:rPr>
      </w:pPr>
      <w:r w:rsidRPr="003A0FB7">
        <w:rPr>
          <w:rFonts w:ascii="Arial" w:hAnsi="Arial" w:cs="Arial"/>
          <w:strike/>
        </w:rPr>
        <w:t>n</w:t>
      </w:r>
      <w:r>
        <w:rPr>
          <w:rFonts w:ascii="Arial" w:hAnsi="Arial" w:cs="Arial"/>
          <w:strike/>
        </w:rPr>
        <w:t>)</w:t>
      </w:r>
      <w:r w:rsidRPr="003A0FB7">
        <w:rPr>
          <w:rFonts w:ascii="Arial" w:hAnsi="Arial" w:cs="Arial"/>
          <w:strike/>
        </w:rPr>
        <w:t xml:space="preserve"> </w:t>
      </w:r>
      <w:r w:rsidRPr="00865EB0">
        <w:rPr>
          <w:rFonts w:ascii="Arial" w:hAnsi="Arial" w:cs="Arial"/>
          <w:b/>
          <w:strike/>
        </w:rPr>
        <w:t>p)</w:t>
      </w:r>
      <w:r>
        <w:rPr>
          <w:rFonts w:ascii="Arial" w:hAnsi="Arial" w:cs="Arial"/>
          <w:strike/>
        </w:rPr>
        <w:t xml:space="preserve"> </w:t>
      </w:r>
      <w:r w:rsidRPr="003A0FB7">
        <w:rPr>
          <w:rFonts w:ascii="Arial" w:hAnsi="Arial" w:cs="Arial"/>
          <w:strike/>
        </w:rPr>
        <w:t>návrh provozního řádu a návrh na zavedení provozního deníku, jejichž obsah pro různé typy zařízení je uveden v příloze č. 1 nebo ve vyhlášce o podrobnostech nakládání s autovraky.</w:t>
      </w:r>
    </w:p>
    <w:p w:rsidR="00865EB0" w:rsidRDefault="00865EB0" w:rsidP="00ED5727">
      <w:pPr>
        <w:widowControl w:val="0"/>
        <w:autoSpaceDE w:val="0"/>
        <w:autoSpaceDN w:val="0"/>
        <w:adjustRightInd w:val="0"/>
        <w:spacing w:after="0" w:line="240" w:lineRule="auto"/>
        <w:jc w:val="both"/>
        <w:rPr>
          <w:rFonts w:ascii="Arial" w:hAnsi="Arial" w:cs="Arial"/>
          <w:b/>
        </w:rPr>
      </w:pPr>
    </w:p>
    <w:p w:rsidR="00ED5727"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b/>
        </w:rPr>
        <w:t>o)</w:t>
      </w:r>
      <w:r w:rsidRPr="00BB213E">
        <w:rPr>
          <w:rFonts w:ascii="Arial" w:hAnsi="Arial" w:cs="Arial"/>
        </w:rPr>
        <w:t xml:space="preserve"> </w:t>
      </w:r>
      <w:r w:rsidRPr="00CA1D8F">
        <w:rPr>
          <w:rFonts w:ascii="Arial" w:hAnsi="Arial" w:cs="Arial"/>
          <w:b/>
        </w:rPr>
        <w:t>identifikační číslo zařízení, pokud je souhlas k provozování zařízení vydáván k již existujícímu zařízení</w:t>
      </w:r>
      <w:r w:rsidR="0032288E" w:rsidRPr="00CA1D8F">
        <w:rPr>
          <w:rFonts w:ascii="Arial" w:hAnsi="Arial" w:cs="Arial"/>
          <w:b/>
        </w:rPr>
        <w:t xml:space="preserve">; </w:t>
      </w:r>
      <w:r w:rsidR="004826EF" w:rsidRPr="00CA1D8F">
        <w:rPr>
          <w:rFonts w:ascii="Arial" w:hAnsi="Arial" w:cs="Arial"/>
          <w:b/>
        </w:rPr>
        <w:t>v případě mobilních zařízení identifikační číslo zařízení přidělené krajským úřadem příslušným podle sídla</w:t>
      </w:r>
      <w:r w:rsidR="004826EF" w:rsidRPr="00BB213E">
        <w:rPr>
          <w:rFonts w:ascii="Arial" w:hAnsi="Arial" w:cs="Arial"/>
        </w:rPr>
        <w:t>,</w:t>
      </w:r>
    </w:p>
    <w:p w:rsidR="00CA1D8F" w:rsidRDefault="00CA1D8F" w:rsidP="00ED5727">
      <w:pPr>
        <w:widowControl w:val="0"/>
        <w:autoSpaceDE w:val="0"/>
        <w:autoSpaceDN w:val="0"/>
        <w:adjustRightInd w:val="0"/>
        <w:spacing w:after="0" w:line="240" w:lineRule="auto"/>
        <w:jc w:val="both"/>
        <w:rPr>
          <w:rFonts w:ascii="Arial" w:hAnsi="Arial" w:cs="Arial"/>
        </w:rPr>
      </w:pPr>
    </w:p>
    <w:p w:rsidR="004826EF" w:rsidRPr="00402CFD" w:rsidRDefault="004826EF" w:rsidP="004826EF">
      <w:pPr>
        <w:widowControl w:val="0"/>
        <w:autoSpaceDE w:val="0"/>
        <w:autoSpaceDN w:val="0"/>
        <w:adjustRightInd w:val="0"/>
        <w:spacing w:after="0" w:line="240" w:lineRule="auto"/>
        <w:jc w:val="both"/>
        <w:rPr>
          <w:rFonts w:ascii="Arial" w:hAnsi="Arial" w:cs="Arial"/>
          <w:b/>
        </w:rPr>
      </w:pPr>
      <w:r w:rsidRPr="00402CFD">
        <w:rPr>
          <w:rFonts w:ascii="Arial" w:hAnsi="Arial" w:cs="Arial"/>
          <w:b/>
        </w:rPr>
        <w:t>p) doklad o souladu zařízení se zvláštními právními předpisy</w:t>
      </w:r>
      <w:r w:rsidRPr="00402CFD">
        <w:rPr>
          <w:rFonts w:ascii="Arial" w:hAnsi="Arial" w:cs="Arial"/>
          <w:b/>
          <w:vertAlign w:val="superscript"/>
        </w:rPr>
        <w:t>1)</w:t>
      </w:r>
      <w:r w:rsidRPr="00402CFD">
        <w:rPr>
          <w:rFonts w:ascii="Arial" w:hAnsi="Arial" w:cs="Arial"/>
          <w:b/>
        </w:rPr>
        <w:t>, pokud je souhlas k provozování zařízení vydáván k již existujícímu zařízení, nejde-li o mobilní zařízení,</w:t>
      </w:r>
    </w:p>
    <w:p w:rsidR="003A0FB7" w:rsidRDefault="00ED5727" w:rsidP="00865EB0">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Default="00CA1D8F" w:rsidP="00ED5727">
      <w:pPr>
        <w:widowControl w:val="0"/>
        <w:autoSpaceDE w:val="0"/>
        <w:autoSpaceDN w:val="0"/>
        <w:adjustRightInd w:val="0"/>
        <w:spacing w:after="0" w:line="240" w:lineRule="auto"/>
        <w:jc w:val="both"/>
        <w:rPr>
          <w:rFonts w:ascii="Arial" w:hAnsi="Arial" w:cs="Arial"/>
          <w:b/>
        </w:rPr>
      </w:pPr>
      <w:r>
        <w:rPr>
          <w:rFonts w:ascii="Arial" w:hAnsi="Arial" w:cs="Arial"/>
          <w:b/>
        </w:rPr>
        <w:t>q</w:t>
      </w:r>
      <w:r w:rsidR="00ED5727" w:rsidRPr="00BB213E">
        <w:rPr>
          <w:rFonts w:ascii="Arial" w:hAnsi="Arial" w:cs="Arial"/>
          <w:b/>
        </w:rPr>
        <w:t>)</w:t>
      </w:r>
      <w:r w:rsidR="00ED5727" w:rsidRPr="00BB213E">
        <w:rPr>
          <w:rFonts w:ascii="Arial" w:hAnsi="Arial" w:cs="Arial"/>
        </w:rPr>
        <w:t xml:space="preserve"> </w:t>
      </w:r>
      <w:r w:rsidR="00ED5727" w:rsidRPr="005459F9">
        <w:rPr>
          <w:rFonts w:ascii="Arial" w:hAnsi="Arial" w:cs="Arial"/>
          <w:b/>
        </w:rPr>
        <w:t>návrh provozního řádu v</w:t>
      </w:r>
      <w:r w:rsidR="006D6308" w:rsidRPr="005459F9">
        <w:rPr>
          <w:rFonts w:ascii="Arial" w:hAnsi="Arial" w:cs="Arial"/>
          <w:b/>
        </w:rPr>
        <w:t> </w:t>
      </w:r>
      <w:r w:rsidR="004826EF" w:rsidRPr="005459F9">
        <w:rPr>
          <w:rFonts w:ascii="Arial" w:hAnsi="Arial" w:cs="Arial"/>
          <w:b/>
        </w:rPr>
        <w:t>listinné</w:t>
      </w:r>
      <w:r w:rsidR="005459F9" w:rsidRPr="005459F9">
        <w:rPr>
          <w:rFonts w:ascii="Arial" w:hAnsi="Arial" w:cs="Arial"/>
          <w:b/>
        </w:rPr>
        <w:t xml:space="preserve"> </w:t>
      </w:r>
      <w:r w:rsidR="006D6308" w:rsidRPr="005459F9">
        <w:rPr>
          <w:rFonts w:ascii="Arial" w:hAnsi="Arial" w:cs="Arial"/>
          <w:b/>
        </w:rPr>
        <w:t xml:space="preserve">a </w:t>
      </w:r>
      <w:r w:rsidR="00ED5727" w:rsidRPr="005459F9">
        <w:rPr>
          <w:rFonts w:ascii="Arial" w:hAnsi="Arial" w:cs="Arial"/>
          <w:b/>
        </w:rPr>
        <w:t>elektronické podobě a návrh na zavedení provozního deníku, jejichž obsah pro různé typy zařízení je uveden v příloze č. 1 a zvláštních právních předpisech</w:t>
      </w:r>
      <w:r w:rsidR="00ED5727" w:rsidRPr="005459F9">
        <w:rPr>
          <w:rFonts w:ascii="Arial" w:hAnsi="Arial" w:cs="Arial"/>
          <w:b/>
          <w:vertAlign w:val="superscript"/>
        </w:rPr>
        <w:t>19)</w:t>
      </w:r>
      <w:r w:rsidR="00C32752">
        <w:rPr>
          <w:rFonts w:ascii="Arial" w:hAnsi="Arial" w:cs="Arial"/>
          <w:b/>
        </w:rPr>
        <w:t>,</w:t>
      </w:r>
      <w:r w:rsidR="005459F9" w:rsidRPr="005459F9">
        <w:rPr>
          <w:rFonts w:ascii="Arial" w:hAnsi="Arial" w:cs="Arial"/>
          <w:b/>
        </w:rPr>
        <w:t xml:space="preserve"> </w:t>
      </w:r>
    </w:p>
    <w:p w:rsidR="00E0394D" w:rsidRPr="00BB213E" w:rsidRDefault="00E0394D" w:rsidP="00ED5727">
      <w:pPr>
        <w:widowControl w:val="0"/>
        <w:autoSpaceDE w:val="0"/>
        <w:autoSpaceDN w:val="0"/>
        <w:adjustRightInd w:val="0"/>
        <w:spacing w:after="0" w:line="240" w:lineRule="auto"/>
        <w:jc w:val="both"/>
        <w:rPr>
          <w:rFonts w:ascii="Arial" w:hAnsi="Arial" w:cs="Arial"/>
        </w:rPr>
      </w:pPr>
    </w:p>
    <w:p w:rsidR="009D04F4" w:rsidRDefault="009D04F4" w:rsidP="00ED5727">
      <w:pPr>
        <w:widowControl w:val="0"/>
        <w:autoSpaceDE w:val="0"/>
        <w:autoSpaceDN w:val="0"/>
        <w:adjustRightInd w:val="0"/>
        <w:spacing w:after="0" w:line="240" w:lineRule="auto"/>
        <w:jc w:val="both"/>
        <w:rPr>
          <w:rFonts w:ascii="Arial" w:hAnsi="Arial" w:cs="Arial"/>
          <w:b/>
        </w:rPr>
      </w:pPr>
      <w:r>
        <w:rPr>
          <w:rFonts w:ascii="Arial" w:hAnsi="Arial" w:cs="Arial"/>
          <w:b/>
        </w:rPr>
        <w:t>r</w:t>
      </w:r>
      <w:r w:rsidR="00ED5727" w:rsidRPr="00BB213E">
        <w:rPr>
          <w:rFonts w:ascii="Arial" w:hAnsi="Arial" w:cs="Arial"/>
          <w:b/>
        </w:rPr>
        <w:t>) opatření pro ukončení provozu zařízení k nakládání s odpady a způsob jeho zabezpečení, který zajistí, že zařízení nebude po ukončení provozu ohrožovat zdraví lidí a životní prostředí</w:t>
      </w:r>
      <w:r>
        <w:rPr>
          <w:rFonts w:ascii="Arial" w:hAnsi="Arial" w:cs="Arial"/>
          <w:b/>
        </w:rPr>
        <w:t>,</w:t>
      </w:r>
    </w:p>
    <w:p w:rsidR="009D04F4" w:rsidRDefault="009D04F4" w:rsidP="00ED5727">
      <w:pPr>
        <w:widowControl w:val="0"/>
        <w:autoSpaceDE w:val="0"/>
        <w:autoSpaceDN w:val="0"/>
        <w:adjustRightInd w:val="0"/>
        <w:spacing w:after="0" w:line="240" w:lineRule="auto"/>
        <w:jc w:val="both"/>
        <w:rPr>
          <w:rFonts w:ascii="Arial" w:hAnsi="Arial" w:cs="Arial"/>
          <w:b/>
        </w:rPr>
      </w:pPr>
    </w:p>
    <w:p w:rsidR="004826EF" w:rsidRPr="00BB213E" w:rsidRDefault="004826EF" w:rsidP="004826EF">
      <w:pPr>
        <w:widowControl w:val="0"/>
        <w:autoSpaceDE w:val="0"/>
        <w:autoSpaceDN w:val="0"/>
        <w:adjustRightInd w:val="0"/>
        <w:spacing w:after="0" w:line="240" w:lineRule="auto"/>
        <w:jc w:val="both"/>
        <w:rPr>
          <w:rFonts w:ascii="Arial" w:hAnsi="Arial" w:cs="Arial"/>
          <w:b/>
        </w:rPr>
      </w:pPr>
      <w:r>
        <w:rPr>
          <w:rFonts w:ascii="Arial" w:hAnsi="Arial" w:cs="Arial"/>
          <w:b/>
        </w:rPr>
        <w:t>s) vyjádření orgánu ochrany veřejného zdraví.</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Žádost o udělení souhlasu k provozování skládky odpadů obsahuje náležitosti uvedené v </w:t>
      </w:r>
      <w:r w:rsidRPr="00887281">
        <w:rPr>
          <w:rFonts w:ascii="Arial" w:hAnsi="Arial" w:cs="Arial"/>
        </w:rPr>
        <w:t>odstavci 1</w:t>
      </w:r>
      <w:r w:rsidRPr="00BB213E">
        <w:rPr>
          <w:rFonts w:ascii="Arial" w:hAnsi="Arial" w:cs="Arial"/>
        </w:rPr>
        <w:t xml:space="preserve"> a dále tyto další náležitosti: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a) celkovou kapacitu skládky podle projektové dokumentace,</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lastRenderedPageBreak/>
        <w:t>b) předpokládané množství odpadů, které naplní její kapacitu</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a) celkovou projektovanou kapacitu skládky v metrech krychlových podle tabulky</w:t>
      </w:r>
      <w:r w:rsidR="001363CF">
        <w:rPr>
          <w:rFonts w:ascii="Arial" w:hAnsi="Arial" w:cs="Arial"/>
          <w:b/>
        </w:rPr>
        <w:t xml:space="preserve"> č. 1</w:t>
      </w:r>
      <w:r w:rsidRPr="00BB213E">
        <w:rPr>
          <w:rFonts w:ascii="Arial" w:hAnsi="Arial" w:cs="Arial"/>
          <w:b/>
        </w:rPr>
        <w:t xml:space="preserve"> </w:t>
      </w:r>
      <w:r w:rsidR="009D04F4">
        <w:rPr>
          <w:rFonts w:ascii="Arial" w:hAnsi="Arial" w:cs="Arial"/>
          <w:b/>
        </w:rPr>
        <w:t xml:space="preserve">kapacit zařízení obsažené v </w:t>
      </w:r>
      <w:r w:rsidRPr="00BB213E">
        <w:rPr>
          <w:rFonts w:ascii="Arial" w:hAnsi="Arial" w:cs="Arial"/>
          <w:b/>
        </w:rPr>
        <w:t>přílo</w:t>
      </w:r>
      <w:r w:rsidR="009D04F4">
        <w:rPr>
          <w:rFonts w:ascii="Arial" w:hAnsi="Arial" w:cs="Arial"/>
          <w:b/>
        </w:rPr>
        <w:t>ze</w:t>
      </w:r>
      <w:r w:rsidRPr="00BB213E">
        <w:rPr>
          <w:rFonts w:ascii="Arial" w:hAnsi="Arial" w:cs="Arial"/>
          <w:b/>
        </w:rPr>
        <w:t xml:space="preserve"> č. 22,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b) projektovou dokumentaci,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hydrogeologický a inženýrsko-geologický popis a geotechnické podmínky místa skládky,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návrh plánu na uzavření skládky a následnou péči o skládku.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Pokud jsou některé z náležitostí žádosti o udělení souhlasu k provozování zařízení uvedené v </w:t>
      </w:r>
      <w:r w:rsidRPr="00887281">
        <w:rPr>
          <w:rFonts w:ascii="Arial" w:hAnsi="Arial" w:cs="Arial"/>
        </w:rPr>
        <w:t>odstavcích 1</w:t>
      </w:r>
      <w:r w:rsidRPr="00BB213E">
        <w:rPr>
          <w:rFonts w:ascii="Arial" w:hAnsi="Arial" w:cs="Arial"/>
        </w:rPr>
        <w:t xml:space="preserve"> a </w:t>
      </w:r>
      <w:r w:rsidRPr="00887281">
        <w:rPr>
          <w:rFonts w:ascii="Arial" w:hAnsi="Arial" w:cs="Arial"/>
        </w:rPr>
        <w:t>2</w:t>
      </w:r>
      <w:r w:rsidRPr="00BB213E">
        <w:rPr>
          <w:rFonts w:ascii="Arial" w:hAnsi="Arial" w:cs="Arial"/>
        </w:rPr>
        <w:t xml:space="preserve"> obsahem provozního řádu zařízení </w:t>
      </w:r>
      <w:r w:rsidRPr="00BB213E">
        <w:rPr>
          <w:rFonts w:ascii="Arial" w:hAnsi="Arial" w:cs="Arial"/>
          <w:b/>
        </w:rPr>
        <w:t>nebo projektové dokumentace skládky</w:t>
      </w:r>
      <w:r w:rsidRPr="00BB213E">
        <w:rPr>
          <w:rFonts w:ascii="Arial" w:hAnsi="Arial" w:cs="Arial"/>
        </w:rPr>
        <w:t xml:space="preserve">, mohou být v žádosti obsaženy formou odkazu na příslušná ustanovení provozního řádu </w:t>
      </w:r>
      <w:r w:rsidRPr="00BB213E">
        <w:rPr>
          <w:rFonts w:ascii="Arial" w:hAnsi="Arial" w:cs="Arial"/>
          <w:b/>
        </w:rPr>
        <w:t>nebo projektové dokumentace skládky</w:t>
      </w:r>
      <w:r w:rsidRPr="00BB213E">
        <w:rPr>
          <w:rFonts w:ascii="Arial" w:hAnsi="Arial" w:cs="Arial"/>
        </w:rPr>
        <w:t xml:space="preserve">. </w:t>
      </w:r>
    </w:p>
    <w:p w:rsidR="009D04F4" w:rsidRDefault="009D04F4" w:rsidP="00ED5727">
      <w:pPr>
        <w:widowControl w:val="0"/>
        <w:autoSpaceDE w:val="0"/>
        <w:autoSpaceDN w:val="0"/>
        <w:adjustRightInd w:val="0"/>
        <w:spacing w:after="0" w:line="240" w:lineRule="auto"/>
        <w:jc w:val="both"/>
        <w:rPr>
          <w:rFonts w:ascii="Arial" w:hAnsi="Arial" w:cs="Arial"/>
        </w:rPr>
      </w:pPr>
    </w:p>
    <w:p w:rsidR="009D04F4" w:rsidRPr="009D04F4" w:rsidRDefault="009D04F4" w:rsidP="009D04F4">
      <w:pPr>
        <w:widowControl w:val="0"/>
        <w:autoSpaceDE w:val="0"/>
        <w:autoSpaceDN w:val="0"/>
        <w:adjustRightInd w:val="0"/>
        <w:spacing w:after="0" w:line="240" w:lineRule="auto"/>
        <w:ind w:firstLine="708"/>
        <w:jc w:val="both"/>
        <w:rPr>
          <w:rFonts w:ascii="Arial" w:hAnsi="Arial" w:cs="Arial"/>
          <w:b/>
        </w:rPr>
      </w:pPr>
      <w:r w:rsidRPr="00C9621B">
        <w:rPr>
          <w:rFonts w:ascii="Arial" w:hAnsi="Arial" w:cs="Arial"/>
          <w:b/>
        </w:rPr>
        <w:t xml:space="preserve">(4) V odůvodněných případech, zejména z technických a ekonomických důvodů, </w:t>
      </w:r>
      <w:r w:rsidR="00E0394D">
        <w:rPr>
          <w:rFonts w:ascii="Arial" w:hAnsi="Arial" w:cs="Arial"/>
          <w:b/>
        </w:rPr>
        <w:t xml:space="preserve">je </w:t>
      </w:r>
      <w:r w:rsidRPr="00C9621B">
        <w:rPr>
          <w:rFonts w:ascii="Arial" w:hAnsi="Arial" w:cs="Arial"/>
          <w:b/>
        </w:rPr>
        <w:t>dostačující poskytnutí mapových, obrazových a grafických podkladů, které jsou součástí návrhu provozního řádu podle odstavce 1 písm. q), pouze v listinné podobě.</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2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Náležitosti žádosti o souhlas k nakládání s nebezpečnými odpady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Žádost o souhlas k nakládání s nebezpečnými odpady obsahuje: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obchodní firmu nebo název, právní formu a sídlo, je-li žadatel právnickou osobou; jméno a příjmení, obchodní </w:t>
      </w:r>
      <w:proofErr w:type="spellStart"/>
      <w:r w:rsidRPr="00BB213E">
        <w:rPr>
          <w:rFonts w:ascii="Arial" w:hAnsi="Arial" w:cs="Arial"/>
        </w:rPr>
        <w:t>firmu</w:t>
      </w:r>
      <w:r w:rsidRPr="00BB213E">
        <w:rPr>
          <w:rFonts w:ascii="Arial" w:hAnsi="Arial" w:cs="Arial"/>
          <w:strike/>
        </w:rPr>
        <w:t>bydliště</w:t>
      </w:r>
      <w:proofErr w:type="spellEnd"/>
      <w:r w:rsidRPr="00BB213E">
        <w:rPr>
          <w:rFonts w:ascii="Arial" w:hAnsi="Arial" w:cs="Arial"/>
          <w:strike/>
        </w:rPr>
        <w:t xml:space="preserve"> a místo podnikání, liší-li se od bydliště</w:t>
      </w:r>
      <w:r w:rsidRPr="00BB213E">
        <w:rPr>
          <w:rFonts w:ascii="Arial" w:hAnsi="Arial" w:cs="Arial"/>
        </w:rPr>
        <w:t xml:space="preserve"> </w:t>
      </w:r>
      <w:r w:rsidRPr="00BB213E">
        <w:rPr>
          <w:rFonts w:ascii="Arial" w:hAnsi="Arial" w:cs="Arial"/>
          <w:b/>
        </w:rPr>
        <w:t>a sídlo</w:t>
      </w:r>
      <w:r w:rsidRPr="00BB213E">
        <w:rPr>
          <w:rFonts w:ascii="Arial" w:hAnsi="Arial" w:cs="Arial"/>
        </w:rPr>
        <w:t xml:space="preserve">, je-li žadatel fyzickou osobou,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b) identifikační číslo žadatele, bylo-li přiděleno,</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jméno, příjmení a místo trvalého pobytu nebo pobytu fyzické osoby nebo fyzických osob oprávněných jednat jménem žadatele,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kopii podnikatelského oprávnění (např. živnostenský list) nebo kopii výpisu z obchodního rejstříku nebo kopii zřizovací listiny žadatele,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e) jméno a příjmení odpadového hospodáře a doklady o jeho odborné způsobilosti podle </w:t>
      </w:r>
      <w:r w:rsidRPr="00887281">
        <w:rPr>
          <w:rFonts w:ascii="Arial" w:hAnsi="Arial" w:cs="Arial"/>
        </w:rPr>
        <w:t>§ 15 odst. 5 zákona</w:t>
      </w:r>
      <w:r w:rsidRPr="00BB213E">
        <w:rPr>
          <w:rFonts w:ascii="Arial" w:hAnsi="Arial" w:cs="Arial"/>
        </w:rPr>
        <w:t xml:space="preserve">, pokud žadatel má podle </w:t>
      </w:r>
      <w:r w:rsidRPr="00887281">
        <w:rPr>
          <w:rFonts w:ascii="Arial" w:hAnsi="Arial" w:cs="Arial"/>
        </w:rPr>
        <w:t>§ 15 zákona</w:t>
      </w:r>
      <w:r w:rsidRPr="00BB213E">
        <w:rPr>
          <w:rFonts w:ascii="Arial" w:hAnsi="Arial" w:cs="Arial"/>
        </w:rPr>
        <w:t xml:space="preserve"> povinnost určit odpadového hospodáře,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f) seznam nebezpečných odpadů podle Katalogu odpadů, se kterými bude nakládáno, odhad jejich množství za rok a místa a způsoby nakládání s nimi.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DRUHÁ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TECHNICKÉ POŽADAVKY NA ZAŘÍZENÍ A SEZNAM ODPADŮ, PŘI JEJICHŽ ODBĚRU NEBO VÝKUPU JE PROVOZOVATEL ZAŘÍZENÍ KE SBĚRU NEBO VÝKUPU ODPADŮ POVINEN VÉST EVIDENCI OSOB, OD KTERÝCH ODPADY ODEBRAL NEBO VYKOUPIL [K </w:t>
      </w:r>
      <w:r w:rsidRPr="00887281">
        <w:rPr>
          <w:rFonts w:ascii="Arial" w:hAnsi="Arial" w:cs="Arial"/>
          <w:b/>
          <w:bCs/>
        </w:rPr>
        <w:t>§ 13 odst. 4</w:t>
      </w:r>
      <w:r w:rsidRPr="00BB213E">
        <w:rPr>
          <w:rFonts w:ascii="Arial" w:hAnsi="Arial" w:cs="Arial"/>
          <w:b/>
          <w:bCs/>
        </w:rPr>
        <w:t xml:space="preserve">, </w:t>
      </w:r>
      <w:r w:rsidRPr="00887281">
        <w:rPr>
          <w:rFonts w:ascii="Arial" w:hAnsi="Arial" w:cs="Arial"/>
          <w:b/>
          <w:bCs/>
        </w:rPr>
        <w:t>§ 14 odst. 5 písm. c)</w:t>
      </w:r>
      <w:r w:rsidRPr="00BB213E">
        <w:rPr>
          <w:rFonts w:ascii="Arial" w:hAnsi="Arial" w:cs="Arial"/>
          <w:b/>
          <w:bCs/>
        </w:rPr>
        <w:t xml:space="preserve">, </w:t>
      </w:r>
      <w:r w:rsidRPr="00887281">
        <w:rPr>
          <w:rFonts w:ascii="Arial" w:hAnsi="Arial" w:cs="Arial"/>
          <w:b/>
          <w:bCs/>
        </w:rPr>
        <w:t>§ 18 odst. 4</w:t>
      </w:r>
      <w:r w:rsidRPr="00BB213E">
        <w:rPr>
          <w:rFonts w:ascii="Arial" w:hAnsi="Arial" w:cs="Arial"/>
          <w:b/>
          <w:bCs/>
        </w:rPr>
        <w:t xml:space="preserve"> a </w:t>
      </w:r>
      <w:r w:rsidRPr="00887281">
        <w:rPr>
          <w:rFonts w:ascii="Arial" w:hAnsi="Arial" w:cs="Arial"/>
          <w:b/>
          <w:bCs/>
        </w:rPr>
        <w:t>§ 22 odst. 2 zákona</w:t>
      </w:r>
      <w:r w:rsidRPr="00BB213E">
        <w:rPr>
          <w:rFonts w:ascii="Arial" w:hAnsi="Arial" w:cs="Arial"/>
          <w:b/>
          <w:bCs/>
        </w:rPr>
        <w:t xml:space="preserve">]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3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lastRenderedPageBreak/>
        <w:tab/>
        <w:t xml:space="preserve">Pro účely této části vyhlášky se rozumí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mobilním zařízením k využívání nebo odstraňování odpadů - zařízení k využívání nebo odstraňování odpadů schopné pohybu a samostatné funkce, které přemístěním tuto svou funkci neztratí,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b) mobilním zařízením ke sběru nebo výkupu odpadů - sběrový prostředek schopný samostatného pohybu a splňující požadavky na zařízení ke sběru nebo výkupu odpadů stanovené zákonem a touto vyhláškou a požadavky na přepravu odpadů podle zvláštních právních předpisů</w:t>
      </w:r>
      <w:r w:rsidRPr="00BB213E">
        <w:rPr>
          <w:rFonts w:ascii="Arial" w:hAnsi="Arial" w:cs="Arial"/>
          <w:vertAlign w:val="superscript"/>
        </w:rPr>
        <w:t>2)</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odpady vzniklými při spalování nebezpečných odpadů - jakékoliv kapalné nebo pevné materiály (včetně popela, strusky, popílku a zachyceného prachu z odlučovačů a filtrů, reakčních produktů z čištění plynu, kalu z čištění odpadních vod, použitých katalyzátorů a použitého aktivního uhlí), které vznikají při procesu spalování nebezpečných odpadů a naplňují definici odpadu podle </w:t>
      </w:r>
      <w:r w:rsidRPr="00887281">
        <w:rPr>
          <w:rFonts w:ascii="Arial" w:hAnsi="Arial" w:cs="Arial"/>
        </w:rPr>
        <w:t>§ 3 zákona</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soustřeďováním odpadů - jejich shromažďování původcem, sběr a výkup k tomu oprávněnou osobou, skladování odpadů jejich původci i oprávněnými osobami, ale i jiné soustřeďování než skladování převzatých odpadů osobami oprávněnými k jejich využití nebo odstranění před jejich využitím nebo odstraněním.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4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Obecné požadavky na zařízení k využívání a odstraňování, sběru a výkupu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(1) Zařízení k využívání, odstraňování, sběru nebo výkupu odpadů (dále jen "zařízení") musí splňovat požadavky stanovené zvláštními právními předpisy na ochranu životního prostředí a zdraví lidí</w:t>
      </w:r>
      <w:r w:rsidRPr="00BB213E">
        <w:rPr>
          <w:rFonts w:ascii="Arial" w:hAnsi="Arial" w:cs="Arial"/>
          <w:vertAlign w:val="superscript"/>
        </w:rPr>
        <w:t>3)</w:t>
      </w:r>
      <w:r w:rsidRPr="00BB213E">
        <w:rPr>
          <w:rFonts w:ascii="Arial" w:hAnsi="Arial" w:cs="Arial"/>
        </w:rPr>
        <w:t xml:space="preserve"> a musí být provozováno a vybaveno tak, aby nedocházelo ke znečišťování přístupových cest a jeho okolí využívanými, odstraňovanými, sbíranými nebo vykupovanými odpady.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Každé zařízení musí být vybaveno: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 doprovodnými zařízeními (zejména manipulačními a skladovacími prostory, technickými prostředky umožňujícími příjem odpadů</w:t>
      </w:r>
      <w:r w:rsidR="00DE2351">
        <w:rPr>
          <w:rFonts w:ascii="Arial" w:hAnsi="Arial" w:cs="Arial"/>
          <w:b/>
        </w:rPr>
        <w:t>, zařízení pro z</w:t>
      </w:r>
      <w:r w:rsidR="00DE2351" w:rsidRPr="00DE2351">
        <w:rPr>
          <w:rFonts w:ascii="Arial" w:hAnsi="Arial" w:cs="Arial"/>
          <w:b/>
        </w:rPr>
        <w:t>jišťování hmotnosti přijímaného odpadu</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monitorovacím systémem předpokládaných dopadů provozu zařízení na jednotlivé složky životního prostředí včetně pracovního prostředí odpovídajícím typu zařízení a druhům odpadů, se kterými je v něm nakládáno,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technickým vybavením a/nebo organizačním opatřením zabraňujícím přístupu nepovolaných osob a využívání nebo odstraňování odpadu v rozporu s provozním řádem a právními předpisy,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informační tabulí čitelnou z volně přístupného prostranství před zařízením, na níž jsou uvedeny následující informace: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1. název zařízení,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rPr>
        <w:t>2.</w:t>
      </w:r>
      <w:r w:rsidRPr="00BB213E">
        <w:rPr>
          <w:rFonts w:ascii="Arial" w:hAnsi="Arial" w:cs="Arial"/>
          <w:b/>
        </w:rPr>
        <w:t xml:space="preserve"> identifikační číslo zařízení,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2</w:t>
      </w:r>
      <w:r w:rsidRPr="00BB213E">
        <w:rPr>
          <w:rFonts w:ascii="Arial" w:hAnsi="Arial" w:cs="Arial"/>
        </w:rPr>
        <w:t xml:space="preserve"> </w:t>
      </w:r>
      <w:r w:rsidRPr="00BB213E">
        <w:rPr>
          <w:rFonts w:ascii="Arial" w:hAnsi="Arial" w:cs="Arial"/>
          <w:b/>
        </w:rPr>
        <w:t>3.</w:t>
      </w:r>
      <w:r w:rsidRPr="00BB213E">
        <w:rPr>
          <w:rFonts w:ascii="Arial" w:hAnsi="Arial" w:cs="Arial"/>
        </w:rPr>
        <w:t xml:space="preserve"> druhy odpadů nebo skupiny a podskupiny odpadů podle Katalogu odpadů, které mohou být v zařízení využívány, odstraňovány, sbírány nebo vykupovány,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3</w:t>
      </w:r>
      <w:r w:rsidRPr="00BB213E">
        <w:rPr>
          <w:rFonts w:ascii="Arial" w:hAnsi="Arial" w:cs="Arial"/>
        </w:rPr>
        <w:t xml:space="preserve"> </w:t>
      </w:r>
      <w:r w:rsidRPr="00BB213E">
        <w:rPr>
          <w:rFonts w:ascii="Arial" w:hAnsi="Arial" w:cs="Arial"/>
          <w:b/>
        </w:rPr>
        <w:t>4.</w:t>
      </w:r>
      <w:r w:rsidRPr="00BB213E">
        <w:rPr>
          <w:rFonts w:ascii="Arial" w:hAnsi="Arial" w:cs="Arial"/>
        </w:rPr>
        <w:t xml:space="preserve"> obchodní firma nebo název, právní forma a sídlo, je-li provozovatel právnickou osobou; jméno a příjmení, obchodní </w:t>
      </w:r>
      <w:proofErr w:type="spellStart"/>
      <w:r w:rsidRPr="00BB213E">
        <w:rPr>
          <w:rFonts w:ascii="Arial" w:hAnsi="Arial" w:cs="Arial"/>
        </w:rPr>
        <w:t>firma</w:t>
      </w:r>
      <w:r w:rsidRPr="00BB213E">
        <w:rPr>
          <w:rFonts w:ascii="Arial" w:hAnsi="Arial" w:cs="Arial"/>
          <w:strike/>
        </w:rPr>
        <w:t>bydliště</w:t>
      </w:r>
      <w:proofErr w:type="spellEnd"/>
      <w:r w:rsidRPr="00BB213E">
        <w:rPr>
          <w:rFonts w:ascii="Arial" w:hAnsi="Arial" w:cs="Arial"/>
          <w:strike/>
        </w:rPr>
        <w:t xml:space="preserve"> a místo podnikání, liší-li se od bydliště</w:t>
      </w:r>
      <w:r w:rsidRPr="00BB213E">
        <w:rPr>
          <w:rFonts w:ascii="Arial" w:hAnsi="Arial" w:cs="Arial"/>
        </w:rPr>
        <w:t xml:space="preserve"> </w:t>
      </w:r>
      <w:r w:rsidRPr="00BB213E">
        <w:rPr>
          <w:rFonts w:ascii="Arial" w:hAnsi="Arial" w:cs="Arial"/>
          <w:b/>
        </w:rPr>
        <w:t>a sídlo</w:t>
      </w:r>
      <w:r w:rsidRPr="00BB213E">
        <w:rPr>
          <w:rFonts w:ascii="Arial" w:hAnsi="Arial" w:cs="Arial"/>
        </w:rPr>
        <w:t xml:space="preserve">, je-li provozovatel fyzickou osobou, včetně jména, příjmení a telefonního spojení osoby </w:t>
      </w:r>
      <w:r w:rsidRPr="00BB213E">
        <w:rPr>
          <w:rFonts w:ascii="Arial" w:hAnsi="Arial" w:cs="Arial"/>
        </w:rPr>
        <w:lastRenderedPageBreak/>
        <w:t xml:space="preserve">oprávněné jednat jménem provozovatele,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4</w:t>
      </w:r>
      <w:r w:rsidRPr="00BB213E">
        <w:rPr>
          <w:rFonts w:ascii="Arial" w:hAnsi="Arial" w:cs="Arial"/>
        </w:rPr>
        <w:t xml:space="preserve"> </w:t>
      </w:r>
      <w:r w:rsidRPr="00BB213E">
        <w:rPr>
          <w:rFonts w:ascii="Arial" w:hAnsi="Arial" w:cs="Arial"/>
          <w:b/>
        </w:rPr>
        <w:t>5</w:t>
      </w:r>
      <w:r w:rsidRPr="00BB213E">
        <w:rPr>
          <w:rFonts w:ascii="Arial" w:hAnsi="Arial" w:cs="Arial"/>
        </w:rPr>
        <w:t xml:space="preserve">. správní úřad, který vydal souhlas k provozování zařízení a s jeho provozním řádem, včetně telefonního spojení,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t>5</w:t>
      </w:r>
      <w:r w:rsidRPr="00BB213E">
        <w:rPr>
          <w:rFonts w:ascii="Arial" w:hAnsi="Arial" w:cs="Arial"/>
        </w:rPr>
        <w:t xml:space="preserve"> </w:t>
      </w:r>
      <w:r w:rsidRPr="00BB213E">
        <w:rPr>
          <w:rFonts w:ascii="Arial" w:hAnsi="Arial" w:cs="Arial"/>
          <w:b/>
        </w:rPr>
        <w:t>6</w:t>
      </w:r>
      <w:r w:rsidRPr="00BB213E">
        <w:rPr>
          <w:rFonts w:ascii="Arial" w:hAnsi="Arial" w:cs="Arial"/>
        </w:rPr>
        <w:t xml:space="preserve">. provozní doba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Při přejímce odpadů do zařízení postupuje provozovatel zařízení a dodavatel </w:t>
      </w:r>
      <w:r w:rsidRPr="00BB213E">
        <w:rPr>
          <w:rFonts w:ascii="Arial" w:hAnsi="Arial" w:cs="Arial"/>
          <w:strike/>
        </w:rPr>
        <w:t>(vlastník)</w:t>
      </w:r>
      <w:r w:rsidRPr="00BB213E">
        <w:rPr>
          <w:rFonts w:ascii="Arial" w:hAnsi="Arial" w:cs="Arial"/>
        </w:rPr>
        <w:t xml:space="preserve"> odpadů způsobem uvedeným v příloze č. 2.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(4) Při provozu zařízení musí být vždy přítomen pracovník určený provozovatelem k jeho obsluze.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5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Shromažďování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(1) Jako shromažďovací prostředky nebezpečných odpadů mohou sloužit zejména speciální nádoby, kontejnery, obaly, jímky a nádrže, které splňují technické požadavky kladené na shromažďovací prostředky nebezpečných odpadů touto vyhláškou a které splňují požadavky stanovené zákonem a zvláštními právními předpisy na ochranu životního prostředí a zdraví lidí</w:t>
      </w:r>
      <w:r w:rsidRPr="00BB213E">
        <w:rPr>
          <w:rFonts w:ascii="Arial" w:hAnsi="Arial" w:cs="Arial"/>
          <w:vertAlign w:val="superscript"/>
        </w:rPr>
        <w:t>3)</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Shromažďovací prostředky odpadů musí splňovat tyto základní technické požadavky: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odlišení shromažďovacích prostředků odpadů (tvarově, barevně nebo popisem) od prostředků nepoužívaných pro nakládání s odpady, nebo používaných pro jiné druhy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zajištění ochrany odpadů před povětrnostními vlivy, pokud jsou shromažďovací prostředky určeny pro použití mimo chráněné prostory a nejsou-li určeny pouze pro odpady inertní,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odolnost proti chemickým vlivům odpadů, pro které jsou určeny,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d) v případě, že shromažďovací prostředky slouží i jako přepravní obaly, musí splňovat požadavky zvláštních právních předpisů upravujících přepravu nebezpečných věcí a zboží</w:t>
      </w:r>
      <w:r w:rsidRPr="00BB213E">
        <w:rPr>
          <w:rFonts w:ascii="Arial" w:hAnsi="Arial" w:cs="Arial"/>
          <w:vertAlign w:val="superscript"/>
        </w:rPr>
        <w:t>2)</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e) shromažďovací prostředky pro komunální odpad musí odpovídat příslušným technickým normám</w:t>
      </w:r>
      <w:r w:rsidRPr="00BB213E">
        <w:rPr>
          <w:rFonts w:ascii="Arial" w:hAnsi="Arial" w:cs="Arial"/>
          <w:vertAlign w:val="superscript"/>
        </w:rPr>
        <w:t>4)</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f) svým provedením samy o sobě nebo v kombinaci s technickým provedením a vybavením místa, v němž jsou umístěny, zabezpečují ochranu okolí před druhotnou prašností, zejména u pevných odpadů vzniklých při spalování nebezpečných odpadů ve spalovnách odpadů a odpadů s obsahem azbestu,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g) zabezpečují, že odpad do nich umístěný je chráněn před nežádoucím znehodnocením, zneužitím, odcizením, smícháním s jinými druhy odpadů nebo únikem ohrožujícím zdraví lidí nebo životní prostředí,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h) umožní svým provedením bezpečnost při obsluze a čištění a dezinfekci po svém vyprázdnění, zejména u odpadů ze zdravotnických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Při volbě shromažďovacího místa nebo umístění shromažďovacího prostředku musí být zohledněny otázky bezpečnosti při jeho obsluze, požární bezpečnosti, jeho dostupnosti a možnosti obsluhy mechanizačními a dopravními prostředky.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lastRenderedPageBreak/>
        <w:tab/>
        <w:t xml:space="preserve">(4) V blízkosti shromažďovacího prostředku nebezpečného odpadu nebo shromažďovacího místa nebezpečného odpadu nebo na nich musí být umístěn identifikační list shromažďovaného odpadu. Obsah identifikačního listu je uveden v příloze č. 3.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1D4BB1" w:rsidRDefault="00ED5727" w:rsidP="00ED5727">
      <w:pPr>
        <w:widowControl w:val="0"/>
        <w:autoSpaceDE w:val="0"/>
        <w:autoSpaceDN w:val="0"/>
        <w:adjustRightInd w:val="0"/>
        <w:spacing w:after="0" w:line="240" w:lineRule="auto"/>
        <w:jc w:val="both"/>
        <w:rPr>
          <w:rFonts w:ascii="Arial" w:hAnsi="Arial" w:cs="Arial"/>
          <w:strike/>
        </w:rPr>
      </w:pPr>
      <w:r w:rsidRPr="001D4BB1">
        <w:rPr>
          <w:rFonts w:ascii="Arial" w:hAnsi="Arial" w:cs="Arial"/>
        </w:rPr>
        <w:tab/>
      </w:r>
      <w:r w:rsidRPr="001D4BB1">
        <w:rPr>
          <w:rFonts w:ascii="Arial" w:hAnsi="Arial" w:cs="Arial"/>
          <w:strike/>
        </w:rPr>
        <w:t>(5) Na shromažďovacím prostředku nebezpečného odpadu musí být uvedeno katalogové číslo</w:t>
      </w:r>
      <w:r w:rsidRPr="001D4BB1">
        <w:rPr>
          <w:rFonts w:ascii="Arial" w:hAnsi="Arial" w:cs="Arial"/>
          <w:b/>
          <w:strike/>
        </w:rPr>
        <w:t xml:space="preserve"> </w:t>
      </w:r>
      <w:r w:rsidRPr="001D4BB1">
        <w:rPr>
          <w:rFonts w:ascii="Arial" w:hAnsi="Arial" w:cs="Arial"/>
          <w:strike/>
        </w:rPr>
        <w:t xml:space="preserve">a název shromažďovaného nebezpečného odpadu a jméno a příjmení osoby odpovědné za obsluhu a údržbu shromažďovacího prostředku. </w:t>
      </w:r>
    </w:p>
    <w:p w:rsidR="00ED5727"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1D4BB1" w:rsidRDefault="00ED5727" w:rsidP="00ED5727">
      <w:pPr>
        <w:widowControl w:val="0"/>
        <w:autoSpaceDE w:val="0"/>
        <w:autoSpaceDN w:val="0"/>
        <w:adjustRightInd w:val="0"/>
        <w:spacing w:after="0" w:line="240" w:lineRule="auto"/>
        <w:jc w:val="both"/>
        <w:rPr>
          <w:rFonts w:ascii="Arial" w:hAnsi="Arial" w:cs="Arial"/>
          <w:b/>
        </w:rPr>
      </w:pPr>
      <w:r w:rsidRPr="001D4BB1">
        <w:rPr>
          <w:rFonts w:ascii="Arial" w:hAnsi="Arial" w:cs="Arial"/>
          <w:b/>
        </w:rPr>
        <w:tab/>
        <w:t xml:space="preserve">(5) </w:t>
      </w:r>
      <w:r w:rsidR="003A0FB7" w:rsidRPr="003A0FB7">
        <w:rPr>
          <w:rFonts w:ascii="Arial" w:hAnsi="Arial" w:cs="Arial"/>
          <w:b/>
        </w:rPr>
        <w:t>Shromažďovací prostředek nebezpečného odpadu musí být označen v souladu s § 26, a popřípadě jménem a příjmením osoby odpovědné za obsluhu a údržbu shromažďovacího prostředku</w:t>
      </w:r>
      <w:r w:rsidRPr="001D4BB1">
        <w:rPr>
          <w:rFonts w:ascii="Arial" w:hAnsi="Arial" w:cs="Arial"/>
          <w:b/>
        </w:rPr>
        <w:t>.</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(6) Shromažďovací prostředek může být vyprázdněn pouze do přepravního obalu určeného pro nakládání se shromažďovaným druhem odpadu nebo může sám být přepravním obalem nebo může být umístěn nebo vyprázdněn do skladu jako skladovací prostředek nebo umístěn či vyprázdněn do zařízení ke sběru nebo výkupu odpadů nebo do zařízení k využívání nebo odstraňování odpadů. Po vyprázdnění musí umožňovat čištění a desinfekci.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Default="00ED5727" w:rsidP="00ED5727">
      <w:pPr>
        <w:pStyle w:val="Zpat"/>
        <w:tabs>
          <w:tab w:val="clear" w:pos="4536"/>
          <w:tab w:val="clear" w:pos="9072"/>
        </w:tabs>
        <w:rPr>
          <w:rFonts w:ascii="Arial" w:hAnsi="Arial" w:cs="Arial"/>
          <w:strike/>
          <w:sz w:val="22"/>
          <w:szCs w:val="22"/>
        </w:rPr>
      </w:pPr>
      <w:r w:rsidRPr="001D4BB1">
        <w:rPr>
          <w:rFonts w:ascii="Arial" w:hAnsi="Arial" w:cs="Arial"/>
          <w:sz w:val="22"/>
          <w:szCs w:val="22"/>
        </w:rPr>
        <w:tab/>
      </w:r>
      <w:r w:rsidRPr="001D4BB1">
        <w:rPr>
          <w:rFonts w:ascii="Arial" w:hAnsi="Arial" w:cs="Arial"/>
          <w:strike/>
          <w:sz w:val="22"/>
          <w:szCs w:val="22"/>
        </w:rPr>
        <w:t xml:space="preserve">(7) Na shromažďování nebezpečných odpadů, které mají nebezpečné vlastnosti uvedené v </w:t>
      </w:r>
      <w:hyperlink r:id="rId9" w:history="1">
        <w:r w:rsidRPr="001D4BB1">
          <w:rPr>
            <w:rFonts w:ascii="Arial" w:hAnsi="Arial" w:cs="Arial"/>
            <w:strike/>
            <w:sz w:val="22"/>
            <w:szCs w:val="22"/>
          </w:rPr>
          <w:t xml:space="preserve">příloze </w:t>
        </w:r>
        <w:proofErr w:type="gramStart"/>
        <w:r w:rsidRPr="001D4BB1">
          <w:rPr>
            <w:rFonts w:ascii="Arial" w:hAnsi="Arial" w:cs="Arial"/>
            <w:strike/>
            <w:sz w:val="22"/>
            <w:szCs w:val="22"/>
          </w:rPr>
          <w:t>č. 2 zákona</w:t>
        </w:r>
        <w:proofErr w:type="gramEnd"/>
      </w:hyperlink>
      <w:r w:rsidRPr="001D4BB1">
        <w:rPr>
          <w:rFonts w:ascii="Arial" w:hAnsi="Arial" w:cs="Arial"/>
          <w:strike/>
          <w:sz w:val="22"/>
          <w:szCs w:val="22"/>
        </w:rPr>
        <w:t>, popřípadě stejné nebezpečné vlastnosti jako mají chemické látky nebo přípravky, na které se vztahuje zvláštní právní předpis</w:t>
      </w:r>
      <w:r w:rsidRPr="001D4BB1">
        <w:rPr>
          <w:rFonts w:ascii="Arial" w:hAnsi="Arial" w:cs="Arial"/>
          <w:b/>
          <w:strike/>
          <w:sz w:val="22"/>
          <w:szCs w:val="22"/>
          <w:vertAlign w:val="superscript"/>
        </w:rPr>
        <w:t>5</w:t>
      </w:r>
      <w:r w:rsidRPr="001D4BB1">
        <w:rPr>
          <w:rFonts w:ascii="Arial" w:hAnsi="Arial" w:cs="Arial"/>
          <w:strike/>
          <w:sz w:val="22"/>
          <w:szCs w:val="22"/>
          <w:vertAlign w:val="superscript"/>
        </w:rPr>
        <w:t>)</w:t>
      </w:r>
      <w:r w:rsidRPr="001D4BB1">
        <w:rPr>
          <w:rFonts w:ascii="Arial" w:hAnsi="Arial" w:cs="Arial"/>
          <w:strike/>
          <w:sz w:val="22"/>
          <w:szCs w:val="22"/>
        </w:rPr>
        <w:t>, se také vztahují obdobné technické požadavky jako na shromažďování těchto chemických látek a přípravků podle zvláštních právních předpisů.</w:t>
      </w:r>
    </w:p>
    <w:p w:rsidR="00ED5727" w:rsidRDefault="00ED5727" w:rsidP="00ED5727">
      <w:pPr>
        <w:pStyle w:val="Zpat"/>
        <w:tabs>
          <w:tab w:val="clear" w:pos="4536"/>
          <w:tab w:val="clear" w:pos="9072"/>
        </w:tabs>
        <w:rPr>
          <w:rFonts w:ascii="Arial" w:hAnsi="Arial" w:cs="Arial"/>
          <w:strike/>
          <w:sz w:val="22"/>
          <w:szCs w:val="22"/>
        </w:rPr>
      </w:pPr>
    </w:p>
    <w:p w:rsidR="00ED5727" w:rsidRPr="001D4BB1" w:rsidRDefault="00ED5727" w:rsidP="00ED5727">
      <w:pPr>
        <w:pStyle w:val="Zpat"/>
        <w:tabs>
          <w:tab w:val="clear" w:pos="4536"/>
          <w:tab w:val="clear" w:pos="9072"/>
        </w:tabs>
        <w:ind w:firstLine="720"/>
        <w:rPr>
          <w:rFonts w:ascii="Arial" w:hAnsi="Arial" w:cs="Arial"/>
          <w:b/>
          <w:sz w:val="22"/>
          <w:szCs w:val="22"/>
        </w:rPr>
      </w:pPr>
      <w:r w:rsidRPr="001D4BB1">
        <w:rPr>
          <w:rFonts w:ascii="Arial" w:hAnsi="Arial" w:cs="Arial"/>
          <w:b/>
          <w:sz w:val="22"/>
          <w:szCs w:val="22"/>
        </w:rPr>
        <w:t xml:space="preserve">(7) </w:t>
      </w:r>
      <w:r w:rsidR="003A0FB7" w:rsidRPr="003F6387">
        <w:rPr>
          <w:rFonts w:ascii="Arial" w:hAnsi="Arial" w:cs="Arial"/>
          <w:b/>
          <w:sz w:val="22"/>
          <w:szCs w:val="22"/>
        </w:rPr>
        <w:t>Na shromažďování nebezpečných odpadů se vztahují obdobné technické požadavky jako na nakládání s chemickými látkami a chemickými směsmi srovnatelných nebezpečných vlastností podle zvláštních právních předpisů</w:t>
      </w:r>
      <w:r w:rsidR="001202B4">
        <w:rPr>
          <w:rFonts w:ascii="Arial" w:hAnsi="Arial" w:cs="Arial"/>
          <w:b/>
          <w:sz w:val="22"/>
          <w:szCs w:val="22"/>
          <w:vertAlign w:val="superscript"/>
        </w:rPr>
        <w:t>20)</w:t>
      </w:r>
      <w:r w:rsidR="001202B4">
        <w:rPr>
          <w:rFonts w:ascii="Arial" w:hAnsi="Arial" w:cs="Arial"/>
          <w:b/>
          <w:sz w:val="22"/>
          <w:szCs w:val="22"/>
        </w:rPr>
        <w:t>.</w:t>
      </w:r>
      <w:r w:rsidR="003A0FB7" w:rsidRPr="003F6387">
        <w:rPr>
          <w:rFonts w:ascii="Arial" w:hAnsi="Arial" w:cs="Arial"/>
          <w:b/>
          <w:sz w:val="22"/>
          <w:szCs w:val="22"/>
        </w:rPr>
        <w:t xml:space="preserve"> </w:t>
      </w:r>
      <w:r w:rsidRPr="001D4BB1">
        <w:rPr>
          <w:rFonts w:ascii="Arial" w:hAnsi="Arial" w:cs="Arial"/>
          <w:b/>
          <w:sz w:val="22"/>
          <w:szCs w:val="22"/>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(8) Požadavky stanovené v </w:t>
      </w:r>
      <w:r w:rsidRPr="00887281">
        <w:rPr>
          <w:rFonts w:ascii="Arial" w:hAnsi="Arial" w:cs="Arial"/>
        </w:rPr>
        <w:t>odstavcích 1 až 7</w:t>
      </w:r>
      <w:r w:rsidRPr="00BB213E">
        <w:rPr>
          <w:rFonts w:ascii="Arial" w:hAnsi="Arial" w:cs="Arial"/>
        </w:rPr>
        <w:t xml:space="preserve"> se vztahují i na shromažďování odpadů původcem, který není provozovatelem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6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Soustřeďování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Pokud se nejedná o shromažďování, skladování, sběr nebo výkup odpadů, lze odpady soustřeďovat pouze za podmínek stanovených v </w:t>
      </w:r>
      <w:r w:rsidRPr="00887281">
        <w:rPr>
          <w:rFonts w:ascii="Arial" w:hAnsi="Arial" w:cs="Arial"/>
        </w:rPr>
        <w:t>§ 5</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7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Skladování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(1) Jako sklady odpadů mohou sloužit volné plochy, přístřešky, budovy, podzemní a nadzemní nádrže apod., které splňují technické požadavky kladené na sklady odpadů touto vyhláškou, požadavky stanovené zákonem a zvláštními právními předpisy na ochranu životního prostředí a zdraví lidí</w:t>
      </w:r>
      <w:r w:rsidRPr="00BB213E">
        <w:rPr>
          <w:rFonts w:ascii="Arial" w:hAnsi="Arial" w:cs="Arial"/>
          <w:vertAlign w:val="superscript"/>
        </w:rPr>
        <w:t>3)</w:t>
      </w:r>
      <w:r w:rsidRPr="00BB213E">
        <w:rPr>
          <w:rFonts w:ascii="Arial" w:hAnsi="Arial" w:cs="Arial"/>
        </w:rPr>
        <w:t xml:space="preserve"> a které byly zřízeny k tomuto účelu v souladu se zvláštními právními předpisy</w:t>
      </w:r>
      <w:r w:rsidRPr="00BB213E">
        <w:rPr>
          <w:rFonts w:ascii="Arial" w:hAnsi="Arial" w:cs="Arial"/>
          <w:vertAlign w:val="superscript"/>
        </w:rPr>
        <w:t>1)</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Sklady, jejich části a skladovací prostředky odpadů musí splňovat tyto základní technické požadavky: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musí být vzájemně oddělené a utěsněné tak, aby bylo zabráněno míšení jednotlivých druhů odpadů a zabráněno jejich úniku do okolního prostředí,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lastRenderedPageBreak/>
        <w:t>b) svým provedením a organizací provozu musí zabezpečit, že nedojde k ohrožení zdraví člověka a poškození žádné ze složek životního prostředí podle zvláštních právních předpisů</w:t>
      </w:r>
      <w:r w:rsidRPr="00BB213E">
        <w:rPr>
          <w:rFonts w:ascii="Arial" w:hAnsi="Arial" w:cs="Arial"/>
          <w:vertAlign w:val="superscript"/>
        </w:rPr>
        <w:t>3)</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sklady nebezpečných odpadů musí splňovat stejné technické a bezpečnostní požadavky jako sklady látek, přípravků a výrobků stejných nebezpečných vlastností,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musí umožnit snadnou a bezpečnou manipulaci s odpady ve vnějších a vnitřních prostorech,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e) místa, na nichž jsou odpady skladovány v přímém kontaktu s terénem nebo podlahou (bez využití skladovacích prostředků), musí svým technickým zabezpečením odpovídat těsnění příslušných skupin skládek určených k odstraňování skladovaných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Sklad nebezpečných odpadů musí být vybaven identifikačními listy nebezpečných odpadů v nich skladovaných podle přílohy č. 3.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(4) Sklady, ve kterých jsou skladovány odpady určené k odstranění po dobu delší než 1 rok, a sklady, ve kterých jsou skladovány odpady určené k využití po dobu delší než 3 roky, musí svým technickým zabezpečením odpovídat ve vztahu ke skladovaným odpadům příslušné skupině skládek. Takové skladování se považuje za dlouhodobé.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087A0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087A0E">
        <w:rPr>
          <w:rFonts w:ascii="Arial" w:hAnsi="Arial" w:cs="Arial"/>
          <w:strike/>
        </w:rPr>
        <w:t xml:space="preserve">(5) Na shromažďování nebezpečných odpadů, které mají nebezpečné vlastnosti uvedené v </w:t>
      </w:r>
      <w:hyperlink r:id="rId10" w:history="1">
        <w:r w:rsidRPr="00087A0E">
          <w:rPr>
            <w:rFonts w:ascii="Arial" w:hAnsi="Arial" w:cs="Arial"/>
            <w:strike/>
          </w:rPr>
          <w:t>příloze č. 2 zákona</w:t>
        </w:r>
      </w:hyperlink>
      <w:r w:rsidRPr="00087A0E">
        <w:rPr>
          <w:rFonts w:ascii="Arial" w:hAnsi="Arial" w:cs="Arial"/>
          <w:strike/>
        </w:rPr>
        <w:t xml:space="preserve">, popřípadě stejné nebezpečné vlastnosti jako mají chemické látky nebo přípravky, na které se vztahuje zvláštní právní </w:t>
      </w:r>
      <w:proofErr w:type="gramStart"/>
      <w:r w:rsidRPr="00087A0E">
        <w:rPr>
          <w:rFonts w:ascii="Arial" w:hAnsi="Arial" w:cs="Arial"/>
          <w:strike/>
        </w:rPr>
        <w:t>předpis,</w:t>
      </w:r>
      <w:r w:rsidRPr="00087A0E">
        <w:rPr>
          <w:rFonts w:ascii="Arial" w:hAnsi="Arial" w:cs="Arial"/>
          <w:strike/>
          <w:vertAlign w:val="superscript"/>
        </w:rPr>
        <w:t>5)</w:t>
      </w:r>
      <w:r w:rsidRPr="00087A0E">
        <w:rPr>
          <w:rFonts w:ascii="Arial" w:hAnsi="Arial" w:cs="Arial"/>
          <w:strike/>
        </w:rPr>
        <w:t xml:space="preserve"> se</w:t>
      </w:r>
      <w:proofErr w:type="gramEnd"/>
      <w:r w:rsidRPr="00087A0E">
        <w:rPr>
          <w:rFonts w:ascii="Arial" w:hAnsi="Arial" w:cs="Arial"/>
          <w:strike/>
        </w:rPr>
        <w:t xml:space="preserve"> také vztahují obdobné technické požadavky jako na shromažďování těchto chemických látek a přípravků pod</w:t>
      </w:r>
      <w:r>
        <w:rPr>
          <w:rFonts w:ascii="Arial" w:hAnsi="Arial" w:cs="Arial"/>
          <w:strike/>
        </w:rPr>
        <w:t>le zvláštních právních předpisů</w:t>
      </w:r>
      <w:r w:rsidRPr="00087A0E">
        <w:rPr>
          <w:rFonts w:ascii="Arial" w:hAnsi="Arial" w:cs="Arial"/>
          <w:strike/>
          <w:vertAlign w:val="superscript"/>
        </w:rPr>
        <w:t>5)</w:t>
      </w:r>
      <w:r>
        <w:rPr>
          <w:rFonts w:ascii="Arial" w:hAnsi="Arial" w:cs="Arial"/>
          <w:strike/>
        </w:rPr>
        <w:t>.</w:t>
      </w:r>
    </w:p>
    <w:p w:rsidR="00ED5727" w:rsidRDefault="00ED5727" w:rsidP="00ED5727">
      <w:pPr>
        <w:widowControl w:val="0"/>
        <w:autoSpaceDE w:val="0"/>
        <w:autoSpaceDN w:val="0"/>
        <w:adjustRightInd w:val="0"/>
        <w:spacing w:after="0" w:line="240" w:lineRule="auto"/>
        <w:jc w:val="both"/>
        <w:rPr>
          <w:rFonts w:ascii="Arial" w:hAnsi="Arial" w:cs="Arial"/>
        </w:rPr>
      </w:pPr>
    </w:p>
    <w:p w:rsidR="00ED5727" w:rsidRPr="00087A0E" w:rsidRDefault="00ED5727" w:rsidP="00ED5727">
      <w:pPr>
        <w:widowControl w:val="0"/>
        <w:autoSpaceDE w:val="0"/>
        <w:autoSpaceDN w:val="0"/>
        <w:adjustRightInd w:val="0"/>
        <w:spacing w:after="0" w:line="240" w:lineRule="auto"/>
        <w:jc w:val="both"/>
        <w:rPr>
          <w:rFonts w:ascii="Arial" w:hAnsi="Arial" w:cs="Arial"/>
          <w:b/>
        </w:rPr>
      </w:pPr>
      <w:r w:rsidRPr="00087A0E">
        <w:rPr>
          <w:rFonts w:ascii="Arial" w:hAnsi="Arial" w:cs="Arial"/>
          <w:b/>
        </w:rPr>
        <w:tab/>
        <w:t xml:space="preserve">(5) </w:t>
      </w:r>
      <w:r w:rsidR="003F6387" w:rsidRPr="003F6387">
        <w:rPr>
          <w:rFonts w:ascii="Arial" w:hAnsi="Arial" w:cs="Arial"/>
          <w:b/>
        </w:rPr>
        <w:t>Na skladování nebezpečných odpadů se vztahují obdobné technické požadavky jako na nakládání s chemickými látkami a chemickými směsmi srovnatelných nebezpečných vlastností podle zvláštních právních předpisů</w:t>
      </w:r>
      <w:r w:rsidR="001202B4">
        <w:rPr>
          <w:rFonts w:ascii="Arial" w:hAnsi="Arial" w:cs="Arial"/>
          <w:b/>
          <w:vertAlign w:val="superscript"/>
        </w:rPr>
        <w:t>20)</w:t>
      </w:r>
      <w:r w:rsidR="001202B4">
        <w:rPr>
          <w:rFonts w:ascii="Arial" w:hAnsi="Arial" w:cs="Arial"/>
          <w:b/>
        </w:rPr>
        <w:t>.</w:t>
      </w:r>
      <w:r w:rsidR="003F6387" w:rsidRPr="003F6387">
        <w:rPr>
          <w:rFonts w:ascii="Arial" w:hAnsi="Arial" w:cs="Arial"/>
          <w:b/>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r>
      <w:proofErr w:type="gramStart"/>
      <w:r w:rsidRPr="00BB213E">
        <w:rPr>
          <w:rFonts w:ascii="Arial" w:hAnsi="Arial" w:cs="Arial"/>
          <w:strike/>
        </w:rPr>
        <w:t>(7)</w:t>
      </w:r>
      <w:r w:rsidRPr="00BB213E">
        <w:rPr>
          <w:rFonts w:ascii="Arial" w:hAnsi="Arial" w:cs="Arial"/>
        </w:rPr>
        <w:t>(</w:t>
      </w:r>
      <w:r w:rsidRPr="00BB213E">
        <w:rPr>
          <w:rFonts w:ascii="Arial" w:hAnsi="Arial" w:cs="Arial"/>
          <w:b/>
        </w:rPr>
        <w:t xml:space="preserve">6) </w:t>
      </w:r>
      <w:r w:rsidRPr="00BB213E">
        <w:rPr>
          <w:rFonts w:ascii="Arial" w:hAnsi="Arial" w:cs="Arial"/>
        </w:rPr>
        <w:t>Sklad</w:t>
      </w:r>
      <w:proofErr w:type="gramEnd"/>
      <w:r w:rsidRPr="00BB213E">
        <w:rPr>
          <w:rFonts w:ascii="Arial" w:hAnsi="Arial" w:cs="Arial"/>
        </w:rPr>
        <w:t xml:space="preserve"> odpadů musí být provozován podle provozního řádu, jehož obsah je shodný s obsahem provozního řádu zařízení pro nakládání s odpady skupiny A, uvedeného v příloze č. 1.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8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nadpis vypuštěn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(1) Zařízení ke sběru nebo výkupu odpadů musí splňovat kromě obecných požadavků na zařízení podle </w:t>
      </w:r>
      <w:r w:rsidRPr="00887281">
        <w:rPr>
          <w:rFonts w:ascii="Arial" w:hAnsi="Arial" w:cs="Arial"/>
        </w:rPr>
        <w:t>§ 4</w:t>
      </w:r>
      <w:r w:rsidRPr="00BB213E">
        <w:rPr>
          <w:rFonts w:ascii="Arial" w:hAnsi="Arial" w:cs="Arial"/>
        </w:rPr>
        <w:t xml:space="preserve"> i stejné technické požadavky jako zařízení ke shromažďování nebo skladování odpadů uvedené v </w:t>
      </w:r>
      <w:r w:rsidRPr="00887281">
        <w:rPr>
          <w:rFonts w:ascii="Arial" w:hAnsi="Arial" w:cs="Arial"/>
        </w:rPr>
        <w:t>§ 5</w:t>
      </w:r>
      <w:r w:rsidRPr="00BB213E">
        <w:rPr>
          <w:rFonts w:ascii="Arial" w:hAnsi="Arial" w:cs="Arial"/>
        </w:rPr>
        <w:t xml:space="preserve"> a </w:t>
      </w:r>
      <w:r w:rsidRPr="00887281">
        <w:rPr>
          <w:rFonts w:ascii="Arial" w:hAnsi="Arial" w:cs="Arial"/>
        </w:rPr>
        <w:t>7</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(2) Provozovatel zařízení ke sběru nebo výkupu odpadů je povinen v souladu s </w:t>
      </w:r>
      <w:r w:rsidRPr="00887281">
        <w:rPr>
          <w:rFonts w:ascii="Arial" w:hAnsi="Arial" w:cs="Arial"/>
          <w:strike/>
        </w:rPr>
        <w:t>§ 18 odst. 3</w:t>
      </w:r>
      <w:r w:rsidRPr="00BB213E">
        <w:rPr>
          <w:rFonts w:ascii="Arial" w:hAnsi="Arial" w:cs="Arial"/>
          <w:strike/>
        </w:rPr>
        <w:t xml:space="preserve"> zákona identifikovat odebírané nebo vykupované odpady a osoby, od kterých vykoupil věci jako odpady následujících druhů odpadů podle Katalogu odpadů, a vést o těchto skutečnostech evidenci </w:t>
      </w:r>
    </w:p>
    <w:p w:rsidR="00ED5727" w:rsidRPr="00BB213E" w:rsidRDefault="00ED5727" w:rsidP="00ED5727">
      <w:pPr>
        <w:widowControl w:val="0"/>
        <w:autoSpaceDE w:val="0"/>
        <w:autoSpaceDN w:val="0"/>
        <w:adjustRightInd w:val="0"/>
        <w:spacing w:after="0" w:line="240" w:lineRule="auto"/>
        <w:jc w:val="both"/>
        <w:rPr>
          <w:rFonts w:ascii="Arial" w:hAnsi="Arial" w:cs="Arial"/>
          <w:b/>
          <w:bCs/>
          <w:strike/>
        </w:rPr>
      </w:pPr>
      <w:r w:rsidRPr="00BB213E">
        <w:rPr>
          <w:rFonts w:ascii="Arial" w:hAnsi="Arial" w:cs="Arial"/>
          <w:b/>
          <w:bCs/>
          <w:strike/>
        </w:rPr>
        <w:t xml:space="preserve">Kód druhu </w:t>
      </w:r>
      <w:proofErr w:type="gramStart"/>
      <w:r w:rsidRPr="00BB213E">
        <w:rPr>
          <w:rFonts w:ascii="Arial" w:hAnsi="Arial" w:cs="Arial"/>
          <w:b/>
          <w:bCs/>
          <w:strike/>
        </w:rPr>
        <w:t>odpadu     Název</w:t>
      </w:r>
      <w:proofErr w:type="gramEnd"/>
      <w:r w:rsidRPr="00BB213E">
        <w:rPr>
          <w:rFonts w:ascii="Arial" w:hAnsi="Arial" w:cs="Arial"/>
          <w:b/>
          <w:bCs/>
          <w:strike/>
        </w:rPr>
        <w:t xml:space="preserve"> druhu odpadu</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16 01 04*            Autovraky</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16 01 06             Autovraky</w:t>
      </w:r>
      <w:proofErr w:type="gramEnd"/>
      <w:r w:rsidRPr="00BB213E">
        <w:rPr>
          <w:rFonts w:ascii="Arial" w:hAnsi="Arial" w:cs="Arial"/>
          <w:strike/>
        </w:rPr>
        <w:t xml:space="preserve"> zbavené kapalin a jiných nebezpečných součástí</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01             Měď</w:t>
      </w:r>
      <w:proofErr w:type="gramEnd"/>
      <w:r w:rsidRPr="00BB213E">
        <w:rPr>
          <w:rFonts w:ascii="Arial" w:hAnsi="Arial" w:cs="Arial"/>
          <w:strike/>
        </w:rPr>
        <w:t>, bronz, mosaz</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02             Hliník</w:t>
      </w:r>
      <w:proofErr w:type="gramEnd"/>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03             Olovo</w:t>
      </w:r>
      <w:proofErr w:type="gramEnd"/>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04             Zinek</w:t>
      </w:r>
      <w:proofErr w:type="gramEnd"/>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lastRenderedPageBreak/>
        <w:t>17 04 06             Cín</w:t>
      </w:r>
      <w:proofErr w:type="gramEnd"/>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07             Směsi</w:t>
      </w:r>
      <w:proofErr w:type="gramEnd"/>
      <w:r w:rsidRPr="00BB213E">
        <w:rPr>
          <w:rFonts w:ascii="Arial" w:hAnsi="Arial" w:cs="Arial"/>
          <w:strike/>
        </w:rPr>
        <w:t xml:space="preserve"> kovů (17 04 01 - 06)</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11             Kabely</w:t>
      </w:r>
      <w:proofErr w:type="gramEnd"/>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16 01 17             Železné</w:t>
      </w:r>
      <w:proofErr w:type="gramEnd"/>
      <w:r w:rsidRPr="00BB213E">
        <w:rPr>
          <w:rFonts w:ascii="Arial" w:hAnsi="Arial" w:cs="Arial"/>
          <w:strike/>
        </w:rPr>
        <w:t xml:space="preserve"> kovy</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16 01 18             Neželezné</w:t>
      </w:r>
      <w:proofErr w:type="gramEnd"/>
      <w:r w:rsidRPr="00BB213E">
        <w:rPr>
          <w:rFonts w:ascii="Arial" w:hAnsi="Arial" w:cs="Arial"/>
          <w:strike/>
        </w:rPr>
        <w:t xml:space="preserve"> kovy</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05             Železo</w:t>
      </w:r>
      <w:proofErr w:type="gramEnd"/>
      <w:r w:rsidRPr="00BB213E">
        <w:rPr>
          <w:rFonts w:ascii="Arial" w:hAnsi="Arial" w:cs="Arial"/>
          <w:strike/>
        </w:rPr>
        <w:t xml:space="preserve"> a ocel</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17 04 07             Směsné</w:t>
      </w:r>
      <w:proofErr w:type="gramEnd"/>
      <w:r w:rsidRPr="00BB213E">
        <w:rPr>
          <w:rFonts w:ascii="Arial" w:hAnsi="Arial" w:cs="Arial"/>
          <w:strike/>
        </w:rPr>
        <w:t xml:space="preserve"> kovy</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roofErr w:type="gramStart"/>
      <w:r w:rsidRPr="00BB213E">
        <w:rPr>
          <w:rFonts w:ascii="Arial" w:hAnsi="Arial" w:cs="Arial"/>
          <w:strike/>
        </w:rPr>
        <w:t>20 01 40             Kovy</w:t>
      </w:r>
      <w:proofErr w:type="gramEnd"/>
      <w:r w:rsidRPr="00BB213E">
        <w:rPr>
          <w:rFonts w:ascii="Arial" w:hAnsi="Arial" w:cs="Arial"/>
          <w:strike/>
        </w:rPr>
        <w:t>.</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vertAlign w:val="superscript"/>
        </w:rPr>
      </w:pPr>
      <w:r w:rsidRPr="00BB213E">
        <w:rPr>
          <w:rFonts w:ascii="Arial" w:hAnsi="Arial" w:cs="Arial"/>
          <w:b/>
        </w:rPr>
        <w:t>(2) Jako odpady, při jejichž odběru nebo výkupu je provozovatel zařízení ke sběru nebo výkupu odpadů povinen identifikovat osoby, od kterých má v úmyslu odpady odebrat nebo vykoupit, identifikovat odebírané nebo vykupované odpady a vést o těchto skutečnostech evidenci, se vymezují tyto druhy odpadů podle Katalogu odpadů</w:t>
      </w:r>
      <w:r w:rsidRPr="00BB213E">
        <w:rPr>
          <w:rFonts w:ascii="Arial" w:hAnsi="Arial" w:cs="Arial"/>
          <w:b/>
          <w:vertAlign w:val="superscript"/>
        </w:rPr>
        <w:t>6)</w:t>
      </w:r>
    </w:p>
    <w:p w:rsidR="00ED5727" w:rsidRPr="00BB213E" w:rsidRDefault="00ED5727" w:rsidP="00ED5727">
      <w:pPr>
        <w:widowControl w:val="0"/>
        <w:autoSpaceDE w:val="0"/>
        <w:autoSpaceDN w:val="0"/>
        <w:adjustRightInd w:val="0"/>
        <w:spacing w:after="0" w:line="240" w:lineRule="auto"/>
        <w:jc w:val="both"/>
        <w:rPr>
          <w:rFonts w:ascii="Arial" w:hAnsi="Arial" w:cs="Arial"/>
          <w:b/>
          <w:bCs/>
        </w:rPr>
      </w:pPr>
      <w:r w:rsidRPr="00BB213E">
        <w:rPr>
          <w:rFonts w:ascii="Arial" w:hAnsi="Arial" w:cs="Arial"/>
          <w:b/>
          <w:bCs/>
        </w:rPr>
        <w:t xml:space="preserve">Kód druhu odpadu     </w:t>
      </w:r>
      <w:r>
        <w:rPr>
          <w:rFonts w:ascii="Arial" w:hAnsi="Arial" w:cs="Arial"/>
          <w:b/>
          <w:bCs/>
        </w:rPr>
        <w:tab/>
      </w:r>
      <w:r w:rsidRPr="00BB213E">
        <w:rPr>
          <w:rFonts w:ascii="Arial" w:hAnsi="Arial" w:cs="Arial"/>
          <w:b/>
          <w:bCs/>
        </w:rPr>
        <w:t>Název druhu odpadu</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02 01 10             </w:t>
      </w:r>
      <w:r>
        <w:rPr>
          <w:rFonts w:ascii="Arial" w:hAnsi="Arial" w:cs="Arial"/>
          <w:b/>
        </w:rPr>
        <w:tab/>
      </w:r>
      <w:r w:rsidR="003F6387">
        <w:rPr>
          <w:rFonts w:ascii="Arial" w:hAnsi="Arial" w:cs="Arial"/>
          <w:b/>
        </w:rPr>
        <w:tab/>
      </w:r>
      <w:r w:rsidRPr="00BB213E">
        <w:rPr>
          <w:rFonts w:ascii="Arial" w:hAnsi="Arial" w:cs="Arial"/>
          <w:b/>
        </w:rPr>
        <w:t>Kovové odpady</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15 01 04            </w:t>
      </w:r>
      <w:r>
        <w:rPr>
          <w:rFonts w:ascii="Arial" w:hAnsi="Arial" w:cs="Arial"/>
          <w:b/>
        </w:rPr>
        <w:tab/>
      </w:r>
      <w:r w:rsidRPr="00BB213E">
        <w:rPr>
          <w:rFonts w:ascii="Arial" w:hAnsi="Arial" w:cs="Arial"/>
          <w:b/>
        </w:rPr>
        <w:t xml:space="preserve"> </w:t>
      </w:r>
      <w:r>
        <w:rPr>
          <w:rFonts w:ascii="Arial" w:hAnsi="Arial" w:cs="Arial"/>
          <w:b/>
        </w:rPr>
        <w:tab/>
      </w:r>
      <w:r w:rsidRPr="00BB213E">
        <w:rPr>
          <w:rFonts w:ascii="Arial" w:hAnsi="Arial" w:cs="Arial"/>
          <w:b/>
        </w:rPr>
        <w:t>Kovové obaly</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16 01 04*            </w:t>
      </w:r>
      <w:r>
        <w:rPr>
          <w:rFonts w:ascii="Arial" w:hAnsi="Arial" w:cs="Arial"/>
          <w:b/>
        </w:rPr>
        <w:tab/>
      </w:r>
      <w:r w:rsidR="003F6387">
        <w:rPr>
          <w:rFonts w:ascii="Arial" w:hAnsi="Arial" w:cs="Arial"/>
          <w:b/>
        </w:rPr>
        <w:tab/>
      </w:r>
      <w:r w:rsidRPr="00BB213E">
        <w:rPr>
          <w:rFonts w:ascii="Arial" w:hAnsi="Arial" w:cs="Arial"/>
          <w:b/>
        </w:rPr>
        <w:t>Autovraky</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16 01 06             </w:t>
      </w:r>
      <w:r>
        <w:rPr>
          <w:rFonts w:ascii="Arial" w:hAnsi="Arial" w:cs="Arial"/>
          <w:b/>
        </w:rPr>
        <w:tab/>
      </w:r>
      <w:r w:rsidR="003F6387">
        <w:rPr>
          <w:rFonts w:ascii="Arial" w:hAnsi="Arial" w:cs="Arial"/>
          <w:b/>
        </w:rPr>
        <w:tab/>
      </w:r>
      <w:r w:rsidRPr="00BB213E">
        <w:rPr>
          <w:rFonts w:ascii="Arial" w:hAnsi="Arial" w:cs="Arial"/>
          <w:b/>
        </w:rPr>
        <w:t>Autovraky zbavené kapalin a jiných nebezpečných součástí</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16 01 17</w:t>
      </w:r>
      <w:r w:rsidRPr="00BB213E">
        <w:rPr>
          <w:rFonts w:ascii="Arial" w:hAnsi="Arial" w:cs="Arial"/>
          <w:b/>
        </w:rPr>
        <w:tab/>
        <w:t xml:space="preserve">      </w:t>
      </w:r>
      <w:r>
        <w:rPr>
          <w:rFonts w:ascii="Arial" w:hAnsi="Arial" w:cs="Arial"/>
          <w:b/>
        </w:rPr>
        <w:tab/>
      </w:r>
      <w:r>
        <w:rPr>
          <w:rFonts w:ascii="Arial" w:hAnsi="Arial" w:cs="Arial"/>
          <w:b/>
        </w:rPr>
        <w:tab/>
      </w:r>
      <w:r w:rsidRPr="00BB213E">
        <w:rPr>
          <w:rFonts w:ascii="Arial" w:hAnsi="Arial" w:cs="Arial"/>
          <w:b/>
        </w:rPr>
        <w:t>Železné kovy</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16 01 18</w:t>
      </w:r>
      <w:r w:rsidRPr="00BB213E">
        <w:rPr>
          <w:rFonts w:ascii="Arial" w:hAnsi="Arial" w:cs="Arial"/>
          <w:b/>
        </w:rPr>
        <w:tab/>
        <w:t xml:space="preserve">      </w:t>
      </w:r>
      <w:r>
        <w:rPr>
          <w:rFonts w:ascii="Arial" w:hAnsi="Arial" w:cs="Arial"/>
          <w:b/>
        </w:rPr>
        <w:tab/>
      </w:r>
      <w:r>
        <w:rPr>
          <w:rFonts w:ascii="Arial" w:hAnsi="Arial" w:cs="Arial"/>
          <w:b/>
        </w:rPr>
        <w:tab/>
      </w:r>
      <w:r w:rsidRPr="00BB213E">
        <w:rPr>
          <w:rFonts w:ascii="Arial" w:hAnsi="Arial" w:cs="Arial"/>
          <w:b/>
        </w:rPr>
        <w:t>Neželezné kovy</w:t>
      </w:r>
    </w:p>
    <w:p w:rsidR="00ED5727" w:rsidRPr="00BB213E" w:rsidRDefault="00ED5727" w:rsidP="00ED5727">
      <w:pPr>
        <w:widowControl w:val="0"/>
        <w:autoSpaceDE w:val="0"/>
        <w:autoSpaceDN w:val="0"/>
        <w:adjustRightInd w:val="0"/>
        <w:spacing w:after="0" w:line="240" w:lineRule="auto"/>
        <w:ind w:left="2880" w:hanging="2880"/>
        <w:jc w:val="both"/>
        <w:rPr>
          <w:rFonts w:ascii="Arial" w:hAnsi="Arial" w:cs="Arial"/>
          <w:b/>
        </w:rPr>
      </w:pPr>
      <w:r w:rsidRPr="00BB213E">
        <w:rPr>
          <w:rFonts w:ascii="Arial" w:hAnsi="Arial" w:cs="Arial"/>
          <w:b/>
        </w:rPr>
        <w:t>16 08 01</w:t>
      </w:r>
      <w:r w:rsidRPr="00BB213E">
        <w:rPr>
          <w:rFonts w:ascii="Arial" w:hAnsi="Arial" w:cs="Arial"/>
          <w:b/>
        </w:rPr>
        <w:tab/>
        <w:t>Upotřebené katalyzátory obsahující zlato, stříbro, rhenium, rhodium, paladium, iridium nebo platinu (kromě odpadu uvedeného pod číslem 16 08 07)</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17 04 01             </w:t>
      </w:r>
      <w:r>
        <w:rPr>
          <w:rFonts w:ascii="Arial" w:hAnsi="Arial" w:cs="Arial"/>
          <w:b/>
        </w:rPr>
        <w:tab/>
      </w:r>
      <w:r w:rsidR="003F6387">
        <w:rPr>
          <w:rFonts w:ascii="Arial" w:hAnsi="Arial" w:cs="Arial"/>
          <w:b/>
        </w:rPr>
        <w:tab/>
      </w:r>
      <w:r w:rsidRPr="00BB213E">
        <w:rPr>
          <w:rFonts w:ascii="Arial" w:hAnsi="Arial" w:cs="Arial"/>
          <w:b/>
        </w:rPr>
        <w:t>Měď, bronz, mosaz</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17 04 02             </w:t>
      </w:r>
      <w:r>
        <w:rPr>
          <w:rFonts w:ascii="Arial" w:hAnsi="Arial" w:cs="Arial"/>
          <w:b/>
        </w:rPr>
        <w:tab/>
      </w:r>
      <w:r w:rsidR="003F6387">
        <w:rPr>
          <w:rFonts w:ascii="Arial" w:hAnsi="Arial" w:cs="Arial"/>
          <w:b/>
        </w:rPr>
        <w:tab/>
      </w:r>
      <w:r w:rsidRPr="00BB213E">
        <w:rPr>
          <w:rFonts w:ascii="Arial" w:hAnsi="Arial" w:cs="Arial"/>
          <w:b/>
        </w:rPr>
        <w:t>Hliník</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17 04 03             </w:t>
      </w:r>
      <w:r>
        <w:rPr>
          <w:rFonts w:ascii="Arial" w:hAnsi="Arial" w:cs="Arial"/>
          <w:b/>
        </w:rPr>
        <w:tab/>
      </w:r>
      <w:r w:rsidR="003F6387">
        <w:rPr>
          <w:rFonts w:ascii="Arial" w:hAnsi="Arial" w:cs="Arial"/>
          <w:b/>
        </w:rPr>
        <w:tab/>
      </w:r>
      <w:r w:rsidRPr="00BB213E">
        <w:rPr>
          <w:rFonts w:ascii="Arial" w:hAnsi="Arial" w:cs="Arial"/>
          <w:b/>
        </w:rPr>
        <w:t>Olovo</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17 04 04             </w:t>
      </w:r>
      <w:r>
        <w:rPr>
          <w:rFonts w:ascii="Arial" w:hAnsi="Arial" w:cs="Arial"/>
          <w:b/>
        </w:rPr>
        <w:tab/>
      </w:r>
      <w:r w:rsidR="003F6387">
        <w:rPr>
          <w:rFonts w:ascii="Arial" w:hAnsi="Arial" w:cs="Arial"/>
          <w:b/>
        </w:rPr>
        <w:tab/>
      </w:r>
      <w:r w:rsidRPr="00BB213E">
        <w:rPr>
          <w:rFonts w:ascii="Arial" w:hAnsi="Arial" w:cs="Arial"/>
          <w:b/>
        </w:rPr>
        <w:t>Zinek</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17 04 05 </w:t>
      </w:r>
      <w:r w:rsidRPr="00BB213E">
        <w:rPr>
          <w:rFonts w:ascii="Arial" w:hAnsi="Arial" w:cs="Arial"/>
          <w:b/>
        </w:rPr>
        <w:tab/>
        <w:t xml:space="preserve">      </w:t>
      </w:r>
      <w:r>
        <w:rPr>
          <w:rFonts w:ascii="Arial" w:hAnsi="Arial" w:cs="Arial"/>
          <w:b/>
        </w:rPr>
        <w:tab/>
      </w:r>
      <w:r>
        <w:rPr>
          <w:rFonts w:ascii="Arial" w:hAnsi="Arial" w:cs="Arial"/>
          <w:b/>
        </w:rPr>
        <w:tab/>
      </w:r>
      <w:r w:rsidRPr="00BB213E">
        <w:rPr>
          <w:rFonts w:ascii="Arial" w:hAnsi="Arial" w:cs="Arial"/>
          <w:b/>
        </w:rPr>
        <w:t>Železo a ocel</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17 04 06             </w:t>
      </w:r>
      <w:r>
        <w:rPr>
          <w:rFonts w:ascii="Arial" w:hAnsi="Arial" w:cs="Arial"/>
          <w:b/>
        </w:rPr>
        <w:tab/>
      </w:r>
      <w:r w:rsidR="003F6387">
        <w:rPr>
          <w:rFonts w:ascii="Arial" w:hAnsi="Arial" w:cs="Arial"/>
          <w:b/>
        </w:rPr>
        <w:tab/>
      </w:r>
      <w:r w:rsidRPr="00BB213E">
        <w:rPr>
          <w:rFonts w:ascii="Arial" w:hAnsi="Arial" w:cs="Arial"/>
          <w:b/>
        </w:rPr>
        <w:t>Cín</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17 04 07            </w:t>
      </w:r>
      <w:r>
        <w:rPr>
          <w:rFonts w:ascii="Arial" w:hAnsi="Arial" w:cs="Arial"/>
          <w:b/>
        </w:rPr>
        <w:tab/>
      </w:r>
      <w:r>
        <w:rPr>
          <w:rFonts w:ascii="Arial" w:hAnsi="Arial" w:cs="Arial"/>
          <w:b/>
        </w:rPr>
        <w:tab/>
        <w:t>S</w:t>
      </w:r>
      <w:r w:rsidRPr="00BB213E">
        <w:rPr>
          <w:rFonts w:ascii="Arial" w:hAnsi="Arial" w:cs="Arial"/>
          <w:b/>
        </w:rPr>
        <w:t>měsné kovy</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17 04 11             </w:t>
      </w:r>
      <w:r>
        <w:rPr>
          <w:rFonts w:ascii="Arial" w:hAnsi="Arial" w:cs="Arial"/>
          <w:b/>
        </w:rPr>
        <w:tab/>
      </w:r>
      <w:r w:rsidR="003F6387">
        <w:rPr>
          <w:rFonts w:ascii="Arial" w:hAnsi="Arial" w:cs="Arial"/>
          <w:b/>
        </w:rPr>
        <w:tab/>
      </w:r>
      <w:r w:rsidRPr="00BB213E">
        <w:rPr>
          <w:rFonts w:ascii="Arial" w:hAnsi="Arial" w:cs="Arial"/>
          <w:b/>
        </w:rPr>
        <w:t>Kabely neuvedené pod 17 04 10</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b/>
        </w:rPr>
        <w:t xml:space="preserve">20 01 40             </w:t>
      </w:r>
      <w:r>
        <w:rPr>
          <w:rFonts w:ascii="Arial" w:hAnsi="Arial" w:cs="Arial"/>
          <w:b/>
        </w:rPr>
        <w:tab/>
      </w:r>
      <w:r w:rsidR="003F6387">
        <w:rPr>
          <w:rFonts w:ascii="Arial" w:hAnsi="Arial" w:cs="Arial"/>
          <w:b/>
        </w:rPr>
        <w:tab/>
      </w:r>
      <w:r w:rsidRPr="00BB213E">
        <w:rPr>
          <w:rFonts w:ascii="Arial" w:hAnsi="Arial" w:cs="Arial"/>
          <w:b/>
        </w:rPr>
        <w:t>Kovy.</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Identifikací fyzických osob podle </w:t>
      </w:r>
      <w:r w:rsidRPr="00887281">
        <w:rPr>
          <w:rFonts w:ascii="Arial" w:hAnsi="Arial" w:cs="Arial"/>
        </w:rPr>
        <w:t>odstavce 2</w:t>
      </w:r>
      <w:r w:rsidRPr="00BB213E">
        <w:rPr>
          <w:rFonts w:ascii="Arial" w:hAnsi="Arial" w:cs="Arial"/>
        </w:rPr>
        <w:t xml:space="preserve"> se rozumí zjištění jména, příjmení, data narození, adresy trvalého pobytu nebo pobytu a čísla občanského průkazu nebo jiného průkazu totožnosti každé z osob, od které byly odpady odebrány nebo vykoupeny.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(4) U autovraků a jejich podstatných částí se evidence podle </w:t>
      </w:r>
      <w:r w:rsidRPr="00887281">
        <w:rPr>
          <w:rFonts w:ascii="Arial" w:hAnsi="Arial" w:cs="Arial"/>
        </w:rPr>
        <w:t>§ 18 odst. 3</w:t>
      </w:r>
      <w:r w:rsidRPr="00BB213E">
        <w:rPr>
          <w:rFonts w:ascii="Arial" w:hAnsi="Arial" w:cs="Arial"/>
        </w:rPr>
        <w:t xml:space="preserve"> zákona nahrazuje evidencí v informačním systému pro sledování toku vybraných autovraků podle </w:t>
      </w:r>
      <w:r w:rsidRPr="00887281">
        <w:rPr>
          <w:rFonts w:ascii="Arial" w:hAnsi="Arial" w:cs="Arial"/>
        </w:rPr>
        <w:t>§ 37b odst. 2</w:t>
      </w:r>
      <w:r w:rsidRPr="00BB213E">
        <w:rPr>
          <w:rFonts w:ascii="Arial" w:hAnsi="Arial" w:cs="Arial"/>
        </w:rPr>
        <w:t xml:space="preserve"> zákona.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 Odpady, jež provozovatel zařízení ke sběru nebo výkupu odpadů nesmí vykupovat od fyzických osob, se vymezují jako odpady, mající povahu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uměleckého díla nebo jeho části,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pietního nebo bohoslužebného předmětu nebo jeho části,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průmyslového strojního zařízení nebo jeho části,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obecně prospěšného zařízení nebo jeho části, zejména zařízení pro hromadnou dopravu, dopravního značení, součásti nebo příslušenství veřejného prostranství a pozemních komunikací a energetické, vodárenské nebo kanalizační zařízení, nebo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887281"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lastRenderedPageBreak/>
        <w:t xml:space="preserve">e) části vybraného výrobku, vybraného odpadu </w:t>
      </w:r>
      <w:r w:rsidRPr="00887281">
        <w:rPr>
          <w:rFonts w:ascii="Arial" w:hAnsi="Arial" w:cs="Arial"/>
        </w:rPr>
        <w:t xml:space="preserve">a vybraného zařízení podle § 25 odst. 1 písm. c), </w:t>
      </w:r>
      <w:r w:rsidRPr="00887281">
        <w:rPr>
          <w:rFonts w:ascii="Arial" w:hAnsi="Arial" w:cs="Arial"/>
          <w:b/>
        </w:rPr>
        <w:t>g)</w:t>
      </w:r>
      <w:r w:rsidRPr="00887281">
        <w:rPr>
          <w:rFonts w:ascii="Arial" w:hAnsi="Arial" w:cs="Arial"/>
        </w:rPr>
        <w:t xml:space="preserve"> a h) zákona. </w:t>
      </w:r>
      <w:r w:rsidR="003F6387" w:rsidRPr="003F6387">
        <w:rPr>
          <w:rFonts w:ascii="Arial" w:hAnsi="Arial" w:cs="Arial"/>
          <w:b/>
        </w:rPr>
        <w:t>Autobaterie se pro účely tohoto písmene nepovažuje za součást autovraku.</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 xml:space="preserve">(6) Při odběru nebo výkupu odpadů vymezených v odstavcích 2 a 5 může </w:t>
      </w:r>
      <w:r w:rsidR="003F6387">
        <w:rPr>
          <w:rFonts w:ascii="Arial" w:hAnsi="Arial" w:cs="Arial"/>
          <w:b/>
        </w:rPr>
        <w:t>provozovatel zařízení ke sběru nebo výkupu odpadů</w:t>
      </w:r>
      <w:r w:rsidRPr="00BB213E">
        <w:rPr>
          <w:rFonts w:ascii="Arial" w:hAnsi="Arial" w:cs="Arial"/>
          <w:b/>
        </w:rPr>
        <w:t xml:space="preserve"> poskytovat úplatu pouze způsobem uvedeným v § 18 odst. 5 zákona.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9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Technické požadavky na nakládání s odpady vzniklými při spalování komunálních a nebezpečných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Přeprava a soustřeďování suchých prachových zbytků po spalování musí být prováděny tak, aby bylo zamezeno znečištění okolí druhotnou prašností a byly dodrženy požadavky zvláštních právních předpisů</w:t>
      </w:r>
      <w:r w:rsidRPr="00BB213E">
        <w:rPr>
          <w:rFonts w:ascii="Arial" w:hAnsi="Arial" w:cs="Arial"/>
          <w:vertAlign w:val="superscript"/>
        </w:rPr>
        <w:t>3)</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TŘETÍ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zrušena</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10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11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11a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12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12a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ČTVRTÁ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PODROBNOSTI NAKLÁDÁNÍ S VYBRANÝMI VÝROBKY, VYBRANÝMI ODPADY A VYBRANÝMI ZAŘÍZENÍMI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(K </w:t>
      </w:r>
      <w:r w:rsidRPr="00887281">
        <w:rPr>
          <w:rFonts w:ascii="Arial" w:hAnsi="Arial" w:cs="Arial"/>
          <w:b/>
          <w:bCs/>
        </w:rPr>
        <w:t>§ 29 odst. 3</w:t>
      </w:r>
      <w:r w:rsidRPr="00BB213E">
        <w:rPr>
          <w:rFonts w:ascii="Arial" w:hAnsi="Arial" w:cs="Arial"/>
          <w:b/>
          <w:bCs/>
        </w:rPr>
        <w:t xml:space="preserve">, k </w:t>
      </w:r>
      <w:r w:rsidRPr="00887281">
        <w:rPr>
          <w:rFonts w:ascii="Arial" w:hAnsi="Arial" w:cs="Arial"/>
          <w:b/>
          <w:bCs/>
        </w:rPr>
        <w:t>§ 31 odst. 8</w:t>
      </w:r>
      <w:r w:rsidRPr="00BB213E">
        <w:rPr>
          <w:rFonts w:ascii="Arial" w:hAnsi="Arial" w:cs="Arial"/>
          <w:b/>
          <w:bCs/>
        </w:rPr>
        <w:t xml:space="preserve">, k </w:t>
      </w:r>
      <w:r w:rsidRPr="00887281">
        <w:rPr>
          <w:rFonts w:ascii="Arial" w:hAnsi="Arial" w:cs="Arial"/>
          <w:b/>
          <w:bCs/>
        </w:rPr>
        <w:t>§ 34 odst. 4</w:t>
      </w:r>
      <w:r w:rsidRPr="00BB213E">
        <w:rPr>
          <w:rFonts w:ascii="Arial" w:hAnsi="Arial" w:cs="Arial"/>
          <w:b/>
          <w:bCs/>
        </w:rPr>
        <w:t xml:space="preserve">, k </w:t>
      </w:r>
      <w:r w:rsidRPr="00887281">
        <w:rPr>
          <w:rFonts w:ascii="Arial" w:hAnsi="Arial" w:cs="Arial"/>
          <w:b/>
          <w:bCs/>
        </w:rPr>
        <w:t>§ 35 odst. 3</w:t>
      </w:r>
      <w:r w:rsidRPr="00BB213E">
        <w:rPr>
          <w:rFonts w:ascii="Arial" w:hAnsi="Arial" w:cs="Arial"/>
          <w:b/>
          <w:bCs/>
        </w:rPr>
        <w:t xml:space="preserve">, k </w:t>
      </w:r>
      <w:r w:rsidRPr="00887281">
        <w:rPr>
          <w:rFonts w:ascii="Arial" w:hAnsi="Arial" w:cs="Arial"/>
          <w:b/>
          <w:bCs/>
        </w:rPr>
        <w:t>§ 37 odst. 9</w:t>
      </w:r>
      <w:r w:rsidRPr="00BB213E">
        <w:rPr>
          <w:rFonts w:ascii="Arial" w:hAnsi="Arial" w:cs="Arial"/>
          <w:b/>
          <w:bCs/>
        </w:rPr>
        <w:t xml:space="preserve">, k </w:t>
      </w:r>
      <w:r w:rsidRPr="00887281">
        <w:rPr>
          <w:rFonts w:ascii="Arial" w:hAnsi="Arial" w:cs="Arial"/>
          <w:b/>
          <w:bCs/>
        </w:rPr>
        <w:t>§ 37a odst. 4 písm. b)</w:t>
      </w:r>
      <w:r w:rsidRPr="00BB213E">
        <w:rPr>
          <w:rFonts w:ascii="Arial" w:hAnsi="Arial" w:cs="Arial"/>
          <w:b/>
          <w:bCs/>
        </w:rPr>
        <w:t xml:space="preserve"> a k </w:t>
      </w:r>
      <w:r w:rsidRPr="00887281">
        <w:rPr>
          <w:rFonts w:ascii="Arial" w:hAnsi="Arial" w:cs="Arial"/>
          <w:b/>
          <w:bCs/>
        </w:rPr>
        <w:t>§ 37b odst. 2 zákona</w:t>
      </w:r>
      <w:r w:rsidRPr="00BB213E">
        <w:rPr>
          <w:rFonts w:ascii="Arial" w:hAnsi="Arial" w:cs="Arial"/>
          <w:b/>
          <w:bCs/>
        </w:rPr>
        <w:t xml:space="preserve">)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lastRenderedPageBreak/>
        <w:t xml:space="preserve">Technické požadavky na nakládání s odpadními oleji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13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r>
      <w:r w:rsidRPr="00BB213E">
        <w:rPr>
          <w:rFonts w:ascii="Arial" w:hAnsi="Arial" w:cs="Arial"/>
          <w:strike/>
        </w:rPr>
        <w:t>(1)</w:t>
      </w:r>
      <w:r w:rsidRPr="00BB213E">
        <w:rPr>
          <w:rFonts w:ascii="Arial" w:hAnsi="Arial" w:cs="Arial"/>
        </w:rPr>
        <w:t xml:space="preserve"> Druhy odpadů podle Katalogu odpadů, které se považují za odpadní oleje podle </w:t>
      </w:r>
      <w:r w:rsidRPr="00887281">
        <w:rPr>
          <w:rFonts w:ascii="Arial" w:hAnsi="Arial" w:cs="Arial"/>
        </w:rPr>
        <w:t>§ 28 písm. a) zákona</w:t>
      </w:r>
      <w:r w:rsidRPr="00BB213E">
        <w:rPr>
          <w:rFonts w:ascii="Arial" w:hAnsi="Arial" w:cs="Arial"/>
        </w:rPr>
        <w:t xml:space="preserve">, jsou uvedeny v příloze č. 13.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(2) Seznam odpadních olejů podléhajících zpětnému odběru podle </w:t>
      </w:r>
      <w:r w:rsidRPr="00887281">
        <w:rPr>
          <w:rFonts w:ascii="Arial" w:hAnsi="Arial" w:cs="Arial"/>
          <w:strike/>
        </w:rPr>
        <w:t>§ 38 odst. 1 písm. a) zákona</w:t>
      </w:r>
      <w:r w:rsidRPr="00BB213E">
        <w:rPr>
          <w:rFonts w:ascii="Arial" w:hAnsi="Arial" w:cs="Arial"/>
          <w:strike/>
        </w:rPr>
        <w:t xml:space="preserve"> je uvedený v příloze č. 14.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14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(1) Původce odpadních olejů a oprávněná osoba, která nakládá s odpadními oleji, třídí a odděleně shromažďují nebo soustřeďují odpadní oleje podle jednotlivých druhů podle Katalogu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CF27F2"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3F6387">
        <w:rPr>
          <w:rFonts w:ascii="Arial" w:hAnsi="Arial" w:cs="Arial"/>
          <w:strike/>
        </w:rPr>
        <w:t>(2) Kapacita zařízení ke sběru nebo výkupu odpadních olejů a míst zpětného odběru použitých olejů musí být taková, aby při běžném provozu postačovala k odběru veškerých nabídnutých</w:t>
      </w:r>
      <w:r w:rsidRPr="00CF27F2">
        <w:rPr>
          <w:rFonts w:ascii="Arial" w:hAnsi="Arial" w:cs="Arial"/>
          <w:strike/>
        </w:rPr>
        <w:t xml:space="preserve"> odpadních olejů.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r>
      <w:proofErr w:type="gramStart"/>
      <w:r w:rsidRPr="00CC4E6F">
        <w:rPr>
          <w:rFonts w:ascii="Arial" w:hAnsi="Arial" w:cs="Arial"/>
          <w:strike/>
        </w:rPr>
        <w:t>(3)</w:t>
      </w:r>
      <w:r w:rsidR="00CC4E6F" w:rsidRPr="00CC4E6F">
        <w:rPr>
          <w:rFonts w:ascii="Arial" w:hAnsi="Arial" w:cs="Arial"/>
          <w:strike/>
        </w:rPr>
        <w:t xml:space="preserve"> </w:t>
      </w:r>
      <w:r w:rsidR="00CC4E6F" w:rsidRPr="00CC4E6F">
        <w:rPr>
          <w:rFonts w:ascii="Arial" w:hAnsi="Arial" w:cs="Arial"/>
          <w:b/>
        </w:rPr>
        <w:t>(2)</w:t>
      </w:r>
      <w:r w:rsidRPr="00CC4E6F">
        <w:rPr>
          <w:rFonts w:ascii="Arial" w:hAnsi="Arial" w:cs="Arial"/>
          <w:b/>
        </w:rPr>
        <w:t xml:space="preserve"> </w:t>
      </w:r>
      <w:r w:rsidRPr="00BB213E">
        <w:rPr>
          <w:rFonts w:ascii="Arial" w:hAnsi="Arial" w:cs="Arial"/>
        </w:rPr>
        <w:t>Zařízení</w:t>
      </w:r>
      <w:proofErr w:type="gramEnd"/>
      <w:r w:rsidRPr="00BB213E">
        <w:rPr>
          <w:rFonts w:ascii="Arial" w:hAnsi="Arial" w:cs="Arial"/>
        </w:rPr>
        <w:t xml:space="preserve"> ke sběru nebo výkupu odpadních olejů a jeho provozní řád musí splňovat požadavky kladené na zařízení ke sběru nebo výkupu odpadů podle části druhé a dále musí být vybaveno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nádržemi pro oddělený příjem jednotlivých druhů odpadních olejů vybavenými indikačním systémem proti přeplnění; nádrže musí být odděleny,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zařízením pro příjem a výdej odpadních olejů, včetně mechanické filtrace.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r>
      <w:proofErr w:type="gramStart"/>
      <w:r w:rsidRPr="00CC4E6F">
        <w:rPr>
          <w:rFonts w:ascii="Arial" w:hAnsi="Arial" w:cs="Arial"/>
          <w:strike/>
        </w:rPr>
        <w:t>(4)</w:t>
      </w:r>
      <w:r w:rsidRPr="00BB213E">
        <w:rPr>
          <w:rFonts w:ascii="Arial" w:hAnsi="Arial" w:cs="Arial"/>
        </w:rPr>
        <w:t xml:space="preserve"> </w:t>
      </w:r>
      <w:r w:rsidR="00CC4E6F" w:rsidRPr="00CC4E6F">
        <w:rPr>
          <w:rFonts w:ascii="Arial" w:hAnsi="Arial" w:cs="Arial"/>
          <w:b/>
        </w:rPr>
        <w:t>(3)</w:t>
      </w:r>
      <w:r w:rsidR="00CC4E6F">
        <w:rPr>
          <w:rFonts w:ascii="Arial" w:hAnsi="Arial" w:cs="Arial"/>
        </w:rPr>
        <w:t xml:space="preserve"> </w:t>
      </w:r>
      <w:r w:rsidRPr="00BB213E">
        <w:rPr>
          <w:rFonts w:ascii="Arial" w:hAnsi="Arial" w:cs="Arial"/>
        </w:rPr>
        <w:t>Původce</w:t>
      </w:r>
      <w:proofErr w:type="gramEnd"/>
      <w:r w:rsidRPr="00BB213E">
        <w:rPr>
          <w:rFonts w:ascii="Arial" w:hAnsi="Arial" w:cs="Arial"/>
        </w:rPr>
        <w:t xml:space="preserve"> odpadních olejů a oprávněná osoba, která nakládá s odpadními oleji, musí zajistit, aby odpadní oleje nebyly vzájemně míchány nebo smíchány zejména s látkami uvedenými v příloze č. 15.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15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(1) Zařízení k využívání nebo odstraňování odpadních olejů a jeho provozní řád musí splňovat požadavky kladené na zařízení k využívání nebo odstraňování odpadů podle části druhé.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Oprávněná osoba provozující zařízení k využívání nebo odstraňování odpadních olejů sleduje zejména následující ukazatele kvality odpadních olejů: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obsah PCB,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obsah celkového chloru,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obsah vody,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d) obsah mechanických nečistot,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e) výhřevnost (při energetickém využití).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Metody pro stanovení ukazatelů kvality odpadních olejů uvedených v </w:t>
      </w:r>
      <w:r w:rsidRPr="00397B71">
        <w:rPr>
          <w:rFonts w:ascii="Arial" w:hAnsi="Arial" w:cs="Arial"/>
        </w:rPr>
        <w:t>odstavci 2</w:t>
      </w:r>
      <w:r w:rsidRPr="00BB213E">
        <w:rPr>
          <w:rFonts w:ascii="Arial" w:hAnsi="Arial" w:cs="Arial"/>
        </w:rPr>
        <w:t xml:space="preserve"> jsou stanoveny v příloze č. 16.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lastRenderedPageBreak/>
        <w:tab/>
        <w:t xml:space="preserve">(4) Kvalitativní požadavky, které musí splňovat odpadní oleje určené pro regeneraci, jsou stanoveny v ČSN 656690.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(5) Kvalitativní požadavky na odpadní oleje určené ke spalování jsou stanoveny zvláštními právními předpisy</w:t>
      </w:r>
      <w:r w:rsidRPr="00BB213E">
        <w:rPr>
          <w:rFonts w:ascii="Arial" w:hAnsi="Arial" w:cs="Arial"/>
          <w:vertAlign w:val="superscript"/>
        </w:rPr>
        <w:t>9)</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16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PÁTÁ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 xml:space="preserve">OBSAH ROČNÍ ZPRÁVY O PLNĚNÍ POVINNOSTI ZPĚTNÉHO ODBĚRU ZA UPLYNULÝ KALENDÁŘNÍ ROK (K </w:t>
      </w:r>
      <w:r w:rsidRPr="00397B71">
        <w:rPr>
          <w:rFonts w:ascii="Arial" w:hAnsi="Arial" w:cs="Arial"/>
          <w:b/>
          <w:bCs/>
          <w:strike/>
        </w:rPr>
        <w:t>§ 38 zákona</w:t>
      </w:r>
      <w:r w:rsidRPr="00BB213E">
        <w:rPr>
          <w:rFonts w:ascii="Arial" w:hAnsi="Arial" w:cs="Arial"/>
          <w:b/>
          <w:bCs/>
          <w:strike/>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t xml:space="preserve">§ 20 </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ab/>
        <w:t xml:space="preserve">(1) Roční zpráva o plnění povinnosti zpětného odběru za uplynulý kalendářní rok obsahuje: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a) identifikační údaje povinné osoby (obchodní firma nebo název, právní forma a sídlo, u právnické osoby; jméno a příjmení, obchodní firma, bydliště a místo podnikání, liší-li se od bydliště, u fyzické osoby);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b) identifikační číslo povinné osoby, bylo-li přiděleno;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c) období (rok), za které je zpráva zpracována;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d) popis způsobu, jakým povinná osoba plní povinnosti podle </w:t>
      </w:r>
      <w:r w:rsidRPr="00397B71">
        <w:rPr>
          <w:rFonts w:ascii="Arial" w:hAnsi="Arial" w:cs="Arial"/>
          <w:strike/>
        </w:rPr>
        <w:t>§ 38 zákona</w:t>
      </w:r>
      <w:r w:rsidRPr="00BB213E">
        <w:rPr>
          <w:rFonts w:ascii="Arial" w:hAnsi="Arial" w:cs="Arial"/>
          <w:strike/>
        </w:rPr>
        <w:t xml:space="preserve">, včetně seznamu obcí, se kterými má povinná osoba sjednanou písemnou dohodu podle </w:t>
      </w:r>
      <w:r w:rsidRPr="00397B71">
        <w:rPr>
          <w:rFonts w:ascii="Arial" w:hAnsi="Arial" w:cs="Arial"/>
          <w:strike/>
        </w:rPr>
        <w:t>§ 38 odst. 6 zákona</w:t>
      </w:r>
      <w:r w:rsidRPr="00BB213E">
        <w:rPr>
          <w:rFonts w:ascii="Arial" w:hAnsi="Arial" w:cs="Arial"/>
          <w:strike/>
        </w:rPr>
        <w:t xml:space="preserve">, a seznamu právnických osob nebo fyzických osob oprávněných k podnikání, se kterými má uzavřenou smlouvu o provádění zpětného odběru;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e) ve členění po jednotlivých výrobcích podle </w:t>
      </w:r>
      <w:r w:rsidRPr="00397B71">
        <w:rPr>
          <w:rFonts w:ascii="Arial" w:hAnsi="Arial" w:cs="Arial"/>
          <w:strike/>
        </w:rPr>
        <w:t>§ 38 odst. 1 zákona</w:t>
      </w:r>
      <w:r w:rsidRPr="00BB213E">
        <w:rPr>
          <w:rFonts w:ascii="Arial" w:hAnsi="Arial" w:cs="Arial"/>
          <w:strike/>
        </w:rPr>
        <w:t xml:space="preserve"> se uvádí: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1. popis způsobu plnění povinnosti uvedené v </w:t>
      </w:r>
      <w:r w:rsidRPr="00397B71">
        <w:rPr>
          <w:rFonts w:ascii="Arial" w:hAnsi="Arial" w:cs="Arial"/>
          <w:strike/>
        </w:rPr>
        <w:t>§ 38 odst. 4 zákona</w:t>
      </w: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2. způsob výpočtu množství výrobků, na které se v daném období vztahuje povinnost zpětného odběru,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3. tabulka v rozsahu a s náležitostmi uvedenými v příloze č. 19;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f) jméno, příjmení a adresa trvalého pobytu nebo pobytu osoby oprávněné k zaslání zprávy.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ab/>
        <w:t xml:space="preserve">(2) Součástí zprávy může být komentář charakterizující hlavní problémy s plněním povinnosti zpětného odběru.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ab/>
        <w:t xml:space="preserve">(3) Povinné osoby, které se sdruží za účelem splnění povinnosti zpětného odběru, mohou roční zprávu o plnění povinnosti zpětného odběru zaslat ministerstvu společně. Potom součástí zprávy bude i tabulka podle přílohy č. 19 obsahující sumarizované údaje a seznam sdružených povinných osob. Další ustanovení </w:t>
      </w:r>
      <w:r w:rsidRPr="00397B71">
        <w:rPr>
          <w:rFonts w:ascii="Arial" w:hAnsi="Arial" w:cs="Arial"/>
          <w:strike/>
        </w:rPr>
        <w:t>odstavce 1</w:t>
      </w:r>
      <w:r w:rsidRPr="00BB213E">
        <w:rPr>
          <w:rFonts w:ascii="Arial" w:hAnsi="Arial" w:cs="Arial"/>
          <w:strike/>
        </w:rPr>
        <w:t xml:space="preserve"> se použijí přiměřeně.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ab/>
        <w:t xml:space="preserve">(4) Roční zpráva o plnění povinnosti zpětného odběru může být zasílána v elektronické podobě v přenosovém standardu dat o odpadech na elektronickou adresu, která bude zveřejněna způsobem umožňujícím dálkový přístup.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strike/>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strike/>
        </w:rPr>
        <w:lastRenderedPageBreak/>
        <w:tab/>
        <w:t>(5) Pro účely této vyhlášky se přenosovým standardem dat o odpadech rozumí požadovaný formát dat a minimální rozsah povinného ověření jejich formální a obsahové správnosti, který umožňuje ohlašování údajů v elektronické podobě a který zveřejňuje ministerstvo způsobem umožňujícím dálkový přístup.</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proofErr w:type="gramStart"/>
      <w:r w:rsidRPr="00BB213E">
        <w:rPr>
          <w:rFonts w:ascii="Arial" w:hAnsi="Arial" w:cs="Arial"/>
          <w:b/>
          <w:bCs/>
        </w:rPr>
        <w:t>se zrušuje</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ŠESTÁ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 xml:space="preserve">ZPŮSOB VEDENÍ EVIDENCE ODPADŮ, VYDANÝCH SOUHLASŮ A DALŠÍCH ROZHODNUTÍ, EVIDENCE PŘI PŘEPRAVĚ NEBEZPEČNÝCH ODPADŮ A OHLAŠOVÁNÍ ODPADŮ, ZAŘÍZENÍ, SHROMAŽĎOVACÍCH MÍST NEBEZPEČNÉHO ODPADU, SBĚROVÝCH MÍST A SKLADECH ODPADŮ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ZPŮSOB VEDENÍ PRŮBĚŽNÉ EVIDENCE ODPADŮ, OHLAŠOVÁNÍ EVIDENCE ODPADŮ, ÚDAJŮ O ZAŘÍZENÍ, ČINNOSTI DOPRAVCŮ ODPADŮ, ÚDAJŮ O OBECNÍM SYSTÉMU SHROMAŽĎOVÁNÍ, SBĚRU, PŘEPRAVY, TŘÍDĚNÍ, VYUŽÍVÁNÍ A ODSTRAŇOVÁNÍ KOMUNÁLNÍCH ODPADŮ, PŘEPRAVY NEBEZPEČNÝCH ODPADŮ, ZASÍLÁNÍ INFORMACÍ O ROZHODNUTÍCH A VYJÁDŘENÍCH A ZPŮSOB PŘIDĚLOVÁNÍ IDENTIFIKAČNÍHO ČÍSLA ZAŘÍZENÍ</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(K </w:t>
      </w:r>
      <w:r w:rsidRPr="00397B71">
        <w:rPr>
          <w:rFonts w:ascii="Arial" w:hAnsi="Arial" w:cs="Arial"/>
          <w:b/>
          <w:bCs/>
        </w:rPr>
        <w:t>§ 39 odst. 12</w:t>
      </w:r>
      <w:r w:rsidRPr="00BB213E">
        <w:rPr>
          <w:rFonts w:ascii="Arial" w:hAnsi="Arial" w:cs="Arial"/>
          <w:b/>
          <w:bCs/>
        </w:rPr>
        <w:t xml:space="preserve"> a k </w:t>
      </w:r>
      <w:r w:rsidRPr="00397B71">
        <w:rPr>
          <w:rFonts w:ascii="Arial" w:hAnsi="Arial" w:cs="Arial"/>
          <w:b/>
          <w:bCs/>
        </w:rPr>
        <w:t>§ 40 odst. 5 zákona</w:t>
      </w:r>
      <w:r w:rsidRPr="00BB213E">
        <w:rPr>
          <w:rFonts w:ascii="Arial" w:hAnsi="Arial" w:cs="Arial"/>
          <w:b/>
          <w:bCs/>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21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Způsob vedení průběžné evidence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(1) Původci odpadů a oprávněné osoby, které nakládají s odpady, vedou průběžnou evidenci o odpadech a způsobech nakládání s nimi za odpady vlastní a za odpady převzaté, a to za každou samostatnou provozovnu</w:t>
      </w:r>
      <w:r w:rsidR="00CC4E6F">
        <w:rPr>
          <w:rFonts w:ascii="Arial" w:hAnsi="Arial" w:cs="Arial"/>
        </w:rPr>
        <w:t xml:space="preserve"> </w:t>
      </w:r>
      <w:r w:rsidR="00CC4E6F" w:rsidRPr="00CC4E6F">
        <w:rPr>
          <w:rFonts w:ascii="Arial" w:hAnsi="Arial" w:cs="Arial"/>
          <w:b/>
        </w:rPr>
        <w:t>nebo zařízení</w:t>
      </w:r>
      <w:r w:rsidRPr="00BB213E">
        <w:rPr>
          <w:rFonts w:ascii="Arial" w:hAnsi="Arial" w:cs="Arial"/>
        </w:rPr>
        <w:t xml:space="preserve"> a za každý druh odpadu zvlášť. Průběžná evidence se vede podle přílohy č. 20 a dále vždy obsahuje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datum a číslo zápisu do evidence,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jméno a příjmení osoby odpovědné za vedení evidence.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rPr>
        <w:tab/>
        <w:t xml:space="preserve">(2) Průběžná evidence odpadů se vede při každé jednotlivé produkci odpadů. Za jednotlivou produkci se považuje naplnění shromažďovacího nebo sběrového prostředku nebo převzetí odpadu od původce nebo oprávněné osoby nebo předání odpadu jiné oprávněné osobě. </w:t>
      </w:r>
      <w:r w:rsidRPr="00BB213E">
        <w:rPr>
          <w:rFonts w:ascii="Arial" w:hAnsi="Arial" w:cs="Arial"/>
          <w:strike/>
        </w:rPr>
        <w:t xml:space="preserve">V případech, kdy se jedná o nepřetržitý vznik </w:t>
      </w:r>
      <w:r w:rsidRPr="00087A0E">
        <w:rPr>
          <w:rFonts w:ascii="Arial" w:hAnsi="Arial" w:cs="Arial"/>
          <w:strike/>
        </w:rPr>
        <w:t>odpadů, a při periodickém svozu komunálního odpadu se vede průběžná evidence v měsíčních intervalech</w:t>
      </w:r>
      <w:r>
        <w:rPr>
          <w:rFonts w:ascii="Arial" w:hAnsi="Arial" w:cs="Arial"/>
          <w:b/>
        </w:rPr>
        <w:t>.</w:t>
      </w:r>
      <w:r w:rsidRPr="00BB213E">
        <w:rPr>
          <w:rFonts w:ascii="Arial" w:hAnsi="Arial" w:cs="Arial"/>
        </w:rPr>
        <w:t xml:space="preserve"> </w:t>
      </w:r>
      <w:r w:rsidRPr="00BB213E">
        <w:rPr>
          <w:rFonts w:ascii="Arial" w:hAnsi="Arial" w:cs="Arial"/>
          <w:b/>
        </w:rPr>
        <w:t xml:space="preserve">Při periodickém svozu komunálního odpadu se vede průběžná evidence v měsíčních intervalech. V případě, že při vzniku odpadů dojde k naplnění </w:t>
      </w:r>
      <w:r w:rsidR="00CC4E6F">
        <w:rPr>
          <w:rFonts w:ascii="Arial" w:hAnsi="Arial" w:cs="Arial"/>
          <w:b/>
        </w:rPr>
        <w:t>shromažďovacího</w:t>
      </w:r>
      <w:r w:rsidR="00CC4E6F" w:rsidRPr="00BB213E">
        <w:rPr>
          <w:rFonts w:ascii="Arial" w:hAnsi="Arial" w:cs="Arial"/>
          <w:b/>
        </w:rPr>
        <w:t xml:space="preserve"> </w:t>
      </w:r>
      <w:r w:rsidRPr="00BB213E">
        <w:rPr>
          <w:rFonts w:ascii="Arial" w:hAnsi="Arial" w:cs="Arial"/>
          <w:b/>
        </w:rPr>
        <w:t xml:space="preserve">prostředku častěji než jednou měsíčně a tento odpad je předáván stejné oprávněné osobě, vede se průběžná evidence jednou měsíčně.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(3) Provozovatelé zařízení ke zpracování, využívání a odstraňování elektroodpadů a provozovatelé zařízení ke sběru a zpracování autovraků, kteří vedou průběžnou evidenci odpadů podle vyhlášky o nakládání s elektrozařízeními a elektroodpady nebo podle vyhlášky o podrobnostech nakládání s autovraky, nevedou průběžnou evidenci odpadů podle této vyhlášky.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22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Ohlašování evidence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Default="00ED5727" w:rsidP="00ED5727">
      <w:pPr>
        <w:widowControl w:val="0"/>
        <w:autoSpaceDE w:val="0"/>
        <w:autoSpaceDN w:val="0"/>
        <w:adjustRightInd w:val="0"/>
        <w:spacing w:after="0" w:line="240" w:lineRule="auto"/>
        <w:jc w:val="both"/>
        <w:rPr>
          <w:rFonts w:ascii="Arial" w:hAnsi="Arial" w:cs="Arial"/>
          <w:strike/>
        </w:rPr>
      </w:pPr>
    </w:p>
    <w:p w:rsidR="00ED5727" w:rsidRPr="00654B2F" w:rsidRDefault="00ED5727" w:rsidP="00ED5727">
      <w:pPr>
        <w:widowControl w:val="0"/>
        <w:autoSpaceDE w:val="0"/>
        <w:autoSpaceDN w:val="0"/>
        <w:adjustRightInd w:val="0"/>
        <w:spacing w:after="0" w:line="240" w:lineRule="auto"/>
        <w:ind w:firstLine="720"/>
        <w:jc w:val="both"/>
        <w:rPr>
          <w:rFonts w:ascii="Arial" w:hAnsi="Arial" w:cs="Arial"/>
          <w:strike/>
        </w:rPr>
      </w:pPr>
      <w:r w:rsidRPr="00654B2F">
        <w:rPr>
          <w:rFonts w:ascii="Arial" w:hAnsi="Arial" w:cs="Arial"/>
        </w:rPr>
        <w:t>(1) Původci odpadů a oprávněné osoby zasílají hlášení o roční produkci a nakládání s odpady za uplynulý kalendářní rok (dále jen „roční hlášení“) podle přílohy č. 20. K ročnímu hlášení připojují:</w:t>
      </w:r>
    </w:p>
    <w:p w:rsidR="00ED5727" w:rsidRPr="00087A0E" w:rsidRDefault="00ED5727" w:rsidP="00ED5727">
      <w:pPr>
        <w:widowControl w:val="0"/>
        <w:autoSpaceDE w:val="0"/>
        <w:autoSpaceDN w:val="0"/>
        <w:adjustRightInd w:val="0"/>
        <w:spacing w:after="0" w:line="240" w:lineRule="auto"/>
        <w:jc w:val="both"/>
        <w:rPr>
          <w:rFonts w:ascii="Arial" w:hAnsi="Arial" w:cs="Arial"/>
          <w:b/>
        </w:rPr>
      </w:pPr>
    </w:p>
    <w:p w:rsidR="00ED5727" w:rsidRDefault="00ED5727" w:rsidP="00ED5727">
      <w:pPr>
        <w:widowControl w:val="0"/>
        <w:autoSpaceDE w:val="0"/>
        <w:autoSpaceDN w:val="0"/>
        <w:adjustRightInd w:val="0"/>
        <w:spacing w:after="0" w:line="240" w:lineRule="auto"/>
        <w:jc w:val="both"/>
        <w:rPr>
          <w:rFonts w:ascii="Arial" w:hAnsi="Arial" w:cs="Arial"/>
          <w:b/>
        </w:rPr>
      </w:pPr>
      <w:r w:rsidRPr="00654B2F">
        <w:rPr>
          <w:rFonts w:ascii="Arial" w:hAnsi="Arial" w:cs="Arial"/>
        </w:rPr>
        <w:t xml:space="preserve">a) </w:t>
      </w:r>
      <w:r w:rsidR="00654B2F" w:rsidRPr="00654B2F">
        <w:rPr>
          <w:rFonts w:ascii="Arial" w:hAnsi="Arial" w:cs="Arial"/>
        </w:rPr>
        <w:t>provozovatelé čistíren odpadních vod údaje o složení kalů předávaných k jejich využití na zemědělské půdě uvedené na listě č. 3 přílohy č. 20</w:t>
      </w:r>
      <w:r w:rsidR="00BE4FF6" w:rsidRPr="00BE4FF6">
        <w:rPr>
          <w:rFonts w:ascii="Arial" w:hAnsi="Arial" w:cs="Arial"/>
        </w:rPr>
        <w:t>,</w:t>
      </w:r>
      <w:r w:rsidRPr="00087A0E">
        <w:rPr>
          <w:rFonts w:ascii="Arial" w:hAnsi="Arial" w:cs="Arial"/>
          <w:b/>
        </w:rPr>
        <w:t xml:space="preserve"> </w:t>
      </w:r>
    </w:p>
    <w:p w:rsidR="00BE4FF6" w:rsidRDefault="00BE4FF6" w:rsidP="00ED5727">
      <w:pPr>
        <w:widowControl w:val="0"/>
        <w:autoSpaceDE w:val="0"/>
        <w:autoSpaceDN w:val="0"/>
        <w:adjustRightInd w:val="0"/>
        <w:spacing w:after="0" w:line="240" w:lineRule="auto"/>
        <w:jc w:val="both"/>
        <w:rPr>
          <w:rFonts w:ascii="Arial" w:hAnsi="Arial" w:cs="Arial"/>
          <w:b/>
        </w:rPr>
      </w:pPr>
    </w:p>
    <w:p w:rsidR="00BE4FF6" w:rsidRDefault="00BE4FF6" w:rsidP="00BE4FF6">
      <w:pPr>
        <w:widowControl w:val="0"/>
        <w:autoSpaceDE w:val="0"/>
        <w:autoSpaceDN w:val="0"/>
        <w:adjustRightInd w:val="0"/>
        <w:spacing w:after="0" w:line="240" w:lineRule="auto"/>
        <w:jc w:val="both"/>
        <w:rPr>
          <w:rFonts w:ascii="Arial" w:hAnsi="Arial" w:cs="Arial"/>
          <w:strike/>
        </w:rPr>
      </w:pPr>
      <w:r w:rsidRPr="00087A0E">
        <w:rPr>
          <w:rFonts w:ascii="Arial" w:hAnsi="Arial" w:cs="Arial"/>
          <w:strike/>
        </w:rPr>
        <w:t xml:space="preserve">b) provozovatelé skládek odpadů údaje o finanční rezervě a volné kapacitě skládky podle listu č. 4 přílohy č. 20. </w:t>
      </w:r>
    </w:p>
    <w:p w:rsidR="00ED5727" w:rsidRPr="00087A0E" w:rsidRDefault="00ED5727" w:rsidP="00ED5727">
      <w:pPr>
        <w:widowControl w:val="0"/>
        <w:autoSpaceDE w:val="0"/>
        <w:autoSpaceDN w:val="0"/>
        <w:adjustRightInd w:val="0"/>
        <w:spacing w:after="0" w:line="240" w:lineRule="auto"/>
        <w:jc w:val="both"/>
        <w:rPr>
          <w:rFonts w:ascii="Arial" w:hAnsi="Arial" w:cs="Arial"/>
          <w:b/>
        </w:rPr>
      </w:pPr>
    </w:p>
    <w:p w:rsidR="00ED5727" w:rsidRDefault="00ED5727" w:rsidP="00ED5727">
      <w:pPr>
        <w:widowControl w:val="0"/>
        <w:autoSpaceDE w:val="0"/>
        <w:autoSpaceDN w:val="0"/>
        <w:adjustRightInd w:val="0"/>
        <w:spacing w:after="0" w:line="240" w:lineRule="auto"/>
        <w:jc w:val="both"/>
        <w:rPr>
          <w:rFonts w:ascii="Arial" w:hAnsi="Arial" w:cs="Arial"/>
          <w:b/>
        </w:rPr>
      </w:pPr>
      <w:r w:rsidRPr="00087A0E">
        <w:rPr>
          <w:rFonts w:ascii="Arial" w:hAnsi="Arial" w:cs="Arial"/>
          <w:b/>
        </w:rPr>
        <w:t xml:space="preserve">b) obec údaje o systému shromažďování, sběru, přepravy, třídění, využívání a odstraňování komunálních odpadů (dále jen „obecní systém nakládání s komunálními odpady“) na listě č. 5 přílohy č. 20. </w:t>
      </w:r>
    </w:p>
    <w:p w:rsidR="006D6308" w:rsidRDefault="006D6308"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Provozovatelé zařízení ke zpracování, využívání a odstraňování elektroodpadů a dále provozovatelé zařízení ke sběru a zpracování autovraků, na které se podle </w:t>
      </w:r>
      <w:r w:rsidRPr="00397B71">
        <w:rPr>
          <w:rFonts w:ascii="Arial" w:hAnsi="Arial" w:cs="Arial"/>
        </w:rPr>
        <w:t>§ 39 odst. 2 zákona</w:t>
      </w:r>
      <w:r w:rsidRPr="00BB213E">
        <w:rPr>
          <w:rFonts w:ascii="Arial" w:hAnsi="Arial" w:cs="Arial"/>
        </w:rPr>
        <w:t xml:space="preserve"> vztahuje ohlašovací povinnost, zasílají hlášení o roční produkci a nakládání s odpady za uplynulý rok podle vyhlášky o nakládání s elektrozařízeními a elektroodpady</w:t>
      </w:r>
      <w:r>
        <w:rPr>
          <w:rFonts w:ascii="Arial" w:hAnsi="Arial" w:cs="Arial"/>
          <w:b/>
          <w:vertAlign w:val="superscript"/>
        </w:rPr>
        <w:t xml:space="preserve"> </w:t>
      </w:r>
      <w:r w:rsidRPr="00BB213E">
        <w:rPr>
          <w:rFonts w:ascii="Arial" w:hAnsi="Arial" w:cs="Arial"/>
        </w:rPr>
        <w:t>nebo podle vyhlášky o podrobnostech nakládání s autovraky</w:t>
      </w:r>
      <w:r w:rsidRPr="00BB213E">
        <w:rPr>
          <w:rFonts w:ascii="Arial" w:hAnsi="Arial" w:cs="Arial"/>
          <w:b/>
        </w:rPr>
        <w:t>.</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(3) Ohlašování se provádí zvlášť za každou samostatnou provozovnu</w:t>
      </w:r>
      <w:r w:rsidR="00CC4E6F" w:rsidRPr="00CC4E6F">
        <w:rPr>
          <w:rFonts w:ascii="Arial" w:hAnsi="Arial" w:cs="Arial"/>
          <w:b/>
        </w:rPr>
        <w:t>, zařízení</w:t>
      </w:r>
      <w:r w:rsidRPr="00BB213E">
        <w:rPr>
          <w:rFonts w:ascii="Arial" w:hAnsi="Arial" w:cs="Arial"/>
        </w:rPr>
        <w:t>, činnost, mobilní zařízení a za každý druh odpadu obecnímu úřadu obce s rozšířenou působností místně příslušnému podle místa nakládání s odpadem, s výjimkou mobilních zařízení ke sběru odpadů, za které se ohlašování provádí obecnímu úřadu obce s rozšířenou působností příslušnému podle sídla oprávněné osoby</w:t>
      </w:r>
      <w:r w:rsidRPr="004F76F1">
        <w:rPr>
          <w:rFonts w:ascii="Arial" w:hAnsi="Arial" w:cs="Arial"/>
          <w:strike/>
        </w:rPr>
        <w:t xml:space="preserve"> nebo provozovny, která jejich provoz zajišťuje</w:t>
      </w:r>
      <w:r w:rsidRPr="00BB213E">
        <w:rPr>
          <w:rFonts w:ascii="Arial" w:hAnsi="Arial" w:cs="Arial"/>
        </w:rPr>
        <w:t xml:space="preserve">. Pokud původce nebo oprávněná osoba provozuje činnost, při níž vznikají odpady, nebo nakládá s odpady na území správních obvodů různých obcí s rozšířenou působností a nemá zde stanovené samostatné provozovny, zasílá každému z těchto úřadů jedno souhrnné roční hlášení za všechny činnosti realizované v jeho správním obvodu.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(4) Obce zasílají hlášení o roční produkci komunálních odpadů a jim podobných odpadů z nevýrobní činnosti právnických osob a fyzických osob oprávněných k podnikání, které se zapojily do systému nakládání s komunálním odpadem stanoveného obcí obecně závaznou vyhláškou a </w:t>
      </w:r>
      <w:proofErr w:type="gramStart"/>
      <w:r w:rsidRPr="00BB213E">
        <w:rPr>
          <w:rFonts w:ascii="Arial" w:hAnsi="Arial" w:cs="Arial"/>
          <w:strike/>
        </w:rPr>
        <w:t>způsobech</w:t>
      </w:r>
      <w:proofErr w:type="gramEnd"/>
      <w:r w:rsidRPr="00BB213E">
        <w:rPr>
          <w:rFonts w:ascii="Arial" w:hAnsi="Arial" w:cs="Arial"/>
          <w:strike/>
        </w:rPr>
        <w:t xml:space="preserve"> nakládání s nimi za uplynulý rok podle přílohy č. 20.</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w:t>
      </w: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(4)</w:t>
      </w:r>
      <w:r w:rsidRPr="00BB213E">
        <w:rPr>
          <w:rFonts w:ascii="Arial" w:hAnsi="Arial" w:cs="Arial"/>
        </w:rPr>
        <w:t xml:space="preserve"> </w:t>
      </w:r>
      <w:r w:rsidRPr="00BB213E">
        <w:rPr>
          <w:rFonts w:ascii="Arial" w:hAnsi="Arial" w:cs="Arial"/>
          <w:b/>
        </w:rPr>
        <w:t xml:space="preserve">Obecní úřad obce s rozšířenou působností zasílá hlášení podle odstavce 1 a 2 ministerstvu a krajskému úřadu v elektronické podobě v přenosovém standardu dat o odpadech na elektronickou adresu příslušných orgánů veřejné správy, která se zveřejňuje způsobem umožňujícím dálkový přístup. </w:t>
      </w:r>
    </w:p>
    <w:p w:rsidR="00ED5727" w:rsidRPr="00BB213E" w:rsidRDefault="00ED5727" w:rsidP="00ED5727">
      <w:pPr>
        <w:widowControl w:val="0"/>
        <w:autoSpaceDE w:val="0"/>
        <w:autoSpaceDN w:val="0"/>
        <w:adjustRightInd w:val="0"/>
        <w:spacing w:after="0" w:line="240" w:lineRule="auto"/>
        <w:ind w:firstLine="720"/>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strike/>
        </w:rPr>
      </w:pPr>
      <w:r w:rsidRPr="00BB213E">
        <w:rPr>
          <w:rFonts w:ascii="Arial" w:hAnsi="Arial" w:cs="Arial"/>
          <w:strike/>
        </w:rPr>
        <w:t xml:space="preserve">(5) Hlášení podle </w:t>
      </w:r>
      <w:r w:rsidRPr="00397B71">
        <w:rPr>
          <w:rFonts w:ascii="Arial" w:hAnsi="Arial" w:cs="Arial"/>
          <w:strike/>
        </w:rPr>
        <w:t>odstavců 1 až 4</w:t>
      </w:r>
      <w:r w:rsidRPr="00BB213E">
        <w:rPr>
          <w:rFonts w:ascii="Arial" w:hAnsi="Arial" w:cs="Arial"/>
          <w:strike/>
        </w:rPr>
        <w:t xml:space="preserve"> zasílají podle přílohy č. 20 původci odpadů a obce v listinné podobě nebo elektronicky v přenosovém standardu dat o odpadech, oprávněné osoby, včetně těch, které plní ohlašovací povinnosti zároveň jako původci odpadů, elektronicky v přenosovém standardu dat o odpadech na elektronickou adresu, kterou místně příslušný obecní úřad obce s rozšířenou působností zveřejní způsobem umožňujícím dálkový přístup.</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strike/>
        </w:rPr>
      </w:pPr>
      <w:r w:rsidRPr="00BB213E">
        <w:rPr>
          <w:rFonts w:ascii="Arial" w:hAnsi="Arial" w:cs="Arial"/>
        </w:rPr>
        <w:tab/>
      </w:r>
      <w:r w:rsidRPr="00BB213E">
        <w:rPr>
          <w:rFonts w:ascii="Arial" w:hAnsi="Arial" w:cs="Arial"/>
          <w:strike/>
        </w:rPr>
        <w:t>(6) Obecní úřady obcí s rozšířenou působností kontrolují úplnost a správnost všech hlášení obdržených od původců odpadů a oprávněných osob zpracovaných podle této vyhlášky nebo podle zvláštních právních předpisů, doplňují chybějící údaje a bez sumarizace zasílají hlášení v elektronické podobě v přenosovém standardu dat o odpadech na elektronickou adresu příslušných orgánů veřejné správy.</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lastRenderedPageBreak/>
        <w:t xml:space="preserve">§ 23 </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 xml:space="preserve">Způsob ohlašování zařízení k nakládání s odpady </w:t>
      </w:r>
    </w:p>
    <w:p w:rsidR="00ED5727" w:rsidRPr="00BB213E" w:rsidRDefault="00ED5727" w:rsidP="00ED5727">
      <w:pPr>
        <w:widowControl w:val="0"/>
        <w:autoSpaceDE w:val="0"/>
        <w:autoSpaceDN w:val="0"/>
        <w:adjustRightInd w:val="0"/>
        <w:spacing w:after="0" w:line="240" w:lineRule="auto"/>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(1) Provozovatelé zařízení k odstraňování odpadů (s výjimkou skládek odpadů) a provozovatelé zařízení k využívání odpadů a provozovatelé zařízení uvedených v </w:t>
      </w:r>
      <w:r w:rsidRPr="00397B71">
        <w:rPr>
          <w:rFonts w:ascii="Arial" w:hAnsi="Arial" w:cs="Arial"/>
          <w:strike/>
        </w:rPr>
        <w:t>§ 14 odst. 2 zákona</w:t>
      </w:r>
      <w:r w:rsidRPr="00BB213E">
        <w:rPr>
          <w:rFonts w:ascii="Arial" w:hAnsi="Arial" w:cs="Arial"/>
          <w:strike/>
        </w:rPr>
        <w:t xml:space="preserve"> zasílají příslušnému obecnímu úřadu obce s rozšířenou působností údaje o zařízení na formuláři uvedeném v příloze č. 22.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(2) Provozovatelé skládek odpadů zasílají příslušnému obecnímu úřadu obce s rozšířenou působností údaje o skládce odpadů na formuláři uvedeném v příloze č. 23.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(3) Dopravci odpadů zasílají příslušnému obecnímu úřadu obce s rozšířenou působností údaje o dopravní firmě na formuláři uvedeném v příloze č. 27.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(4) Obce a osoby oprávněné ke sběru nebo výkupu odpadů zasílají příslušnému obecnímu úřadu obce s rozšířenou působností údaje o jimi provozovaných shromažďovacích místech nebezpečných odpadů a sběrových místech a skladech odpadů na formuláři uvedeném v příloze č. 24.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(5) Hlášení podle </w:t>
      </w:r>
      <w:r w:rsidRPr="00397B71">
        <w:rPr>
          <w:rFonts w:ascii="Arial" w:hAnsi="Arial" w:cs="Arial"/>
          <w:strike/>
        </w:rPr>
        <w:t>odstavce 3</w:t>
      </w:r>
      <w:r w:rsidRPr="00BB213E">
        <w:rPr>
          <w:rFonts w:ascii="Arial" w:hAnsi="Arial" w:cs="Arial"/>
          <w:strike/>
        </w:rPr>
        <w:t xml:space="preserve"> se zasílá v listinné nebo elektronické podobě v přenosovém standardu dat o odpadech, hlášení podle </w:t>
      </w:r>
      <w:r w:rsidRPr="00397B71">
        <w:rPr>
          <w:rFonts w:ascii="Arial" w:hAnsi="Arial" w:cs="Arial"/>
          <w:strike/>
        </w:rPr>
        <w:t>odstavců 1</w:t>
      </w:r>
      <w:r w:rsidRPr="00BB213E">
        <w:rPr>
          <w:rFonts w:ascii="Arial" w:hAnsi="Arial" w:cs="Arial"/>
          <w:strike/>
        </w:rPr>
        <w:t xml:space="preserve">, </w:t>
      </w:r>
      <w:r w:rsidRPr="00397B71">
        <w:rPr>
          <w:rFonts w:ascii="Arial" w:hAnsi="Arial" w:cs="Arial"/>
          <w:strike/>
        </w:rPr>
        <w:t>2</w:t>
      </w:r>
      <w:r w:rsidRPr="00BB213E">
        <w:rPr>
          <w:rFonts w:ascii="Arial" w:hAnsi="Arial" w:cs="Arial"/>
          <w:strike/>
        </w:rPr>
        <w:t xml:space="preserve"> a </w:t>
      </w:r>
      <w:r w:rsidRPr="00397B71">
        <w:rPr>
          <w:rFonts w:ascii="Arial" w:hAnsi="Arial" w:cs="Arial"/>
          <w:strike/>
        </w:rPr>
        <w:t>4</w:t>
      </w:r>
      <w:r w:rsidRPr="00BB213E">
        <w:rPr>
          <w:rFonts w:ascii="Arial" w:hAnsi="Arial" w:cs="Arial"/>
          <w:strike/>
        </w:rPr>
        <w:t xml:space="preserve"> se zasílá v elektronické podobě v přenosovém standardu dat o odpadech. Hlášení v elektronické podobě se zasílá na elektronickou adresu, kterou místně příslušný obecní úřad obce s rozšířenou působností zveřejní způsobem umožňujícím dálkový přístup.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(6) Obecní úřady obcí s rozšířenou působností kontrolují úplnost a správnost všech jim zaslaných hlášení podle </w:t>
      </w:r>
      <w:r w:rsidRPr="00397B71">
        <w:rPr>
          <w:rFonts w:ascii="Arial" w:hAnsi="Arial" w:cs="Arial"/>
          <w:strike/>
        </w:rPr>
        <w:t>odstavců 1 až 4</w:t>
      </w:r>
      <w:r w:rsidRPr="00BB213E">
        <w:rPr>
          <w:rFonts w:ascii="Arial" w:hAnsi="Arial" w:cs="Arial"/>
          <w:strike/>
        </w:rPr>
        <w:t xml:space="preserve">, doplňují chybějící údaje a zasílají je v elektronické podobě v přenosovém standardu dat o odpadech na elektronickou adresu příslušných orgánů veřejné správy.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t xml:space="preserve">§ 24 </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 xml:space="preserve">Způsob vedení evidence souhlasů a dalších rozhodnutí vydaných podle zákona </w:t>
      </w:r>
    </w:p>
    <w:p w:rsidR="00ED5727" w:rsidRPr="00BB213E" w:rsidRDefault="00ED5727" w:rsidP="00ED5727">
      <w:pPr>
        <w:widowControl w:val="0"/>
        <w:autoSpaceDE w:val="0"/>
        <w:autoSpaceDN w:val="0"/>
        <w:adjustRightInd w:val="0"/>
        <w:spacing w:after="0" w:line="240" w:lineRule="auto"/>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Obecní úřady obcí s rozšířenou působností a krajské úřady vedou evidenci jimi vydaných souhlasů a dalších rozhodnutí vydaných podle zákona odděleně podle jednotlivých ustanovení zákona, na jejichž základě byla rozhodnutí vydána. Ohlašování provádějí v rozsahu podle přílohy č. 25 v elektronické podobě v přenosovém standardu dat o odpadech na elektronickou adresu zveřejněnou způsobem umožňujícím dálkový přístup.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23</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Rozsah a způsob ohlašování údajů o zařízení ke sběru a výkupu, využívání a odstraňování odpadů, zařízení podle § 14 odst. 2 zákona, malých zařízení podle § 33b zákona a činnosti dopravců odpadů  </w:t>
      </w:r>
    </w:p>
    <w:p w:rsidR="00ED5727" w:rsidRPr="00BB213E" w:rsidRDefault="00ED5727" w:rsidP="00ED5727">
      <w:pPr>
        <w:widowControl w:val="0"/>
        <w:autoSpaceDE w:val="0"/>
        <w:autoSpaceDN w:val="0"/>
        <w:adjustRightInd w:val="0"/>
        <w:spacing w:after="0" w:line="240" w:lineRule="auto"/>
        <w:jc w:val="both"/>
        <w:rPr>
          <w:rFonts w:ascii="Arial" w:hAnsi="Arial" w:cs="Arial"/>
        </w:rPr>
      </w:pPr>
      <w:bookmarkStart w:id="0" w:name="p23-1"/>
      <w:bookmarkStart w:id="1" w:name="p23-6"/>
      <w:bookmarkEnd w:id="0"/>
      <w:bookmarkEnd w:id="1"/>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(1) Provozovatelé zařízení ke sběru, výkupu, využívání nebo odstraňování odpadů, provozovatelé zařízení podle § 14 odst. 2 zákona a provozovatelé malých zařízení podle § 33b odst. 1 zákona, včetně mobilních zařízení, zasílají údaje o provozu zařízení podle přílohy č. 22.</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 xml:space="preserve">(2) Provozovatelé skládek odpadů zasílají údaje o stavu vytvořené finanční rezervy, údaje o volné kapacitě skládky a údaje o poplatcích za ukládání odpadů na </w:t>
      </w:r>
      <w:r w:rsidRPr="00BB213E">
        <w:rPr>
          <w:rFonts w:ascii="Arial" w:hAnsi="Arial" w:cs="Arial"/>
          <w:b/>
        </w:rPr>
        <w:lastRenderedPageBreak/>
        <w:t xml:space="preserve">skládky na listě č. 4 přílohy č. 20.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bookmarkStart w:id="2" w:name="p24"/>
      <w:bookmarkEnd w:id="2"/>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(3) Dopravci odpadů zasílají údaje o své činnosti podle přílohy č. 27.</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(4) Hlášení podle odstavců 1 až 3 zasílá krajský úřad ministerstvu v elektronické podobě v přenosovém standardu dat o odpadech na elektronickou adresu, která se zveřejňuje způsobem umožňujícím dálkový přístup.</w:t>
      </w:r>
    </w:p>
    <w:p w:rsidR="00ED5727" w:rsidRPr="00BB213E" w:rsidRDefault="00ED5727" w:rsidP="00ED5727">
      <w:pPr>
        <w:widowControl w:val="0"/>
        <w:autoSpaceDE w:val="0"/>
        <w:autoSpaceDN w:val="0"/>
        <w:adjustRightInd w:val="0"/>
        <w:spacing w:after="0" w:line="240" w:lineRule="auto"/>
        <w:jc w:val="both"/>
        <w:rPr>
          <w:rFonts w:ascii="Arial" w:hAnsi="Arial" w:cs="Arial"/>
          <w:b/>
        </w:rPr>
      </w:pPr>
      <w:bookmarkStart w:id="3" w:name="p24-1"/>
      <w:bookmarkEnd w:id="3"/>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24</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rPr>
      </w:pPr>
      <w:r w:rsidRPr="00BB213E">
        <w:rPr>
          <w:rFonts w:ascii="Arial" w:hAnsi="Arial" w:cs="Arial"/>
          <w:b/>
        </w:rPr>
        <w:t>Rozsah a způsob zasílání informací o rozhodnutích a vyjádřeních vydaných podle zákona</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 xml:space="preserve">(1) Obecní úřad obce s rozšířenou působností zasílá ministerstvu informace o jím vydaných rozhodnutích a vyjádřeních podle § 79 odst. 4 písm. e) zákona podle přílohy č. 25 elektronicky v přenosovém standardu dat o odpadech na elektronickou adresu, která bude zveřejněna způsobem umožňujícím dálkový přístup.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(2) Krajský úřad zasílá ministerstvu informace o jím vydaných rozhodnutích podle zákona podle přílohy č. 25 elektronicky v přenosovém standardu dat o odpadech na elektronickou adresu, která se zveřejňuje způsobem umožňujícím dálkový přístup.</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center"/>
        <w:rPr>
          <w:rFonts w:ascii="Arial" w:hAnsi="Arial" w:cs="Arial"/>
          <w:b/>
        </w:rPr>
      </w:pPr>
      <w:r w:rsidRPr="00BB213E">
        <w:rPr>
          <w:rFonts w:ascii="Arial" w:hAnsi="Arial" w:cs="Arial"/>
          <w:b/>
        </w:rPr>
        <w:t>§ 24a</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center"/>
        <w:rPr>
          <w:rFonts w:ascii="Arial" w:hAnsi="Arial" w:cs="Arial"/>
          <w:b/>
        </w:rPr>
      </w:pPr>
      <w:r w:rsidRPr="00BB213E">
        <w:rPr>
          <w:rFonts w:ascii="Arial" w:hAnsi="Arial" w:cs="Arial"/>
          <w:b/>
        </w:rPr>
        <w:t>Způsob přidělování identifikačního čísla zařízení</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(1) Formát identifikačního čísla zařízení je CZXYYYYY, kde X je označení kraje a YYYYY je pořadové číslo evidovaného zařízení</w:t>
      </w:r>
      <w:r w:rsidR="00CC4E6F">
        <w:rPr>
          <w:rFonts w:ascii="Arial" w:hAnsi="Arial" w:cs="Arial"/>
          <w:b/>
        </w:rPr>
        <w:t xml:space="preserve"> v rámci příslušného kraje</w:t>
      </w:r>
      <w:r w:rsidRPr="00BB213E">
        <w:rPr>
          <w:rFonts w:ascii="Arial" w:hAnsi="Arial" w:cs="Arial"/>
          <w:b/>
        </w:rPr>
        <w:t>. Označení kraje je následující: A – Hlavní město Praha, S – Středočeský, U – Ústecký, L – Liberecký, K – Karlovarský, H – Královéhradecký, E – Pardubický, P – Plzeňský, C – Jihočeský, J – Vysočina, B – Jihomoravský, M – Olomoucký, T – Moravskoslezský, Z – Zlínský.</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(2) Přidělení identifikačního čísla zařízení zahrnuje jeho vytvoření ve formátu podle odstavce 1 a sdělení provozovateli zařízení.</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1363CF"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(3) V případě mobilního zařízení přiděluje identifikační číslo zařízení krajský úřad, na jehož území má provozovatel mobilního zařízení sídlo</w:t>
      </w:r>
      <w:r w:rsidR="001363CF">
        <w:rPr>
          <w:rFonts w:ascii="Arial" w:hAnsi="Arial" w:cs="Arial"/>
          <w:b/>
        </w:rPr>
        <w:t>.</w:t>
      </w:r>
    </w:p>
    <w:p w:rsidR="001363CF" w:rsidRDefault="001363CF" w:rsidP="00ED5727">
      <w:pPr>
        <w:widowControl w:val="0"/>
        <w:autoSpaceDE w:val="0"/>
        <w:autoSpaceDN w:val="0"/>
        <w:adjustRightInd w:val="0"/>
        <w:spacing w:after="0" w:line="240" w:lineRule="auto"/>
        <w:ind w:firstLine="720"/>
        <w:jc w:val="both"/>
        <w:rPr>
          <w:rFonts w:ascii="Arial" w:hAnsi="Arial" w:cs="Arial"/>
          <w:b/>
        </w:rPr>
      </w:pPr>
    </w:p>
    <w:p w:rsidR="00ED5727" w:rsidRPr="00C83245" w:rsidRDefault="001363CF" w:rsidP="00ED5727">
      <w:pPr>
        <w:widowControl w:val="0"/>
        <w:autoSpaceDE w:val="0"/>
        <w:autoSpaceDN w:val="0"/>
        <w:adjustRightInd w:val="0"/>
        <w:spacing w:after="0" w:line="240" w:lineRule="auto"/>
        <w:ind w:firstLine="720"/>
        <w:jc w:val="both"/>
        <w:rPr>
          <w:rFonts w:ascii="Arial" w:hAnsi="Arial" w:cs="Arial"/>
          <w:b/>
        </w:rPr>
      </w:pPr>
      <w:r w:rsidRPr="00C83245">
        <w:rPr>
          <w:rFonts w:ascii="Arial" w:hAnsi="Arial" w:cs="Arial"/>
          <w:b/>
        </w:rPr>
        <w:t>(4)</w:t>
      </w:r>
      <w:r w:rsidR="00CC4E6F" w:rsidRPr="00C83245">
        <w:rPr>
          <w:rFonts w:ascii="Arial" w:hAnsi="Arial" w:cs="Arial"/>
          <w:b/>
        </w:rPr>
        <w:t xml:space="preserve"> </w:t>
      </w:r>
      <w:r w:rsidR="00C83245" w:rsidRPr="00C83245">
        <w:rPr>
          <w:rFonts w:ascii="Arial" w:hAnsi="Arial" w:cs="Arial"/>
          <w:b/>
        </w:rPr>
        <w:t>Krajský úřad, který vede řízení o žádosti o vydání souhlasu k provozování mobilního zařízení, které doposud nemá přidělené identifikační číslo zařízení a jehož provozovatel nemá na území kraje sídlo, informuje krajský úřad, v jehož správním obvodu má provozovatel mobilního zařízení sídlo, o vydání tohoto souhlasu do 5 dnů ode dne jeho vydání. Krajský úřad, v jehož správním obvodu má provozovatel mobilního zařízení sídlo, zašle sdělení identifikačního čísla mobilního zařízení na vědomí krajskému úřadu, který vydal souhlas k provozování zařízení.</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w:t>
      </w:r>
      <w:r w:rsidR="001363CF">
        <w:rPr>
          <w:rFonts w:ascii="Arial" w:hAnsi="Arial" w:cs="Arial"/>
          <w:b/>
        </w:rPr>
        <w:t>5</w:t>
      </w:r>
      <w:r w:rsidRPr="00BB213E">
        <w:rPr>
          <w:rFonts w:ascii="Arial" w:hAnsi="Arial" w:cs="Arial"/>
          <w:b/>
        </w:rPr>
        <w:t>) Již jednou přidělené identifikační číslo zařízení nelze měnit, odstranit ani přidělit jinému zařízení.</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w:t>
      </w:r>
      <w:r w:rsidR="001363CF">
        <w:rPr>
          <w:rFonts w:ascii="Arial" w:hAnsi="Arial" w:cs="Arial"/>
          <w:b/>
        </w:rPr>
        <w:t>6</w:t>
      </w:r>
      <w:r w:rsidRPr="00BB213E">
        <w:rPr>
          <w:rFonts w:ascii="Arial" w:hAnsi="Arial" w:cs="Arial"/>
          <w:b/>
        </w:rPr>
        <w:t xml:space="preserve">) Pokud dojde k převodu nebo přechodu užívacího práva k zařízení, identifikační číslo zařízení se nemění.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611FB3" w:rsidRDefault="00ED5727" w:rsidP="00ED5727">
      <w:pPr>
        <w:ind w:firstLine="567"/>
        <w:jc w:val="both"/>
        <w:rPr>
          <w:rFonts w:ascii="Arial" w:hAnsi="Arial" w:cs="Arial"/>
          <w:b/>
        </w:rPr>
      </w:pPr>
      <w:bookmarkStart w:id="4" w:name="p25"/>
      <w:bookmarkEnd w:id="4"/>
      <w:r w:rsidRPr="00611FB3">
        <w:rPr>
          <w:rFonts w:ascii="Arial" w:hAnsi="Arial" w:cs="Arial"/>
          <w:b/>
        </w:rPr>
        <w:lastRenderedPageBreak/>
        <w:t xml:space="preserve"> (</w:t>
      </w:r>
      <w:r w:rsidR="001363CF">
        <w:rPr>
          <w:rFonts w:ascii="Arial" w:hAnsi="Arial" w:cs="Arial"/>
          <w:b/>
        </w:rPr>
        <w:t>7</w:t>
      </w:r>
      <w:r w:rsidRPr="00611FB3">
        <w:rPr>
          <w:rFonts w:ascii="Arial" w:hAnsi="Arial" w:cs="Arial"/>
          <w:b/>
        </w:rPr>
        <w:t xml:space="preserve">) </w:t>
      </w:r>
      <w:r w:rsidR="00CC4E6F" w:rsidRPr="00CC4E6F">
        <w:rPr>
          <w:rFonts w:ascii="Arial" w:hAnsi="Arial" w:cs="Arial"/>
          <w:b/>
        </w:rPr>
        <w:t>Samostatné identifikační číslo zařízení se přidělí každému zařízení určenému k nakládání s vybranými výrobky, které se staly odpadem, uvedenými v § 25 odst. 1 písm. g) zákona a každému zařízení určenému k nakládání s vybranými výrobky, které se staly odpadem, uvedenými v § 25 odst. 1 písm. h) zákona</w:t>
      </w:r>
      <w:r w:rsidRPr="00611FB3">
        <w:rPr>
          <w:rFonts w:ascii="Arial" w:hAnsi="Arial" w:cs="Arial"/>
          <w:b/>
        </w:rPr>
        <w:t>.</w:t>
      </w:r>
    </w:p>
    <w:p w:rsidR="00695CB8" w:rsidRPr="00BB213E" w:rsidRDefault="00695CB8" w:rsidP="00695CB8">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t xml:space="preserve">§ 25 </w:t>
      </w:r>
    </w:p>
    <w:p w:rsidR="00695CB8" w:rsidRPr="00BB213E" w:rsidRDefault="00695CB8" w:rsidP="00695CB8">
      <w:pPr>
        <w:widowControl w:val="0"/>
        <w:autoSpaceDE w:val="0"/>
        <w:autoSpaceDN w:val="0"/>
        <w:adjustRightInd w:val="0"/>
        <w:spacing w:after="0" w:line="240" w:lineRule="auto"/>
        <w:rPr>
          <w:rFonts w:ascii="Arial" w:hAnsi="Arial" w:cs="Arial"/>
          <w:strike/>
        </w:rPr>
      </w:pPr>
    </w:p>
    <w:p w:rsidR="00695CB8" w:rsidRPr="00BB213E" w:rsidRDefault="00695CB8" w:rsidP="00695CB8">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 xml:space="preserve">Způsob vedení evidence při přepravě nebezpečných odpadů </w:t>
      </w:r>
    </w:p>
    <w:p w:rsidR="00695CB8" w:rsidRPr="00BB213E" w:rsidRDefault="00695CB8" w:rsidP="00695CB8">
      <w:pPr>
        <w:widowControl w:val="0"/>
        <w:autoSpaceDE w:val="0"/>
        <w:autoSpaceDN w:val="0"/>
        <w:adjustRightInd w:val="0"/>
        <w:spacing w:after="0" w:line="240" w:lineRule="auto"/>
        <w:rPr>
          <w:rFonts w:ascii="Arial" w:hAnsi="Arial" w:cs="Arial"/>
          <w:b/>
          <w:bCs/>
          <w:strike/>
        </w:rPr>
      </w:pPr>
    </w:p>
    <w:p w:rsidR="00695CB8" w:rsidRPr="00BB213E" w:rsidRDefault="00695CB8" w:rsidP="00695CB8">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 xml:space="preserve">(1) Účastníci přepravy nebezpečných odpadů vedou evidenci o přepravě nebezpečných odpadů na evidenčním listě uvedeném v příloze č. 26. </w:t>
      </w:r>
    </w:p>
    <w:p w:rsidR="00695CB8" w:rsidRPr="00BB213E" w:rsidRDefault="00695CB8" w:rsidP="00695CB8">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695CB8" w:rsidRPr="00BB213E" w:rsidRDefault="00695CB8" w:rsidP="00695CB8">
      <w:pPr>
        <w:widowControl w:val="0"/>
        <w:autoSpaceDE w:val="0"/>
        <w:autoSpaceDN w:val="0"/>
        <w:adjustRightInd w:val="0"/>
        <w:spacing w:after="0" w:line="240" w:lineRule="auto"/>
        <w:jc w:val="both"/>
        <w:rPr>
          <w:rFonts w:ascii="Arial" w:hAnsi="Arial" w:cs="Arial"/>
        </w:rPr>
      </w:pPr>
      <w:r w:rsidRPr="00BB213E">
        <w:rPr>
          <w:rFonts w:ascii="Arial" w:hAnsi="Arial" w:cs="Arial"/>
        </w:rPr>
        <w:tab/>
      </w:r>
      <w:r w:rsidRPr="00BB213E">
        <w:rPr>
          <w:rFonts w:ascii="Arial" w:hAnsi="Arial" w:cs="Arial"/>
          <w:strike/>
        </w:rPr>
        <w:t>(2) Evidence o přepravě nebezpečných odpadů se vede pro každou přepravu samostatně.</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25</w:t>
      </w:r>
    </w:p>
    <w:p w:rsidR="00ED5727" w:rsidRPr="00BB213E" w:rsidRDefault="00ED5727" w:rsidP="00ED5727">
      <w:pPr>
        <w:widowControl w:val="0"/>
        <w:autoSpaceDE w:val="0"/>
        <w:autoSpaceDN w:val="0"/>
        <w:adjustRightInd w:val="0"/>
        <w:spacing w:after="0" w:line="240" w:lineRule="auto"/>
        <w:jc w:val="center"/>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center"/>
        <w:rPr>
          <w:rFonts w:ascii="Arial" w:hAnsi="Arial" w:cs="Arial"/>
          <w:b/>
        </w:rPr>
      </w:pPr>
      <w:r w:rsidRPr="00BB213E">
        <w:rPr>
          <w:rFonts w:ascii="Arial" w:hAnsi="Arial" w:cs="Arial"/>
          <w:b/>
        </w:rPr>
        <w:t>Ohlašování přepravy nebezpečných odpadů</w:t>
      </w: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bookmarkStart w:id="5" w:name="p25-1"/>
      <w:bookmarkEnd w:id="5"/>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 xml:space="preserve">(1) Ohlašovací list pro ohlášení přepravy nebezpečných odpadů od jednoho odesílatele k jednomu příjemci z jednoho nebo více míst nakládky do jednoho místa vykládky je uveden v příloze č. 26.   </w:t>
      </w: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(2) V případě, že se přeprava nebezpečných odpadů uskuteční vícekrát v jeden den jedním dopravním prostředkem z jednoho místa nakládky do jednoho místa vykládky, může být ohlášena podle přílohy č. 26 na jednom ohlašovacím listu s uvedením, že se jedná o kyvadlovou přepravu.</w:t>
      </w: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b/>
        </w:rPr>
      </w:pPr>
    </w:p>
    <w:p w:rsidR="00ED5727" w:rsidRDefault="00ED5727" w:rsidP="00ED5727">
      <w:pPr>
        <w:widowControl w:val="0"/>
        <w:autoSpaceDE w:val="0"/>
        <w:autoSpaceDN w:val="0"/>
        <w:adjustRightInd w:val="0"/>
        <w:spacing w:after="0" w:line="240" w:lineRule="auto"/>
        <w:ind w:firstLine="720"/>
        <w:jc w:val="both"/>
        <w:rPr>
          <w:rFonts w:ascii="Arial" w:hAnsi="Arial" w:cs="Arial"/>
          <w:b/>
        </w:rPr>
      </w:pPr>
      <w:r w:rsidRPr="00BB213E">
        <w:rPr>
          <w:rFonts w:ascii="Arial" w:hAnsi="Arial" w:cs="Arial"/>
          <w:b/>
        </w:rPr>
        <w:t xml:space="preserve">(3) Doklad přiložený v listinné podobě k zásilce nebezpečného odpadu obsahuje informace v rozsahu ohlašovacího listu uvedeného v příloze č. 26. </w:t>
      </w:r>
    </w:p>
    <w:p w:rsidR="00CC4E6F" w:rsidRDefault="00CC4E6F" w:rsidP="00ED5727">
      <w:pPr>
        <w:widowControl w:val="0"/>
        <w:autoSpaceDE w:val="0"/>
        <w:autoSpaceDN w:val="0"/>
        <w:adjustRightInd w:val="0"/>
        <w:spacing w:after="0" w:line="240" w:lineRule="auto"/>
        <w:ind w:firstLine="720"/>
        <w:jc w:val="both"/>
        <w:rPr>
          <w:rFonts w:ascii="Arial" w:hAnsi="Arial" w:cs="Arial"/>
          <w:b/>
        </w:rPr>
      </w:pPr>
    </w:p>
    <w:p w:rsidR="007553F4" w:rsidRPr="00CC4E6F" w:rsidRDefault="007553F4" w:rsidP="007553F4">
      <w:pPr>
        <w:widowControl w:val="0"/>
        <w:autoSpaceDE w:val="0"/>
        <w:autoSpaceDN w:val="0"/>
        <w:adjustRightInd w:val="0"/>
        <w:spacing w:after="0" w:line="240" w:lineRule="auto"/>
        <w:ind w:firstLine="720"/>
        <w:jc w:val="both"/>
        <w:rPr>
          <w:rFonts w:ascii="Arial" w:hAnsi="Arial" w:cs="Arial"/>
          <w:b/>
        </w:rPr>
      </w:pPr>
      <w:r w:rsidRPr="007553F4">
        <w:rPr>
          <w:rFonts w:ascii="Arial" w:hAnsi="Arial" w:cs="Arial"/>
          <w:b/>
        </w:rPr>
        <w:t>(4) Pokud se jedná o přepravu nebezpečných odpadů vznikajících v rámci činnosti Ministerstva obrany, ohlašuje se ministerstvu pouze v listinné podobě. Odesílatel vyplní dva ohlašovací listy, z nichž jeden si ponechá potvrzený. Druhý ohlašovací list odesílatel přiloží k zásilce nebezpečného odpadu a po dokončení přepravy si jej ponechá příjemce</w:t>
      </w:r>
      <w:r>
        <w:rPr>
          <w:rFonts w:ascii="Arial" w:hAnsi="Arial" w:cs="Arial"/>
          <w:b/>
        </w:rPr>
        <w:t>.</w:t>
      </w:r>
    </w:p>
    <w:p w:rsidR="00CC4E6F" w:rsidRPr="00BB213E" w:rsidRDefault="00CC4E6F" w:rsidP="00ED5727">
      <w:pPr>
        <w:widowControl w:val="0"/>
        <w:autoSpaceDE w:val="0"/>
        <w:autoSpaceDN w:val="0"/>
        <w:adjustRightInd w:val="0"/>
        <w:spacing w:after="0" w:line="240" w:lineRule="auto"/>
        <w:ind w:firstLine="720"/>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center"/>
        <w:rPr>
          <w:rFonts w:ascii="Arial" w:hAnsi="Arial" w:cs="Arial"/>
          <w:b/>
        </w:rPr>
      </w:pPr>
      <w:r w:rsidRPr="00BB213E">
        <w:rPr>
          <w:rFonts w:ascii="Arial" w:hAnsi="Arial" w:cs="Arial"/>
          <w:b/>
        </w:rPr>
        <w:t>§ 26</w:t>
      </w:r>
    </w:p>
    <w:p w:rsidR="00ED5727" w:rsidRPr="00BB213E" w:rsidRDefault="00ED5727" w:rsidP="00ED5727">
      <w:pPr>
        <w:widowControl w:val="0"/>
        <w:autoSpaceDE w:val="0"/>
        <w:autoSpaceDN w:val="0"/>
        <w:adjustRightInd w:val="0"/>
        <w:spacing w:after="0" w:line="240" w:lineRule="auto"/>
        <w:jc w:val="center"/>
        <w:rPr>
          <w:rFonts w:ascii="Arial" w:hAnsi="Arial" w:cs="Arial"/>
          <w:b/>
        </w:rPr>
      </w:pPr>
    </w:p>
    <w:p w:rsidR="00ED5727" w:rsidRPr="00BB213E" w:rsidRDefault="00ED5727" w:rsidP="00ED5727">
      <w:pPr>
        <w:widowControl w:val="0"/>
        <w:autoSpaceDE w:val="0"/>
        <w:autoSpaceDN w:val="0"/>
        <w:adjustRightInd w:val="0"/>
        <w:spacing w:after="0" w:line="240" w:lineRule="auto"/>
        <w:ind w:firstLine="720"/>
        <w:jc w:val="both"/>
        <w:rPr>
          <w:rFonts w:ascii="Arial" w:hAnsi="Arial" w:cs="Arial"/>
        </w:rPr>
      </w:pPr>
      <w:r w:rsidRPr="00BB213E">
        <w:rPr>
          <w:rFonts w:ascii="Arial" w:hAnsi="Arial" w:cs="Arial"/>
          <w:b/>
        </w:rPr>
        <w:t>Způsob a rozsah označování nebezpečných odpadů je uveden v příloze č. 29</w:t>
      </w:r>
      <w:r w:rsidRPr="00BB213E">
        <w:rPr>
          <w:rFonts w:ascii="Arial" w:hAnsi="Arial" w:cs="Arial"/>
        </w:rPr>
        <w:t>.</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500668" w:rsidRDefault="00ED5727" w:rsidP="00ED5727">
      <w:pPr>
        <w:widowControl w:val="0"/>
        <w:autoSpaceDE w:val="0"/>
        <w:autoSpaceDN w:val="0"/>
        <w:adjustRightInd w:val="0"/>
        <w:spacing w:after="0" w:line="240" w:lineRule="auto"/>
        <w:jc w:val="center"/>
        <w:rPr>
          <w:rFonts w:ascii="Arial" w:hAnsi="Arial" w:cs="Arial"/>
          <w:b/>
          <w:bCs/>
          <w:strike/>
        </w:rPr>
      </w:pPr>
      <w:r w:rsidRPr="00500668">
        <w:rPr>
          <w:rFonts w:ascii="Arial" w:hAnsi="Arial" w:cs="Arial"/>
          <w:b/>
          <w:bCs/>
          <w:strike/>
        </w:rPr>
        <w:t xml:space="preserve">ČÁST SEDMÁ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PLÁNY ODPADOVÉHO HOSPODÁŘSTVÍ</w:t>
      </w:r>
      <w:r w:rsidRPr="00BB213E">
        <w:rPr>
          <w:rFonts w:ascii="Arial" w:hAnsi="Arial" w:cs="Arial"/>
          <w:b/>
          <w:bCs/>
        </w:rPr>
        <w:t xml:space="preserve"> </w:t>
      </w:r>
    </w:p>
    <w:p w:rsidR="00ED5727" w:rsidRPr="00BB213E" w:rsidRDefault="00ED5727" w:rsidP="00ED5727">
      <w:pPr>
        <w:widowControl w:val="0"/>
        <w:autoSpaceDE w:val="0"/>
        <w:autoSpaceDN w:val="0"/>
        <w:adjustRightInd w:val="0"/>
        <w:spacing w:after="0" w:line="240" w:lineRule="auto"/>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 xml:space="preserve">(K </w:t>
      </w:r>
      <w:r w:rsidRPr="00397B71">
        <w:rPr>
          <w:rFonts w:ascii="Arial" w:hAnsi="Arial" w:cs="Arial"/>
          <w:b/>
          <w:bCs/>
          <w:strike/>
        </w:rPr>
        <w:t>§ 44 odst. 9 zákona</w:t>
      </w:r>
      <w:r w:rsidRPr="00BB213E">
        <w:rPr>
          <w:rFonts w:ascii="Arial" w:hAnsi="Arial" w:cs="Arial"/>
          <w:b/>
          <w:bCs/>
          <w:strike/>
        </w:rPr>
        <w:t>)</w:t>
      </w: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t>§ 26</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t>§ 27</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zrušen</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strike/>
        </w:rPr>
      </w:pPr>
      <w:r w:rsidRPr="00BB213E">
        <w:rPr>
          <w:rFonts w:ascii="Arial" w:hAnsi="Arial" w:cs="Arial"/>
          <w:strike/>
        </w:rPr>
        <w:t>§ 28</w:t>
      </w:r>
    </w:p>
    <w:p w:rsidR="00ED5727" w:rsidRPr="00BB213E" w:rsidRDefault="00ED5727" w:rsidP="00ED5727">
      <w:pPr>
        <w:widowControl w:val="0"/>
        <w:autoSpaceDE w:val="0"/>
        <w:autoSpaceDN w:val="0"/>
        <w:adjustRightInd w:val="0"/>
        <w:spacing w:after="0" w:line="240" w:lineRule="auto"/>
        <w:rPr>
          <w:rFonts w:ascii="Arial" w:hAnsi="Arial" w:cs="Arial"/>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Plán odpadového hospodářství obce</w:t>
      </w:r>
    </w:p>
    <w:p w:rsidR="00ED5727" w:rsidRPr="00BB213E" w:rsidRDefault="00ED5727" w:rsidP="00ED5727">
      <w:pPr>
        <w:widowControl w:val="0"/>
        <w:autoSpaceDE w:val="0"/>
        <w:autoSpaceDN w:val="0"/>
        <w:adjustRightInd w:val="0"/>
        <w:spacing w:after="0" w:line="240" w:lineRule="auto"/>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rPr>
        <w:tab/>
      </w:r>
      <w:r w:rsidRPr="00BB213E">
        <w:rPr>
          <w:rFonts w:ascii="Arial" w:hAnsi="Arial" w:cs="Arial"/>
          <w:strike/>
        </w:rPr>
        <w:t>Plán odpadového hospodářství obce obsahuje:</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a) název obce,</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b) přehled druhů a kategorií produkovaných odpadů, způsoby nakládání s nimi a způsob jejich využití nebo odstranění, vyhodnocení stávajícího způsobu nakládání s odpady s požadavky stanovenými v zákoně a prováděcích právních předpisech,</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c) vyhodnocení souladu odpadového hospodářství obce se závaznou částí plánu odpadového hospodářství kraje nebo dotčených krajů,</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d) přehled cílů a opatření k jejich dosažení, včetně termínů, která bude obec realizovat k předcházení vzniku odpadů, omezování jejich množství a nebezpečných vlastností a k dosažení souladu se závaznou částí plánu odpadového hospodářství kraje,</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e) způsob organizačního zabezpečení řízení odpadového hospodářství obce včetně seznamu vnitřních dokumentů a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r w:rsidRPr="00BB213E">
        <w:rPr>
          <w:rFonts w:ascii="Arial" w:hAnsi="Arial" w:cs="Arial"/>
          <w:strike/>
        </w:rPr>
        <w:t xml:space="preserve">f) jméno a kontaktní údaje odpadového hospodáře, je-li obec povinna odpadového hospodáře podle </w:t>
      </w:r>
      <w:r w:rsidRPr="00397B71">
        <w:rPr>
          <w:rFonts w:ascii="Arial" w:hAnsi="Arial" w:cs="Arial"/>
          <w:strike/>
        </w:rPr>
        <w:t>§ 15 zákona</w:t>
      </w:r>
      <w:r w:rsidRPr="00BB213E">
        <w:rPr>
          <w:rFonts w:ascii="Arial" w:hAnsi="Arial" w:cs="Arial"/>
          <w:strike/>
        </w:rPr>
        <w:t xml:space="preserve"> ustanovit.</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OSMÁ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zrušena</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DEVÁTÁ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ZRUŠOVACÍ USTANOVENÍ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33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Zrušují se: </w:t>
      </w:r>
    </w:p>
    <w:p w:rsidR="00ED5727" w:rsidRPr="00BB213E" w:rsidRDefault="00ED5727" w:rsidP="00ED5727">
      <w:pPr>
        <w:widowControl w:val="0"/>
        <w:autoSpaceDE w:val="0"/>
        <w:autoSpaceDN w:val="0"/>
        <w:adjustRightInd w:val="0"/>
        <w:spacing w:after="0" w:line="240" w:lineRule="auto"/>
        <w:jc w:val="both"/>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1. Vyhláška Ministerstva životního prostředí č. </w:t>
      </w:r>
      <w:r w:rsidRPr="00397B71">
        <w:rPr>
          <w:rFonts w:ascii="Arial" w:hAnsi="Arial" w:cs="Arial"/>
        </w:rPr>
        <w:t>338/1997 Sb.</w:t>
      </w:r>
      <w:r w:rsidRPr="00BB213E">
        <w:rPr>
          <w:rFonts w:ascii="Arial" w:hAnsi="Arial" w:cs="Arial"/>
        </w:rPr>
        <w:t xml:space="preserve">, o podrobnostech nakládání s odpady,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2. Vyhláška Ministerstva životního prostředí č. </w:t>
      </w:r>
      <w:r w:rsidRPr="00397B71">
        <w:rPr>
          <w:rFonts w:ascii="Arial" w:hAnsi="Arial" w:cs="Arial"/>
        </w:rPr>
        <w:t>340/1997 Sb.</w:t>
      </w:r>
      <w:r w:rsidRPr="00BB213E">
        <w:rPr>
          <w:rFonts w:ascii="Arial" w:hAnsi="Arial" w:cs="Arial"/>
        </w:rPr>
        <w:t>, kterou se stanoví výše finanční rezervy na rekultivaci, zajištění péče o skládku a asanaci po ukončení jejího provozu a podrobnosti jejího vytváření a užití.</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ČÁST DESÁTÁ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ÚČINNOST</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34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Tato vyhláška nabývá účinnosti dnem 1. ledna 2002.</w:t>
      </w:r>
    </w:p>
    <w:p w:rsidR="00ED5727" w:rsidRPr="00BB213E" w:rsidRDefault="00ED5727" w:rsidP="00ED5727">
      <w:pPr>
        <w:widowControl w:val="0"/>
        <w:autoSpaceDE w:val="0"/>
        <w:autoSpaceDN w:val="0"/>
        <w:adjustRightInd w:val="0"/>
        <w:spacing w:after="0" w:line="240" w:lineRule="auto"/>
        <w:jc w:val="both"/>
        <w:rPr>
          <w:rFonts w:ascii="Arial" w:hAnsi="Arial" w:cs="Arial"/>
          <w:strike/>
        </w:rPr>
      </w:pP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Ministr:</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RNDr. </w:t>
      </w:r>
      <w:proofErr w:type="spellStart"/>
      <w:r w:rsidRPr="00BB213E">
        <w:rPr>
          <w:rFonts w:ascii="Arial" w:hAnsi="Arial" w:cs="Arial"/>
          <w:b/>
          <w:bCs/>
        </w:rPr>
        <w:t>Kužvart</w:t>
      </w:r>
      <w:proofErr w:type="spellEnd"/>
      <w:r w:rsidRPr="00BB213E">
        <w:rPr>
          <w:rFonts w:ascii="Arial" w:hAnsi="Arial" w:cs="Arial"/>
          <w:b/>
          <w:bCs/>
        </w:rPr>
        <w:t xml:space="preserve"> v. r.</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p>
    <w:p w:rsidR="00ED5727" w:rsidRPr="00BB213E" w:rsidRDefault="00ED5727"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sidR="00613344">
        <w:rPr>
          <w:rFonts w:ascii="Arial" w:hAnsi="Arial" w:cs="Arial"/>
          <w:b/>
          <w:bCs/>
        </w:rPr>
        <w:t xml:space="preserve">oha </w:t>
      </w:r>
      <w:r w:rsidR="00613344">
        <w:rPr>
          <w:rFonts w:ascii="Arial" w:hAnsi="Arial" w:cs="Arial"/>
          <w:b/>
          <w:bCs/>
        </w:rPr>
        <w:t>č</w:t>
      </w:r>
      <w:r w:rsidR="00613344" w:rsidRPr="00BB213E">
        <w:rPr>
          <w:rFonts w:ascii="Arial" w:hAnsi="Arial" w:cs="Arial"/>
          <w:b/>
          <w:bCs/>
        </w:rPr>
        <w:t>. 1 k vyhlášce</w:t>
      </w:r>
      <w:r w:rsidR="00613344" w:rsidRPr="00AC303E">
        <w:rPr>
          <w:rFonts w:ascii="Arial" w:hAnsi="Arial" w:cs="Arial"/>
          <w:b/>
        </w:rPr>
        <w:t xml:space="preserve"> č. 383/2001 Sb</w:t>
      </w:r>
      <w:r w:rsidR="00613344">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Obsah provozního řádu a provozního deníku zařízení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1.</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Obsah provozního řádu skládky je upraven technickou normou TNO 83 8039 Skládkování odpadů. Provozní řád skládek.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2.</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Pro obsah provozního řádu ostatních zařízení pro nakládání s odpady bude přiměřeně použito obsahové členění provozního řádu skládky.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3.</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Zařízení pro nakládání s odpady se pro účely stanovení obsahu jejich provozního řádu dále dělí do skupin A, B, C, D.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4.</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Do skupiny A jsou zařazeny: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Zařízení ke sběru a výkupu odpadů (např. sběrna, výkupna, sběrný dvůr pro odkládání nebezpečných složek komunálního odpadu). Pro mobilní zařízení ke sběru a výkupu odpadů a pro sklady odpadů, které nejsou zařízeními, se obsah provozního řádu zařízení této skupiny použije přiměřeně.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5.</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Provozní řád zařízení skupiny A, včetně skladů odpadů, obsahuje následující základní kapitoly: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5.1 Základní údaje o zařízení: název zařízení, identifikační údaje vlastníka, identifikační údaje provozovatele zařízení včetně údajů o statutárních zástupcích a telefonním spojení na ně, jména vedoucích pracovníků zařízení, významná telefonní čísla (hasiči, orgány ochrany veřejného zdraví, lékařská záchranná služba, policie apod.), údaje o sídlech příslušných dohlížecích orgánů (Česká inspekce životního prostředí, orgán místní samosprávy - obecní úřad, příslušný orgán státní správy apod.), adresa a údaje o pozemcích, na nichž je zařízení umístěno (</w:t>
      </w:r>
      <w:proofErr w:type="spellStart"/>
      <w:r w:rsidRPr="00BB213E">
        <w:rPr>
          <w:rFonts w:ascii="Arial" w:hAnsi="Arial" w:cs="Arial"/>
        </w:rPr>
        <w:t>č.p.p</w:t>
      </w:r>
      <w:proofErr w:type="spellEnd"/>
      <w:r w:rsidRPr="00BB213E">
        <w:rPr>
          <w:rFonts w:ascii="Arial" w:hAnsi="Arial" w:cs="Arial"/>
        </w:rPr>
        <w:t xml:space="preserve">. a kat. území), údaj o ukončení stavby zařízení (kolaudační rozhodnutí, </w:t>
      </w:r>
      <w:proofErr w:type="gramStart"/>
      <w:r w:rsidRPr="00BB213E">
        <w:rPr>
          <w:rFonts w:ascii="Arial" w:hAnsi="Arial" w:cs="Arial"/>
        </w:rPr>
        <w:t>č.j.</w:t>
      </w:r>
      <w:proofErr w:type="gramEnd"/>
      <w:r w:rsidRPr="00BB213E">
        <w:rPr>
          <w:rFonts w:ascii="Arial" w:hAnsi="Arial" w:cs="Arial"/>
        </w:rPr>
        <w:t xml:space="preserve">, datum vydání), základní kapacitní údaje zařízení, údaj o časovém omezení platnosti provozního řádu.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5.2 Charakter a účel zařízení: přehled druhů odpadů, pro něž je zařízení určeno (zatřídění podle Katalogu odpadů </w:t>
      </w:r>
      <w:r w:rsidRPr="00BB213E">
        <w:rPr>
          <w:rFonts w:ascii="Arial" w:hAnsi="Arial" w:cs="Arial"/>
          <w:strike/>
        </w:rPr>
        <w:t>a seznamu nebezpečných odpadů</w:t>
      </w:r>
      <w:r w:rsidRPr="00BB213E">
        <w:rPr>
          <w:rFonts w:ascii="Arial" w:hAnsi="Arial" w:cs="Arial"/>
        </w:rPr>
        <w:t xml:space="preserve">), účel, k němuž je </w:t>
      </w:r>
      <w:r w:rsidRPr="00BB213E">
        <w:rPr>
          <w:rFonts w:ascii="Arial" w:hAnsi="Arial" w:cs="Arial"/>
        </w:rPr>
        <w:lastRenderedPageBreak/>
        <w:t xml:space="preserve">zařízení určeno.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5.3 Stručný popis zařízení: popis technického a technologického vybavení zařízení (skladovací prostředky, manipulační prostředky, způsob ochrany horninového prostředí v místech nakládání s odpady, zařízení určené pro přejímku odpadů (váha, laboratoř) apod.).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5.4 Technologie a obsluha zařízení: povinnost obsluhy zařízení při všech technologických operacích v zařízení, přejímka odpadu - administrativní postup a praktický postup kontroly kvality odpadu, povinnosti obsluhy (např. zjistit hmotnost odpadu, provést vizuální kontrolu, vystavit příslušné dokumenty, způsob a postup zápisu do provozního deníku), další nakládání s odpadem - způsob značení odpadu, balení odpadu, umísťování odpadů do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5.5 Monitorování provozu zařízení - výběr ukazatelů předpokládaných vlivů provozu zařízení na okolí a způsob a četnost jejich sledování a dokumentování (např. spotřeba energie, spotřeba vody, měření hlukových emisí, sledování množství a kvality emisí do ovzduší v souladu se zvláštními předpisy, sledování množství a kvality odpadních, podzemních a povrchových vod v souladu se zvláštními předpisy, meteorologické ukazatele apod.).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5.6 Organizační zajištění provozu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5.7 Vedení evidence odpadů přijímaných do zařízení i v zařízení produkovaných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5.8 Opatření k omezení negativních vlivů zařízení a opatření pro případ havárie.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5.9 Bezpečnost provozu a ochrana životního prostředí a zdraví lidí.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6.</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Do skupiny B jsou zařazena: zařízení, kde jsou uplatňovány technologie k využívání a odstraňování odpadů R1, R2, R3, R4, R5, R6, R7, R8, R9, R11, R12, D2, D8, D9, D10, D11, D13, D14 dle </w:t>
      </w:r>
      <w:r w:rsidRPr="00053B10">
        <w:rPr>
          <w:rFonts w:ascii="Arial" w:hAnsi="Arial" w:cs="Arial"/>
        </w:rPr>
        <w:t>příloh č. 3</w:t>
      </w:r>
      <w:r w:rsidRPr="00BB213E">
        <w:rPr>
          <w:rFonts w:ascii="Arial" w:hAnsi="Arial" w:cs="Arial"/>
        </w:rPr>
        <w:t xml:space="preserve"> a </w:t>
      </w:r>
      <w:r w:rsidRPr="00053B10">
        <w:rPr>
          <w:rFonts w:ascii="Arial" w:hAnsi="Arial" w:cs="Arial"/>
        </w:rPr>
        <w:t>4 zákona</w:t>
      </w: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Obsah provozního řádu zařízení této skupiny se pro mobilní zařízení použije přiměřeně.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7.</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Mimo náplň provozního řádu uvedenou pro zařízení skupiny A (odst. 5 této vyhlášky) obsahuje provozní řád zařízení ze skupiny B následující údaje: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7.1 Podrobná kvalitativní charakteristika odpadů umožňující jejich přijetí do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7.2 Suroviny využívané v zařízení (mimo přijímané odpady).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7.3 Využitelné materiály (nebo energie) získávané v zařízení z odpadů a jejich množství ve vztahu k přijímaným odpadům (např. kW/t odpadu).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7.4 Energetická náročnost zařízení v přepočtu na hmotnostní jednotku přijímaných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7.5 Odpady, odpadní vody a emise do ovzduší vystupující ze zařízení a jejich skutečné vlastnosti včetně popisu způsobu jejich 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lastRenderedPageBreak/>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7.6 Hmotnostní podíl odpadů vystupujících ze zařízení včetně hmotnostního toku emisí do ovzduší a objemu vypouštěných odpadních vod ve vztahu k hmotnosti přijímaných odpadů.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8.</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Do skupiny C jsou zařazena: zařízení k využívání odpadů dle technologie R10 (program použití kalů na zemědělské půdě a jeho náležitosti jsou popsány v příslušné prováděcí vyhlášce). Provozní řád pro kompostování odpadů a pro biologické transformační procesy obsahuje mimo náplň provozního řádu uvedenou pro zařízení skupiny A (odst. 5 tohoto předpisu) následující údaje: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8.1 Podrobná kvalitativní charakteristika odpadů umožňující jejich přijetí do zařízení.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8.2 Suroviny, včetně případných biopreparátů a biostimulátorů, které jsou v technologii R10 používány.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8.3 Způsob sledování a řízení kvality biologických procesů a účinnosti technologie (včetně hodnocení zdravotního rizika).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9.</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Do skupiny D jsou zařazena: zařízení k odstraňování odpadů dle technologie D1, D3, D4, D5, D6, D12 - viz TNO 83 8039 Skládkování odpadů. Provozní řád skládek.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9.1 Provozní řád skládky musí obsahovat i požadavky na množství a kvalitu materiálu využívaného pro technické zabezpečení a uzavírání skládky. Tento materiál musí splňovat přinejmenším požadavky na ukládání odpadů na jednotlivé skupiny skládek podle této vyhlášky.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10.</w:t>
      </w:r>
    </w:p>
    <w:p w:rsidR="00ED5727" w:rsidRPr="00BB213E" w:rsidRDefault="00ED5727" w:rsidP="00ED5727">
      <w:pPr>
        <w:widowControl w:val="0"/>
        <w:autoSpaceDE w:val="0"/>
        <w:autoSpaceDN w:val="0"/>
        <w:adjustRightInd w:val="0"/>
        <w:spacing w:after="0" w:line="240" w:lineRule="auto"/>
        <w:jc w:val="center"/>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Součástí provozního řádu zařízení předkládaného k odsouhlasení musí být i: </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návrh na zavedení provozního deníku zařízení sloužícího k dokumentování jeho provozu. Návrh obsahuje popis způsobu vedení provozního deníku, odpovědnosti za vedení jednotlivých záznamů a přehled údajů a informací, které budou do provozního deníku zaznamenávány. Obsah provozního deníku zařízení k nakládání s odpady musí být veden denně minimálně v následujícím rozsahu: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všechny skutečnosti, charakteristické pro provoz zařízení - např. jména obsluhy, vybrané údaje o sledování provozu zařízení - např. spotřeba energií, vody, množství přijatých odpadů, teplota zakládky při kompostování, záznamy o směru a síle větru, o množství srážek,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další údaje z monitorování provozu zařízení včetně výsledků monitorování provozu zařízení ve zkušebním i trvalém provozu,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záznamy o školení pracovníků zařízení, o kontrolách v zařízení apod.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 záznamy o zvláštních událostech a poruchách v provozu s možným dopadem na životní prostředí, včetně jejich příčin a nápravných opatření,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stanovení postupu ohlášení orgánu kraje pro případ, že odpad nebyl do zařízení přijat nebo že byl přijat na základě písmene B. </w:t>
      </w:r>
      <w:proofErr w:type="gramStart"/>
      <w:r w:rsidRPr="00BB213E">
        <w:rPr>
          <w:rFonts w:ascii="Arial" w:hAnsi="Arial" w:cs="Arial"/>
        </w:rPr>
        <w:t>bodu</w:t>
      </w:r>
      <w:proofErr w:type="gramEnd"/>
      <w:r w:rsidRPr="00BB213E">
        <w:rPr>
          <w:rFonts w:ascii="Arial" w:hAnsi="Arial" w:cs="Arial"/>
        </w:rPr>
        <w:t xml:space="preserve"> 1 </w:t>
      </w:r>
      <w:r w:rsidRPr="00053B10">
        <w:rPr>
          <w:rFonts w:ascii="Arial" w:hAnsi="Arial" w:cs="Arial"/>
        </w:rPr>
        <w:t>přílohy č. 5 k vyhlášce č. 294/2005 Sb.</w:t>
      </w:r>
      <w:r w:rsidRPr="00BB213E">
        <w:rPr>
          <w:rFonts w:ascii="Arial" w:hAnsi="Arial" w:cs="Arial"/>
        </w:rPr>
        <w:t xml:space="preserve">, o podmínkách ukládání odpadů na skládky a jejich využívání na povrchu terénu a změně vyhlášky č. </w:t>
      </w:r>
      <w:r w:rsidRPr="00053B10">
        <w:rPr>
          <w:rFonts w:ascii="Arial" w:hAnsi="Arial" w:cs="Arial"/>
        </w:rPr>
        <w:t>383/2001 Sb.</w:t>
      </w:r>
      <w:r w:rsidRPr="00BB213E">
        <w:rPr>
          <w:rFonts w:ascii="Arial" w:hAnsi="Arial" w:cs="Arial"/>
        </w:rPr>
        <w:t xml:space="preserve">, o podrobnostech nakládání s odpady, ve znění pozdějších předpisů,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lastRenderedPageBreak/>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c) ustanovení o uchovávání dokumentů dokladujících kvalitu přijatých odpadů po dobu 5 let, v případě skládek po dobu 30 let. </w:t>
      </w:r>
    </w:p>
    <w:p w:rsidR="00ED5727"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Pr>
          <w:rFonts w:ascii="Arial" w:hAnsi="Arial" w:cs="Arial"/>
          <w:b/>
          <w:bCs/>
        </w:rPr>
        <w:t xml:space="preserve">oha </w:t>
      </w:r>
      <w:r>
        <w:rPr>
          <w:rFonts w:ascii="Arial" w:hAnsi="Arial" w:cs="Arial"/>
          <w:b/>
          <w:bCs/>
        </w:rPr>
        <w:t>č</w:t>
      </w:r>
      <w:r w:rsidRPr="00BB213E">
        <w:rPr>
          <w:rFonts w:ascii="Arial" w:hAnsi="Arial" w:cs="Arial"/>
          <w:b/>
          <w:bCs/>
        </w:rPr>
        <w:t xml:space="preserve">. </w:t>
      </w:r>
      <w:r>
        <w:rPr>
          <w:rFonts w:ascii="Arial" w:hAnsi="Arial" w:cs="Arial"/>
          <w:b/>
          <w:bCs/>
        </w:rPr>
        <w:t>2</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Přejímka odpadů do zařízení a předávání informací o vlastnostech přejímaných odpadů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1. Provozovatel zařízení zabezpečí při přejímce odpadu následující činnosti: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a) vizuální kontrolu každé dodávky odpadu,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namátkovou kontrolu odpadu k ověření shody odpadu s informacemi poskytnutými dodavatelem odpadu,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c) zaznamenání kódu druhu odpadu, kategorii, hmotnosti odpadu, data dodávky, totožnosti dodavatele odpadu</w:t>
      </w:r>
      <w:r w:rsidR="00E15EF9" w:rsidRPr="00E15EF9">
        <w:rPr>
          <w:rFonts w:ascii="Arial" w:hAnsi="Arial" w:cs="Arial"/>
          <w:b/>
        </w:rPr>
        <w:t>,</w:t>
      </w:r>
      <w:r w:rsidRPr="00BB213E">
        <w:rPr>
          <w:rFonts w:ascii="Arial" w:hAnsi="Arial" w:cs="Arial"/>
        </w:rPr>
        <w:t xml:space="preserve"> </w:t>
      </w:r>
      <w:r w:rsidRPr="00BB213E">
        <w:rPr>
          <w:rFonts w:ascii="Arial" w:hAnsi="Arial" w:cs="Arial"/>
          <w:b/>
        </w:rPr>
        <w:t>včetně identifikačního čísla zařízení u oprávněných osob</w:t>
      </w:r>
      <w:r w:rsidRPr="00BB213E">
        <w:rPr>
          <w:rFonts w:ascii="Arial" w:hAnsi="Arial" w:cs="Arial"/>
        </w:rPr>
        <w:t xml:space="preserve"> a v případě komunálního odpadu totožnost firmy, která provádí jeho shromažďování nebo svoz</w:t>
      </w:r>
      <w:r w:rsidRPr="00CF27F2">
        <w:rPr>
          <w:rFonts w:ascii="Arial" w:hAnsi="Arial" w:cs="Arial"/>
          <w:b/>
        </w:rPr>
        <w:t>,</w:t>
      </w:r>
      <w:r w:rsidRPr="00CF27F2">
        <w:rPr>
          <w:rFonts w:ascii="Arial" w:hAnsi="Arial" w:cs="Arial"/>
        </w:rPr>
        <w:t xml:space="preserve"> </w:t>
      </w:r>
      <w:r w:rsidRPr="00CF27F2">
        <w:rPr>
          <w:rFonts w:ascii="Arial" w:hAnsi="Arial" w:cs="Arial"/>
          <w:b/>
        </w:rPr>
        <w:t>včetně identifikačního čísla zařízení</w:t>
      </w:r>
      <w:r w:rsidRPr="00CF27F2">
        <w:rPr>
          <w:rFonts w:ascii="Arial" w:hAnsi="Arial" w:cs="Arial"/>
        </w:rPr>
        <w:t>, při dodávkách nebezpečného odpadu i údaje o</w:t>
      </w:r>
      <w:r w:rsidRPr="00BB213E">
        <w:rPr>
          <w:rFonts w:ascii="Arial" w:hAnsi="Arial" w:cs="Arial"/>
        </w:rPr>
        <w:t xml:space="preserve"> nebezpečných vlastnostech,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rPr>
        <w:t>d) zaznamenání údajů o vlastnostech odpadu nezbytné pro zjištění, zda je možné v příslušném zařízení s daným odpadem nakládat, včetně protokolů o zkouškách a k nim příslušné protokoly o odběru vzorků, pokud to vyplývá ze souhlasu k provozování zařízení nebo z jeho provozního řádu</w:t>
      </w:r>
      <w:r w:rsidRPr="00613344">
        <w:rPr>
          <w:rFonts w:ascii="Arial" w:hAnsi="Arial" w:cs="Arial"/>
          <w:b/>
        </w:rPr>
        <w:t xml:space="preserve">, </w:t>
      </w:r>
      <w:r w:rsidRPr="00BB213E">
        <w:rPr>
          <w:rFonts w:ascii="Arial" w:hAnsi="Arial" w:cs="Arial"/>
          <w:b/>
        </w:rPr>
        <w:t>a jejich uchování po dobu 5 let</w:t>
      </w:r>
      <w:r w:rsidRPr="00613344">
        <w:rPr>
          <w:rFonts w:ascii="Arial" w:hAnsi="Arial" w:cs="Arial"/>
        </w:rPr>
        <w:t>,</w:t>
      </w:r>
      <w:r w:rsidRPr="00BB213E">
        <w:rPr>
          <w:rFonts w:ascii="Arial" w:hAnsi="Arial" w:cs="Arial"/>
          <w:b/>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b/>
        </w:rPr>
      </w:pPr>
      <w:r w:rsidRPr="00BB213E">
        <w:rPr>
          <w:rFonts w:ascii="Arial" w:hAnsi="Arial" w:cs="Arial"/>
        </w:rPr>
        <w:t>e) vydání písemného potvrzení o každé dodávce odpadu přijatého do zařízení</w:t>
      </w:r>
      <w:r w:rsidRPr="00D5479B">
        <w:rPr>
          <w:rFonts w:ascii="Arial" w:hAnsi="Arial" w:cs="Arial"/>
          <w:b/>
        </w:rPr>
        <w:t>,</w:t>
      </w:r>
      <w:r w:rsidRPr="00BB213E">
        <w:rPr>
          <w:rFonts w:ascii="Arial" w:hAnsi="Arial" w:cs="Arial"/>
        </w:rPr>
        <w:t xml:space="preserve"> </w:t>
      </w:r>
      <w:r w:rsidRPr="00BB213E">
        <w:rPr>
          <w:rFonts w:ascii="Arial" w:hAnsi="Arial" w:cs="Arial"/>
          <w:b/>
        </w:rPr>
        <w:t>včetně identifikačního čísla tohoto zařízení.</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ab/>
        <w:t xml:space="preserve">2. Dodavatel odpadu poskytne osobě oprávněné k provozování příslušného zařízení k nakládání s odpady v případě jednorázové nebo první z řady dodávek následující písemné informace: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Default="00ED5727" w:rsidP="00ED5727">
      <w:pPr>
        <w:widowControl w:val="0"/>
        <w:autoSpaceDE w:val="0"/>
        <w:autoSpaceDN w:val="0"/>
        <w:adjustRightInd w:val="0"/>
        <w:spacing w:after="0" w:line="240" w:lineRule="auto"/>
        <w:jc w:val="both"/>
        <w:rPr>
          <w:rFonts w:ascii="Arial" w:hAnsi="Arial" w:cs="Arial"/>
          <w:strike/>
        </w:rPr>
      </w:pPr>
      <w:r w:rsidRPr="00087A0E">
        <w:rPr>
          <w:rFonts w:ascii="Arial" w:hAnsi="Arial" w:cs="Arial"/>
          <w:strike/>
        </w:rPr>
        <w:t>a) název, adresu sídla a IČ, bylo-li přiděleno, dodavatele odpadu,</w:t>
      </w:r>
    </w:p>
    <w:p w:rsidR="006E5153" w:rsidRPr="00087A0E" w:rsidRDefault="006E5153" w:rsidP="00ED5727">
      <w:pPr>
        <w:widowControl w:val="0"/>
        <w:autoSpaceDE w:val="0"/>
        <w:autoSpaceDN w:val="0"/>
        <w:adjustRightInd w:val="0"/>
        <w:spacing w:after="0" w:line="240" w:lineRule="auto"/>
        <w:jc w:val="both"/>
        <w:rPr>
          <w:rFonts w:ascii="Arial" w:hAnsi="Arial" w:cs="Arial"/>
          <w:b/>
          <w:strike/>
        </w:rPr>
      </w:pPr>
    </w:p>
    <w:p w:rsidR="00ED5727" w:rsidRDefault="00AA4D93" w:rsidP="00B0573F">
      <w:pPr>
        <w:widowControl w:val="0"/>
        <w:autoSpaceDE w:val="0"/>
        <w:autoSpaceDN w:val="0"/>
        <w:adjustRightInd w:val="0"/>
        <w:spacing w:after="0" w:line="240" w:lineRule="auto"/>
        <w:jc w:val="both"/>
        <w:rPr>
          <w:rFonts w:ascii="Arial" w:hAnsi="Arial" w:cs="Arial"/>
          <w:b/>
        </w:rPr>
      </w:pPr>
      <w:r w:rsidRPr="00B0573F">
        <w:rPr>
          <w:rFonts w:ascii="Arial" w:hAnsi="Arial" w:cs="Arial"/>
          <w:b/>
        </w:rPr>
        <w:t xml:space="preserve">a) </w:t>
      </w:r>
      <w:r w:rsidR="00727F0B" w:rsidRPr="00B0573F">
        <w:rPr>
          <w:rFonts w:ascii="Arial" w:hAnsi="Arial" w:cs="Arial"/>
          <w:b/>
        </w:rPr>
        <w:t>IČO, bylo-li přiděleno, obchodní firmu/název/jmén</w:t>
      </w:r>
      <w:r w:rsidR="00B0573F" w:rsidRPr="00B0573F">
        <w:rPr>
          <w:rFonts w:ascii="Arial" w:hAnsi="Arial" w:cs="Arial"/>
          <w:b/>
        </w:rPr>
        <w:t xml:space="preserve">o a příjmení dodavatele odpadu, </w:t>
      </w:r>
      <w:r w:rsidR="00727F0B" w:rsidRPr="00B0573F">
        <w:rPr>
          <w:rFonts w:ascii="Arial" w:hAnsi="Arial" w:cs="Arial"/>
          <w:b/>
        </w:rPr>
        <w:t>identifikační číslo zařízení, pokud je dodavatelem oprávněná osoba, identifikační číslo provozovny, pokud je dodavatelem původce opadu, název, adresu a identifikační číslo základní územní jednotky (dále jen „IČZUJ“) provozovny. V případě vzniku odpadu mimo provozovnu se uvede kód ORP/SOP z číselníků správních obvodů vydaných Českým statistickým úřadem podle místa vzniku odpadu a stručné označení činnosti, při které odpad vznikl, adresa a IČZUJ podle místa vzniku odpadu; v tomto případě se identifikační číslo provozovny a název provozovny neuvádí,</w:t>
      </w:r>
    </w:p>
    <w:p w:rsidR="00B0573F" w:rsidRPr="00B0573F" w:rsidRDefault="00B0573F" w:rsidP="00B0573F">
      <w:pPr>
        <w:widowControl w:val="0"/>
        <w:autoSpaceDE w:val="0"/>
        <w:autoSpaceDN w:val="0"/>
        <w:adjustRightInd w:val="0"/>
        <w:spacing w:after="0" w:line="240" w:lineRule="auto"/>
        <w:jc w:val="both"/>
        <w:rPr>
          <w:rFonts w:ascii="Arial" w:hAnsi="Arial" w:cs="Arial"/>
          <w:b/>
        </w:rPr>
      </w:pP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 xml:space="preserve">b) kód odpadu, kategorie a při dodávkách nebezpečného odpadu také údaje o jeho nebezpečných vlastnostech,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both"/>
        <w:rPr>
          <w:rFonts w:ascii="Arial" w:hAnsi="Arial" w:cs="Arial"/>
        </w:rPr>
      </w:pPr>
      <w:r w:rsidRPr="00BB213E">
        <w:rPr>
          <w:rFonts w:ascii="Arial" w:hAnsi="Arial" w:cs="Arial"/>
        </w:rPr>
        <w:t>c) další údaje o vlastnostech odpadu nezbytné pro zjištění, zda je možné v příslušném zařízení s daným odpadem nakládat, včetně protokolů o zkouškách a k nim příslušné protokoly o odběru vzorků, pokud to vyplývá ze souhlasu k provozování zařízení nebo z jeho provozního řádu.</w:t>
      </w: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lastRenderedPageBreak/>
        <w:t>Příl</w:t>
      </w:r>
      <w:r>
        <w:rPr>
          <w:rFonts w:ascii="Arial" w:hAnsi="Arial" w:cs="Arial"/>
          <w:b/>
          <w:bCs/>
        </w:rPr>
        <w:t xml:space="preserve">oha </w:t>
      </w:r>
      <w:r>
        <w:rPr>
          <w:rFonts w:ascii="Arial" w:hAnsi="Arial" w:cs="Arial"/>
          <w:b/>
          <w:bCs/>
        </w:rPr>
        <w:t>č. 3</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ED5727" w:rsidRPr="00613344" w:rsidRDefault="00ED5727" w:rsidP="00ED5727">
      <w:pPr>
        <w:widowControl w:val="0"/>
        <w:autoSpaceDE w:val="0"/>
        <w:autoSpaceDN w:val="0"/>
        <w:adjustRightInd w:val="0"/>
        <w:spacing w:after="0" w:line="240" w:lineRule="auto"/>
        <w:jc w:val="center"/>
        <w:rPr>
          <w:rFonts w:ascii="Arial" w:hAnsi="Arial" w:cs="Arial"/>
          <w:bCs/>
          <w:strike/>
        </w:rPr>
      </w:pPr>
      <w:r w:rsidRPr="00613344">
        <w:rPr>
          <w:rFonts w:ascii="Arial" w:hAnsi="Arial" w:cs="Arial"/>
          <w:bCs/>
          <w:strike/>
        </w:rPr>
        <w:t xml:space="preserve">OBSAH IDENTIFIKAČNÍHO LISTU NEBEZPEČNÉHO ODPADU </w:t>
      </w:r>
    </w:p>
    <w:p w:rsidR="00027260"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1. Název odpadu (podle Katalogu odpadů):</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2. Kód odpadu (podle Katalogu odpadů):</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3. Kód podle ADR</w:t>
      </w:r>
      <w:r w:rsidRPr="007E57A2">
        <w:rPr>
          <w:rFonts w:ascii="Arial" w:hAnsi="Arial" w:cs="Arial"/>
          <w:strike/>
          <w:vertAlign w:val="superscript"/>
        </w:rPr>
        <w:t>2)</w:t>
      </w:r>
      <w:r w:rsidRPr="007E57A2">
        <w:rPr>
          <w:rFonts w:ascii="Arial" w:hAnsi="Arial" w:cs="Arial"/>
          <w:strike/>
        </w:rPr>
        <w:t xml:space="preserve"> nebo COTIF</w:t>
      </w:r>
      <w:r w:rsidRPr="007E57A2">
        <w:rPr>
          <w:rFonts w:ascii="Arial" w:hAnsi="Arial" w:cs="Arial"/>
          <w:strike/>
          <w:vertAlign w:val="superscript"/>
        </w:rPr>
        <w:t>15)</w:t>
      </w:r>
      <w:r w:rsidRPr="007E57A2">
        <w:rPr>
          <w:rFonts w:ascii="Arial" w:hAnsi="Arial" w:cs="Arial"/>
          <w:strike/>
        </w:rPr>
        <w:t>):</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4. Původce odpadu nebo oprávněná osoba:</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Firma (název):</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Ulice:</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Místo a PSČ:</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IČ (bylo-li přiděleno):</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Osoba oprávněná jednat jménem původce odpadu nebo oprávněné osoby:</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Telefon/Fax:</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5. Fyzikální a chemické vlastnosti odpadu:</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6. Nebezpečné vlastnosti odpadu:</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7. Bezpečnostní opatření při manipulaci, skladování a přepravě odpadu</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7.1 Technická opatření:</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7.2 Doporučené osobní ochranné pracovní prostředky:</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w:t>
      </w:r>
      <w:proofErr w:type="gramStart"/>
      <w:r w:rsidRPr="007E57A2">
        <w:rPr>
          <w:rFonts w:ascii="Arial" w:hAnsi="Arial" w:cs="Arial"/>
          <w:strike/>
        </w:rPr>
        <w:t>-     dýchací</w:t>
      </w:r>
      <w:proofErr w:type="gramEnd"/>
      <w:r w:rsidRPr="007E57A2">
        <w:rPr>
          <w:rFonts w:ascii="Arial" w:hAnsi="Arial" w:cs="Arial"/>
          <w:strike/>
        </w:rPr>
        <w:t xml:space="preserve"> orgány:</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w:t>
      </w:r>
      <w:proofErr w:type="gramStart"/>
      <w:r w:rsidRPr="007E57A2">
        <w:rPr>
          <w:rFonts w:ascii="Arial" w:hAnsi="Arial" w:cs="Arial"/>
          <w:strike/>
        </w:rPr>
        <w:t>-     oči</w:t>
      </w:r>
      <w:proofErr w:type="gramEnd"/>
      <w:r w:rsidRPr="007E57A2">
        <w:rPr>
          <w:rFonts w:ascii="Arial" w:hAnsi="Arial" w:cs="Arial"/>
          <w:strike/>
        </w:rPr>
        <w:t>:</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w:t>
      </w:r>
      <w:proofErr w:type="gramStart"/>
      <w:r w:rsidRPr="007E57A2">
        <w:rPr>
          <w:rFonts w:ascii="Arial" w:hAnsi="Arial" w:cs="Arial"/>
          <w:strike/>
        </w:rPr>
        <w:t>-     ruce</w:t>
      </w:r>
      <w:proofErr w:type="gramEnd"/>
      <w:r w:rsidRPr="007E57A2">
        <w:rPr>
          <w:rFonts w:ascii="Arial" w:hAnsi="Arial" w:cs="Arial"/>
          <w:strike/>
        </w:rPr>
        <w:t>:</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w:t>
      </w:r>
      <w:proofErr w:type="gramStart"/>
      <w:r w:rsidRPr="007E57A2">
        <w:rPr>
          <w:rFonts w:ascii="Arial" w:hAnsi="Arial" w:cs="Arial"/>
          <w:strike/>
        </w:rPr>
        <w:t>-     ostatní</w:t>
      </w:r>
      <w:proofErr w:type="gramEnd"/>
      <w:r w:rsidRPr="007E57A2">
        <w:rPr>
          <w:rFonts w:ascii="Arial" w:hAnsi="Arial" w:cs="Arial"/>
          <w:strike/>
        </w:rPr>
        <w:t xml:space="preserve"> části těla:</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7.3 Protipožární vybavení:</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8. Opatření při nehodách, haváriích a požárech:</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8.1 Lokalizace:</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8.2 První pomoc:</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8.3 Další pokyny:</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     8.4 Telefonické spojení:</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proofErr w:type="gramStart"/>
      <w:r w:rsidRPr="007E57A2">
        <w:rPr>
          <w:rFonts w:ascii="Arial" w:hAnsi="Arial" w:cs="Arial"/>
          <w:strike/>
        </w:rPr>
        <w:t>Hasiči:.....................</w:t>
      </w:r>
      <w:proofErr w:type="gramEnd"/>
      <w:r w:rsidRPr="007E57A2">
        <w:rPr>
          <w:rFonts w:ascii="Arial" w:hAnsi="Arial" w:cs="Arial"/>
          <w:strike/>
        </w:rPr>
        <w:t xml:space="preserve"> </w:t>
      </w:r>
    </w:p>
    <w:p w:rsidR="00027260" w:rsidRPr="007E57A2" w:rsidRDefault="00027260" w:rsidP="00027260">
      <w:pPr>
        <w:widowControl w:val="0"/>
        <w:autoSpaceDE w:val="0"/>
        <w:autoSpaceDN w:val="0"/>
        <w:adjustRightInd w:val="0"/>
        <w:spacing w:after="0" w:line="240" w:lineRule="auto"/>
        <w:rPr>
          <w:rFonts w:ascii="Arial" w:hAnsi="Arial" w:cs="Arial"/>
          <w:strike/>
        </w:rPr>
      </w:pPr>
      <w:proofErr w:type="gramStart"/>
      <w:r w:rsidRPr="007E57A2">
        <w:rPr>
          <w:rFonts w:ascii="Arial" w:hAnsi="Arial" w:cs="Arial"/>
          <w:strike/>
        </w:rPr>
        <w:t>Zdravotní   služba</w:t>
      </w:r>
      <w:proofErr w:type="gramEnd"/>
      <w:r w:rsidRPr="007E57A2">
        <w:rPr>
          <w:rFonts w:ascii="Arial" w:hAnsi="Arial" w:cs="Arial"/>
          <w:strike/>
        </w:rPr>
        <w:t>:...........</w:t>
      </w:r>
    </w:p>
    <w:p w:rsidR="00027260" w:rsidRPr="007E57A2" w:rsidRDefault="00027260" w:rsidP="00027260">
      <w:pPr>
        <w:widowControl w:val="0"/>
        <w:autoSpaceDE w:val="0"/>
        <w:autoSpaceDN w:val="0"/>
        <w:adjustRightInd w:val="0"/>
        <w:spacing w:after="0" w:line="240" w:lineRule="auto"/>
        <w:rPr>
          <w:rFonts w:ascii="Arial" w:hAnsi="Arial" w:cs="Arial"/>
          <w:strike/>
        </w:rPr>
      </w:pPr>
      <w:proofErr w:type="gramStart"/>
      <w:r w:rsidRPr="007E57A2">
        <w:rPr>
          <w:rFonts w:ascii="Arial" w:hAnsi="Arial" w:cs="Arial"/>
          <w:strike/>
        </w:rPr>
        <w:t>Policie:....................</w:t>
      </w:r>
      <w:proofErr w:type="gramEnd"/>
      <w:r w:rsidRPr="007E57A2">
        <w:rPr>
          <w:rFonts w:ascii="Arial" w:hAnsi="Arial" w:cs="Arial"/>
          <w:strike/>
        </w:rPr>
        <w:t xml:space="preserve"> </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9. Ostatní důležité údaje:</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 xml:space="preserve">10. Za </w:t>
      </w:r>
      <w:proofErr w:type="gramStart"/>
      <w:r w:rsidRPr="007E57A2">
        <w:rPr>
          <w:rFonts w:ascii="Arial" w:hAnsi="Arial" w:cs="Arial"/>
          <w:strike/>
        </w:rPr>
        <w:t>správnost   údajů</w:t>
      </w:r>
      <w:proofErr w:type="gramEnd"/>
      <w:r w:rsidRPr="007E57A2">
        <w:rPr>
          <w:rFonts w:ascii="Arial" w:hAnsi="Arial" w:cs="Arial"/>
          <w:strike/>
        </w:rPr>
        <w:t xml:space="preserve">   uvedených   v   identifikačním   listu   odpovídá:</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Firma (název):</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Ulice:</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Místo a PSČ:</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IČ (bylo-li přiděleno):</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Osoba oprávněná jednat jménem původce odpadu nebo oprávněné osoby:</w:t>
      </w:r>
    </w:p>
    <w:p w:rsidR="00027260" w:rsidRPr="007E57A2" w:rsidRDefault="00027260" w:rsidP="00027260">
      <w:pPr>
        <w:widowControl w:val="0"/>
        <w:autoSpaceDE w:val="0"/>
        <w:autoSpaceDN w:val="0"/>
        <w:adjustRightInd w:val="0"/>
        <w:spacing w:after="0" w:line="240" w:lineRule="auto"/>
        <w:rPr>
          <w:rFonts w:ascii="Arial" w:hAnsi="Arial" w:cs="Arial"/>
          <w:strike/>
        </w:rPr>
      </w:pPr>
      <w:r w:rsidRPr="007E57A2">
        <w:rPr>
          <w:rFonts w:ascii="Arial" w:hAnsi="Arial" w:cs="Arial"/>
          <w:strike/>
        </w:rPr>
        <w:t>Telefon/Fax</w:t>
      </w:r>
    </w:p>
    <w:p w:rsidR="00027260" w:rsidRPr="007E57A2" w:rsidRDefault="00027260" w:rsidP="00027260">
      <w:pPr>
        <w:widowControl w:val="0"/>
        <w:autoSpaceDE w:val="0"/>
        <w:autoSpaceDN w:val="0"/>
        <w:adjustRightInd w:val="0"/>
        <w:spacing w:after="0" w:line="240" w:lineRule="auto"/>
        <w:rPr>
          <w:rFonts w:ascii="Arial" w:hAnsi="Arial" w:cs="Arial"/>
          <w:strike/>
        </w:rPr>
      </w:pPr>
    </w:p>
    <w:p w:rsidR="00027260" w:rsidRPr="007E57A2" w:rsidRDefault="00027260" w:rsidP="00027260">
      <w:pPr>
        <w:widowControl w:val="0"/>
        <w:autoSpaceDE w:val="0"/>
        <w:autoSpaceDN w:val="0"/>
        <w:adjustRightInd w:val="0"/>
        <w:spacing w:after="0" w:line="240" w:lineRule="auto"/>
        <w:rPr>
          <w:rFonts w:ascii="Arial" w:hAnsi="Arial" w:cs="Arial"/>
          <w:strike/>
        </w:rPr>
      </w:pPr>
      <w:proofErr w:type="gramStart"/>
      <w:r w:rsidRPr="007E57A2">
        <w:rPr>
          <w:rFonts w:ascii="Arial" w:hAnsi="Arial" w:cs="Arial"/>
          <w:strike/>
        </w:rPr>
        <w:t>Datum   vyhotovení</w:t>
      </w:r>
      <w:proofErr w:type="gramEnd"/>
      <w:r w:rsidRPr="007E57A2">
        <w:rPr>
          <w:rFonts w:ascii="Arial" w:hAnsi="Arial" w:cs="Arial"/>
          <w:strike/>
        </w:rPr>
        <w:t xml:space="preserve">:                        </w:t>
      </w:r>
      <w:proofErr w:type="gramStart"/>
      <w:r w:rsidRPr="007E57A2">
        <w:rPr>
          <w:rFonts w:ascii="Arial" w:hAnsi="Arial" w:cs="Arial"/>
          <w:strike/>
        </w:rPr>
        <w:t>Podpis   a   razítko</w:t>
      </w:r>
      <w:proofErr w:type="gramEnd"/>
      <w:r w:rsidRPr="007E57A2">
        <w:rPr>
          <w:rFonts w:ascii="Arial" w:hAnsi="Arial" w:cs="Arial"/>
          <w:strike/>
        </w:rPr>
        <w:t>:</w:t>
      </w:r>
    </w:p>
    <w:p w:rsidR="00027260" w:rsidRPr="00087A0E" w:rsidRDefault="00027260" w:rsidP="00ED5727">
      <w:pPr>
        <w:widowControl w:val="0"/>
        <w:autoSpaceDE w:val="0"/>
        <w:autoSpaceDN w:val="0"/>
        <w:adjustRightInd w:val="0"/>
        <w:spacing w:after="0" w:line="240" w:lineRule="auto"/>
        <w:rPr>
          <w:rFonts w:ascii="Arial" w:hAnsi="Arial" w:cs="Arial"/>
        </w:rPr>
      </w:pPr>
    </w:p>
    <w:p w:rsidR="00613344" w:rsidRPr="00AC303E" w:rsidRDefault="00613344" w:rsidP="00613344">
      <w:pPr>
        <w:widowControl w:val="0"/>
        <w:autoSpaceDE w:val="0"/>
        <w:autoSpaceDN w:val="0"/>
        <w:adjustRightInd w:val="0"/>
        <w:spacing w:after="0"/>
        <w:jc w:val="center"/>
        <w:rPr>
          <w:rFonts w:ascii="Arial" w:hAnsi="Arial" w:cs="Arial"/>
          <w:b/>
          <w:bCs/>
        </w:rPr>
      </w:pPr>
      <w:r>
        <w:rPr>
          <w:rFonts w:ascii="Arial" w:hAnsi="Arial" w:cs="Arial"/>
          <w:b/>
          <w:bCs/>
        </w:rPr>
        <w:t xml:space="preserve">Obsah identifikačního listu nebezpečného odpadu </w:t>
      </w:r>
      <w:r w:rsidRPr="00AC303E">
        <w:rPr>
          <w:rFonts w:ascii="Arial" w:hAnsi="Arial" w:cs="Arial"/>
          <w:b/>
          <w:bCs/>
        </w:rPr>
        <w:t xml:space="preserve"> </w:t>
      </w:r>
    </w:p>
    <w:p w:rsidR="00613344" w:rsidRPr="00BB213E" w:rsidRDefault="00613344" w:rsidP="00ED5727">
      <w:pPr>
        <w:widowControl w:val="0"/>
        <w:autoSpaceDE w:val="0"/>
        <w:autoSpaceDN w:val="0"/>
        <w:adjustRightInd w:val="0"/>
        <w:spacing w:after="0" w:line="240" w:lineRule="auto"/>
        <w:rPr>
          <w:rFonts w:ascii="Arial" w:hAnsi="Arial" w:cs="Arial"/>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1. Název odpadu (podle Katalogu odpadů</w:t>
      </w:r>
      <w:r w:rsidRPr="007E57A2">
        <w:rPr>
          <w:rFonts w:ascii="Arial" w:hAnsi="Arial" w:cs="Arial"/>
          <w:b/>
          <w:vertAlign w:val="superscript"/>
        </w:rPr>
        <w:t>6)</w:t>
      </w:r>
      <w:r w:rsidRPr="007E57A2">
        <w:rPr>
          <w:rFonts w:ascii="Arial" w:hAnsi="Arial" w:cs="Arial"/>
          <w:b/>
        </w:rPr>
        <w:t>):</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2. Kód odpadu (podle Katalogu odpadů</w:t>
      </w:r>
      <w:r w:rsidRPr="007E57A2">
        <w:rPr>
          <w:rFonts w:ascii="Arial" w:hAnsi="Arial" w:cs="Arial"/>
          <w:b/>
          <w:vertAlign w:val="superscript"/>
        </w:rPr>
        <w:t>6)</w:t>
      </w:r>
      <w:r w:rsidRPr="007E57A2">
        <w:rPr>
          <w:rFonts w:ascii="Arial" w:hAnsi="Arial" w:cs="Arial"/>
          <w:b/>
        </w:rPr>
        <w:t>):</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3. Kód podle ADR</w:t>
      </w:r>
      <w:r w:rsidRPr="007E57A2">
        <w:rPr>
          <w:rFonts w:ascii="Arial" w:hAnsi="Arial" w:cs="Arial"/>
          <w:b/>
          <w:vertAlign w:val="superscript"/>
        </w:rPr>
        <w:t>2)</w:t>
      </w:r>
      <w:r w:rsidRPr="007E57A2">
        <w:rPr>
          <w:rFonts w:ascii="Arial" w:hAnsi="Arial" w:cs="Arial"/>
          <w:b/>
        </w:rPr>
        <w:t xml:space="preserve"> nebo COTIF</w:t>
      </w:r>
      <w:r w:rsidRPr="007E57A2">
        <w:rPr>
          <w:rFonts w:ascii="Arial" w:hAnsi="Arial" w:cs="Arial"/>
          <w:b/>
          <w:vertAlign w:val="superscript"/>
        </w:rPr>
        <w:t>15)</w:t>
      </w:r>
      <w:r w:rsidRPr="007E57A2">
        <w:rPr>
          <w:rFonts w:ascii="Arial" w:hAnsi="Arial" w:cs="Arial"/>
          <w:b/>
        </w:rPr>
        <w:t>):</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lastRenderedPageBreak/>
        <w:t>4. Původce odpadu nebo oprávněná osoba:</w:t>
      </w:r>
    </w:p>
    <w:p w:rsidR="00ED5727"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Obchodní firma</w:t>
      </w:r>
      <w:r w:rsidR="00613F04">
        <w:rPr>
          <w:rFonts w:ascii="Arial" w:hAnsi="Arial" w:cs="Arial"/>
          <w:b/>
        </w:rPr>
        <w:t>/</w:t>
      </w:r>
      <w:r w:rsidRPr="007E57A2">
        <w:rPr>
          <w:rFonts w:ascii="Arial" w:hAnsi="Arial" w:cs="Arial"/>
          <w:b/>
        </w:rPr>
        <w:t>název</w:t>
      </w:r>
      <w:r w:rsidR="006E5153">
        <w:rPr>
          <w:rFonts w:ascii="Arial" w:hAnsi="Arial" w:cs="Arial"/>
          <w:b/>
        </w:rPr>
        <w:t xml:space="preserve">/jméno </w:t>
      </w:r>
      <w:r w:rsidR="00613F04">
        <w:rPr>
          <w:rFonts w:ascii="Arial" w:hAnsi="Arial" w:cs="Arial"/>
          <w:b/>
        </w:rPr>
        <w:t>a příjmení</w:t>
      </w:r>
      <w:r w:rsidRPr="007E57A2">
        <w:rPr>
          <w:rFonts w:ascii="Arial" w:hAnsi="Arial" w:cs="Arial"/>
          <w:b/>
        </w:rPr>
        <w:t>:</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Sídlo:</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Ulice:</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Obec a PSČ:</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IČO (bylo-li přiděleno):</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 xml:space="preserve">Identifikační číslo zařízení (bylo-li přiděleno): </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Osoba oprávněná jednat jménem původce odpadu nebo oprávněné osoby:</w:t>
      </w:r>
    </w:p>
    <w:p w:rsidR="00ED5727"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Telefon/E-mail:</w:t>
      </w:r>
    </w:p>
    <w:p w:rsidR="00613F04" w:rsidRDefault="00613F04" w:rsidP="00ED5727">
      <w:pPr>
        <w:widowControl w:val="0"/>
        <w:autoSpaceDE w:val="0"/>
        <w:autoSpaceDN w:val="0"/>
        <w:adjustRightInd w:val="0"/>
        <w:spacing w:after="0"/>
        <w:jc w:val="both"/>
        <w:rPr>
          <w:rFonts w:ascii="Arial" w:hAnsi="Arial" w:cs="Arial"/>
          <w:b/>
        </w:rPr>
      </w:pPr>
    </w:p>
    <w:p w:rsidR="00613F04" w:rsidRPr="007E57A2" w:rsidRDefault="00613F04" w:rsidP="00ED5727">
      <w:pPr>
        <w:widowControl w:val="0"/>
        <w:autoSpaceDE w:val="0"/>
        <w:autoSpaceDN w:val="0"/>
        <w:adjustRightInd w:val="0"/>
        <w:spacing w:after="0"/>
        <w:jc w:val="both"/>
        <w:rPr>
          <w:rFonts w:ascii="Arial" w:hAnsi="Arial" w:cs="Arial"/>
          <w:b/>
        </w:rPr>
      </w:pPr>
      <w:r>
        <w:rPr>
          <w:rFonts w:ascii="Arial" w:hAnsi="Arial" w:cs="Arial"/>
          <w:b/>
        </w:rPr>
        <w:t xml:space="preserve">Razítko: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Podpis:</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5. Fyzikální a chemické vlastnosti odpadu:</w:t>
      </w:r>
    </w:p>
    <w:p w:rsidR="00ED5727" w:rsidRPr="007E57A2" w:rsidRDefault="00ED5727" w:rsidP="00ED5727">
      <w:pPr>
        <w:widowControl w:val="0"/>
        <w:autoSpaceDE w:val="0"/>
        <w:autoSpaceDN w:val="0"/>
        <w:adjustRightInd w:val="0"/>
        <w:spacing w:after="0"/>
        <w:ind w:left="284"/>
        <w:jc w:val="both"/>
        <w:rPr>
          <w:rFonts w:ascii="Arial" w:hAnsi="Arial" w:cs="Arial"/>
          <w:b/>
        </w:rPr>
      </w:pPr>
      <w:r w:rsidRPr="007E57A2">
        <w:rPr>
          <w:rFonts w:ascii="Arial" w:hAnsi="Arial" w:cs="Arial"/>
          <w:b/>
        </w:rPr>
        <w:t>5.1 Vzhled odpadu:</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skupenství:</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barva:</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ind w:left="284"/>
        <w:jc w:val="both"/>
        <w:rPr>
          <w:rFonts w:ascii="Arial" w:hAnsi="Arial" w:cs="Arial"/>
          <w:b/>
        </w:rPr>
      </w:pPr>
      <w:r w:rsidRPr="007E57A2">
        <w:rPr>
          <w:rFonts w:ascii="Arial" w:hAnsi="Arial" w:cs="Arial"/>
          <w:b/>
        </w:rPr>
        <w:t>5.2 Chemická stabilita:</w:t>
      </w:r>
    </w:p>
    <w:p w:rsidR="00ED5727" w:rsidRPr="007E57A2" w:rsidRDefault="00ED5727" w:rsidP="00ED5727">
      <w:pPr>
        <w:widowControl w:val="0"/>
        <w:autoSpaceDE w:val="0"/>
        <w:autoSpaceDN w:val="0"/>
        <w:adjustRightInd w:val="0"/>
        <w:spacing w:after="0"/>
        <w:ind w:left="720"/>
        <w:jc w:val="both"/>
        <w:rPr>
          <w:rFonts w:ascii="Arial" w:hAnsi="Arial" w:cs="Arial"/>
          <w:b/>
        </w:rPr>
      </w:pPr>
      <w:r w:rsidRPr="007E57A2">
        <w:rPr>
          <w:rFonts w:ascii="Arial" w:hAnsi="Arial" w:cs="Arial"/>
          <w:b/>
        </w:rPr>
        <w:t>(uvede se, zda odpad je stabilní nebo nestabilní za běžných podmínek okolního prostředí a předpokládaných teplotních a tlakových podmínek při skladování a manipulaci, neslučitelné materiály, apod.)</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ind w:left="284"/>
        <w:jc w:val="both"/>
        <w:rPr>
          <w:rFonts w:ascii="Arial" w:hAnsi="Arial" w:cs="Arial"/>
          <w:b/>
        </w:rPr>
      </w:pPr>
      <w:r w:rsidRPr="007E57A2">
        <w:rPr>
          <w:rFonts w:ascii="Arial" w:hAnsi="Arial" w:cs="Arial"/>
          <w:b/>
        </w:rPr>
        <w:t>5.3 Možnost nebezpečných reakcí:</w:t>
      </w:r>
    </w:p>
    <w:p w:rsidR="00ED5727" w:rsidRPr="007E57A2" w:rsidRDefault="00ED5727" w:rsidP="00ED5727">
      <w:pPr>
        <w:widowControl w:val="0"/>
        <w:autoSpaceDE w:val="0"/>
        <w:autoSpaceDN w:val="0"/>
        <w:adjustRightInd w:val="0"/>
        <w:spacing w:after="0"/>
        <w:ind w:left="720"/>
        <w:jc w:val="both"/>
        <w:rPr>
          <w:rFonts w:ascii="Arial" w:hAnsi="Arial" w:cs="Arial"/>
          <w:b/>
        </w:rPr>
      </w:pPr>
      <w:r w:rsidRPr="007E57A2">
        <w:rPr>
          <w:rFonts w:ascii="Arial" w:hAnsi="Arial" w:cs="Arial"/>
          <w:b/>
        </w:rPr>
        <w:t>(uvede se možnost nebezpečných reakcí, v jakých případech odpad reaguje za uvolňování nadměrného tlaku nebo tepla nebo vytváří jiné nebezpečné podmínky apod.)</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ind w:left="284"/>
        <w:jc w:val="both"/>
        <w:rPr>
          <w:rFonts w:ascii="Arial" w:hAnsi="Arial" w:cs="Arial"/>
          <w:b/>
        </w:rPr>
      </w:pPr>
      <w:r w:rsidRPr="007E57A2">
        <w:rPr>
          <w:rFonts w:ascii="Arial" w:hAnsi="Arial" w:cs="Arial"/>
          <w:b/>
        </w:rPr>
        <w:t>5.4 Další informace:</w:t>
      </w:r>
    </w:p>
    <w:p w:rsidR="00ED5727" w:rsidRPr="007E57A2" w:rsidRDefault="00ED5727" w:rsidP="00ED5727">
      <w:pPr>
        <w:widowControl w:val="0"/>
        <w:autoSpaceDE w:val="0"/>
        <w:autoSpaceDN w:val="0"/>
        <w:adjustRightInd w:val="0"/>
        <w:spacing w:after="0"/>
        <w:ind w:left="720"/>
        <w:jc w:val="both"/>
        <w:rPr>
          <w:rFonts w:ascii="Arial" w:hAnsi="Arial" w:cs="Arial"/>
          <w:b/>
        </w:rPr>
      </w:pPr>
      <w:r w:rsidRPr="007E57A2">
        <w:rPr>
          <w:rFonts w:ascii="Arial" w:hAnsi="Arial" w:cs="Arial"/>
          <w:b/>
        </w:rPr>
        <w:t xml:space="preserve">(uvedou se podmínky, kterým je z hlediska bezpečnosti práce, ochrany zdraví nebo životního prostředí nutno zabránit, jiné nepříznivé účinky, mobilita v půdě apod.) </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6. Identifikace nebezpečnosti:</w:t>
      </w:r>
    </w:p>
    <w:p w:rsidR="00ED5727" w:rsidRPr="007E57A2" w:rsidRDefault="00ED5727" w:rsidP="00ED5727">
      <w:pPr>
        <w:widowControl w:val="0"/>
        <w:autoSpaceDE w:val="0"/>
        <w:autoSpaceDN w:val="0"/>
        <w:adjustRightInd w:val="0"/>
        <w:spacing w:after="0"/>
        <w:ind w:left="284"/>
        <w:jc w:val="both"/>
        <w:rPr>
          <w:rFonts w:ascii="Arial" w:hAnsi="Arial" w:cs="Arial"/>
          <w:b/>
        </w:rPr>
      </w:pPr>
      <w:r w:rsidRPr="007E57A2">
        <w:rPr>
          <w:rFonts w:ascii="Arial" w:hAnsi="Arial" w:cs="Arial"/>
          <w:b/>
        </w:rPr>
        <w:t xml:space="preserve">6.1 Klasifikace nebezpečného odpadu </w:t>
      </w:r>
    </w:p>
    <w:p w:rsidR="00ED5727" w:rsidRPr="007E57A2" w:rsidRDefault="00ED5727" w:rsidP="00ED5727">
      <w:pPr>
        <w:widowControl w:val="0"/>
        <w:autoSpaceDE w:val="0"/>
        <w:autoSpaceDN w:val="0"/>
        <w:adjustRightInd w:val="0"/>
        <w:spacing w:after="0"/>
        <w:ind w:left="720"/>
        <w:jc w:val="both"/>
        <w:rPr>
          <w:rFonts w:ascii="Arial" w:hAnsi="Arial" w:cs="Arial"/>
          <w:b/>
        </w:rPr>
      </w:pPr>
      <w:r w:rsidRPr="007E57A2">
        <w:rPr>
          <w:rFonts w:ascii="Arial" w:hAnsi="Arial" w:cs="Arial"/>
          <w:b/>
        </w:rPr>
        <w:t>(</w:t>
      </w:r>
      <w:r w:rsidR="006D6308" w:rsidRPr="007E57A2">
        <w:rPr>
          <w:rFonts w:ascii="Arial" w:hAnsi="Arial" w:cs="Arial"/>
          <w:b/>
        </w:rPr>
        <w:t>nebezpečn</w:t>
      </w:r>
      <w:r w:rsidR="006D6308">
        <w:rPr>
          <w:rFonts w:ascii="Arial" w:hAnsi="Arial" w:cs="Arial"/>
          <w:b/>
        </w:rPr>
        <w:t>é</w:t>
      </w:r>
      <w:r w:rsidR="006D6308" w:rsidRPr="007E57A2">
        <w:rPr>
          <w:rFonts w:ascii="Arial" w:hAnsi="Arial" w:cs="Arial"/>
          <w:b/>
        </w:rPr>
        <w:t xml:space="preserve"> </w:t>
      </w:r>
      <w:r w:rsidRPr="007E57A2">
        <w:rPr>
          <w:rFonts w:ascii="Arial" w:hAnsi="Arial" w:cs="Arial"/>
          <w:b/>
        </w:rPr>
        <w:t>vlastnost</w:t>
      </w:r>
      <w:r w:rsidR="006D6308">
        <w:rPr>
          <w:rFonts w:ascii="Arial" w:hAnsi="Arial" w:cs="Arial"/>
          <w:b/>
        </w:rPr>
        <w:t>i</w:t>
      </w:r>
      <w:r w:rsidRPr="007E57A2">
        <w:rPr>
          <w:rFonts w:ascii="Arial" w:hAnsi="Arial" w:cs="Arial"/>
          <w:b/>
        </w:rPr>
        <w:t xml:space="preserve"> – označí se křížkem</w:t>
      </w:r>
      <w:r w:rsidR="006D6308">
        <w:rPr>
          <w:rFonts w:ascii="Arial" w:hAnsi="Arial" w:cs="Arial"/>
          <w:b/>
        </w:rPr>
        <w:t xml:space="preserve"> nebo se uvede příslušná vlastnost</w:t>
      </w:r>
      <w:r w:rsidRPr="007E57A2">
        <w:rPr>
          <w:rFonts w:ascii="Arial" w:hAnsi="Arial" w:cs="Arial"/>
          <w:b/>
        </w:rPr>
        <w:t xml:space="preserve">): </w:t>
      </w:r>
    </w:p>
    <w:p w:rsidR="00ED5727" w:rsidRPr="007E57A2" w:rsidRDefault="00ED5727" w:rsidP="00ED5727">
      <w:pPr>
        <w:widowControl w:val="0"/>
        <w:autoSpaceDE w:val="0"/>
        <w:autoSpaceDN w:val="0"/>
        <w:adjustRightInd w:val="0"/>
        <w:spacing w:after="0"/>
        <w:jc w:val="both"/>
        <w:rPr>
          <w:rFonts w:ascii="Arial" w:hAnsi="Arial" w:cs="Arial"/>
          <w:b/>
        </w:rPr>
      </w:pPr>
    </w:p>
    <w:tbl>
      <w:tblPr>
        <w:tblStyle w:val="Mkatabulky"/>
        <w:tblW w:w="0" w:type="auto"/>
        <w:tblInd w:w="1242" w:type="dxa"/>
        <w:tblLook w:val="04A0" w:firstRow="1" w:lastRow="0" w:firstColumn="1" w:lastColumn="0" w:noHBand="0" w:noVBand="1"/>
      </w:tblPr>
      <w:tblGrid>
        <w:gridCol w:w="3686"/>
        <w:gridCol w:w="1559"/>
      </w:tblGrid>
      <w:tr w:rsidR="00ED5727" w:rsidRPr="007E57A2" w:rsidTr="00A25980">
        <w:tc>
          <w:tcPr>
            <w:tcW w:w="5245" w:type="dxa"/>
            <w:gridSpan w:val="2"/>
            <w:vAlign w:val="center"/>
          </w:tcPr>
          <w:p w:rsidR="00ED5727" w:rsidRPr="007E57A2" w:rsidRDefault="00ED5727" w:rsidP="00A25980">
            <w:pPr>
              <w:widowControl w:val="0"/>
              <w:autoSpaceDE w:val="0"/>
              <w:autoSpaceDN w:val="0"/>
              <w:adjustRightInd w:val="0"/>
              <w:jc w:val="both"/>
              <w:rPr>
                <w:rFonts w:ascii="Arial" w:hAnsi="Arial" w:cs="Arial"/>
                <w:b/>
              </w:rPr>
            </w:pPr>
            <w:r w:rsidRPr="007E57A2">
              <w:rPr>
                <w:rFonts w:ascii="Arial" w:hAnsi="Arial" w:cs="Arial"/>
                <w:b/>
              </w:rPr>
              <w:t>Kód a název nebezpečné vlastnosti</w:t>
            </w: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1 Výbušné</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2 Oxidující</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3 Hořlavé</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 xml:space="preserve">HP 4 Dráždivé – dráždivé pro kůži a oči </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 xml:space="preserve">HP 5 </w:t>
            </w:r>
            <w:r w:rsidR="00613F04">
              <w:rPr>
                <w:rFonts w:ascii="Arial" w:hAnsi="Arial" w:cs="Arial"/>
                <w:b/>
              </w:rPr>
              <w:t>Toxicita pro specifické cílové orgány/</w:t>
            </w:r>
            <w:r w:rsidRPr="007E57A2">
              <w:rPr>
                <w:rFonts w:ascii="Arial" w:hAnsi="Arial" w:cs="Arial"/>
                <w:b/>
              </w:rPr>
              <w:t>Toxic</w:t>
            </w:r>
            <w:r w:rsidR="00613F04">
              <w:rPr>
                <w:rFonts w:ascii="Arial" w:hAnsi="Arial" w:cs="Arial"/>
                <w:b/>
              </w:rPr>
              <w:t>ita</w:t>
            </w:r>
            <w:r w:rsidRPr="007E57A2">
              <w:rPr>
                <w:rFonts w:ascii="Arial" w:hAnsi="Arial" w:cs="Arial"/>
                <w:b/>
              </w:rPr>
              <w:t xml:space="preserve"> při vdechnutí</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F72C6B" w:rsidP="00A25980">
            <w:pPr>
              <w:widowControl w:val="0"/>
              <w:autoSpaceDE w:val="0"/>
              <w:autoSpaceDN w:val="0"/>
              <w:adjustRightInd w:val="0"/>
              <w:rPr>
                <w:rFonts w:ascii="Arial" w:hAnsi="Arial" w:cs="Arial"/>
                <w:b/>
              </w:rPr>
            </w:pPr>
            <w:r>
              <w:rPr>
                <w:rFonts w:ascii="Arial" w:hAnsi="Arial" w:cs="Arial"/>
                <w:b/>
              </w:rPr>
              <w:t>HP 6 Akutní</w:t>
            </w:r>
            <w:r w:rsidR="00ED5727" w:rsidRPr="007E57A2">
              <w:rPr>
                <w:rFonts w:ascii="Arial" w:hAnsi="Arial" w:cs="Arial"/>
                <w:b/>
              </w:rPr>
              <w:t xml:space="preserve"> toxic</w:t>
            </w:r>
            <w:r w:rsidR="00613F04">
              <w:rPr>
                <w:rFonts w:ascii="Arial" w:hAnsi="Arial" w:cs="Arial"/>
                <w:b/>
              </w:rPr>
              <w:t>ita</w:t>
            </w:r>
            <w:r w:rsidR="00ED5727" w:rsidRPr="007E57A2">
              <w:rPr>
                <w:rFonts w:ascii="Arial" w:hAnsi="Arial" w:cs="Arial"/>
                <w:b/>
              </w:rPr>
              <w:t xml:space="preserve"> </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lastRenderedPageBreak/>
              <w:t>HP 7 Karcinogenní</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8 Žíravé</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9 Infekční</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10 Toxické pro reprodukci</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11 Mutagenní</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12 Uvolňování akutně toxického plynu</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 xml:space="preserve">HP 13 Senzibilizující </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 xml:space="preserve">HP 14 Ekotoxický </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r w:rsidR="00ED5727" w:rsidRPr="007E57A2" w:rsidTr="00A25980">
        <w:trPr>
          <w:trHeight w:val="1396"/>
        </w:trPr>
        <w:tc>
          <w:tcPr>
            <w:tcW w:w="3686" w:type="dxa"/>
          </w:tcPr>
          <w:p w:rsidR="00ED5727" w:rsidRPr="007E57A2" w:rsidRDefault="00ED5727" w:rsidP="00A25980">
            <w:pPr>
              <w:widowControl w:val="0"/>
              <w:autoSpaceDE w:val="0"/>
              <w:autoSpaceDN w:val="0"/>
              <w:adjustRightInd w:val="0"/>
              <w:rPr>
                <w:rFonts w:ascii="Arial" w:hAnsi="Arial" w:cs="Arial"/>
                <w:b/>
              </w:rPr>
            </w:pPr>
            <w:r w:rsidRPr="007E57A2">
              <w:rPr>
                <w:rFonts w:ascii="Arial" w:hAnsi="Arial" w:cs="Arial"/>
                <w:b/>
              </w:rPr>
              <w:t>HP 15 Odpad schopný vykazovat při nakládání s ním některou z výše uvedených nebezpečných vlastností, kterou v době vzniku neměl</w:t>
            </w:r>
          </w:p>
        </w:tc>
        <w:tc>
          <w:tcPr>
            <w:tcW w:w="1559" w:type="dxa"/>
          </w:tcPr>
          <w:p w:rsidR="00ED5727" w:rsidRPr="007E57A2" w:rsidRDefault="00ED5727" w:rsidP="00A25980">
            <w:pPr>
              <w:tabs>
                <w:tab w:val="left" w:pos="360"/>
              </w:tabs>
              <w:spacing w:after="120"/>
              <w:ind w:left="360" w:firstLine="426"/>
              <w:jc w:val="both"/>
              <w:rPr>
                <w:rFonts w:ascii="Arial" w:hAnsi="Arial" w:cs="Arial"/>
                <w:b/>
                <w:bCs/>
                <w:color w:val="FF0000"/>
              </w:rPr>
            </w:pPr>
          </w:p>
        </w:tc>
      </w:tr>
    </w:tbl>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6.2 Další nebezpečnost:</w:t>
      </w:r>
    </w:p>
    <w:p w:rsidR="00ED5727" w:rsidRPr="007E57A2" w:rsidRDefault="00ED5727" w:rsidP="00ED5727">
      <w:pPr>
        <w:widowControl w:val="0"/>
        <w:autoSpaceDE w:val="0"/>
        <w:autoSpaceDN w:val="0"/>
        <w:adjustRightInd w:val="0"/>
        <w:spacing w:after="0"/>
        <w:ind w:left="284"/>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 xml:space="preserve">6.3 Složení, informace o nebezpečných složkách (nebezpečných chemických látkách nebo </w:t>
      </w:r>
      <w:r w:rsidR="00B24889" w:rsidRPr="007E57A2">
        <w:rPr>
          <w:rFonts w:ascii="Arial" w:hAnsi="Arial" w:cs="Arial"/>
          <w:b/>
        </w:rPr>
        <w:t xml:space="preserve">chemických </w:t>
      </w:r>
      <w:r w:rsidRPr="007E57A2">
        <w:rPr>
          <w:rFonts w:ascii="Arial" w:hAnsi="Arial" w:cs="Arial"/>
          <w:b/>
        </w:rPr>
        <w:t>směsích podle přímo použitelného předpisu Evropské unie o klasifikaci, označování a balení látek a směsí</w:t>
      </w:r>
      <w:r w:rsidRPr="007E57A2">
        <w:rPr>
          <w:rFonts w:ascii="Arial" w:hAnsi="Arial" w:cs="Arial"/>
          <w:b/>
          <w:vertAlign w:val="superscript"/>
        </w:rPr>
        <w:t>2</w:t>
      </w:r>
      <w:r w:rsidR="009E4FA8">
        <w:rPr>
          <w:rFonts w:ascii="Arial" w:hAnsi="Arial" w:cs="Arial"/>
          <w:b/>
          <w:vertAlign w:val="superscript"/>
        </w:rPr>
        <w:t>1</w:t>
      </w:r>
      <w:r w:rsidRPr="007E57A2">
        <w:rPr>
          <w:rFonts w:ascii="Arial" w:hAnsi="Arial" w:cs="Arial"/>
          <w:b/>
          <w:vertAlign w:val="superscript"/>
        </w:rPr>
        <w:t>)</w:t>
      </w:r>
      <w:r w:rsidRPr="007E57A2">
        <w:rPr>
          <w:rFonts w:ascii="Arial" w:hAnsi="Arial" w:cs="Arial"/>
          <w:b/>
        </w:rPr>
        <w:t xml:space="preserve">, které jsou přítomny nebo je podezření, že jsou přítomny v odpadu, a informace o jejich koncentracích. </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6.4 Grafický symbol (nebo symboly) nebezpečné vlastnosti (nebo vlastností) podle bodu 6.1 o velikosti minimálně 17 x 17 mm.</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 xml:space="preserve">7. Požadavky pro bezpečné soustřeďování a přepravu odpadu: </w:t>
      </w: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7.1 Technická opatření:</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způsob bezpečné přepravy:</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xml:space="preserve">- požadavky na </w:t>
      </w:r>
      <w:r w:rsidR="006D6308">
        <w:rPr>
          <w:rFonts w:ascii="Arial" w:hAnsi="Arial" w:cs="Arial"/>
          <w:b/>
        </w:rPr>
        <w:t>soustřeďování</w:t>
      </w:r>
      <w:r w:rsidRPr="007E57A2">
        <w:rPr>
          <w:rFonts w:ascii="Arial" w:hAnsi="Arial" w:cs="Arial"/>
          <w:b/>
        </w:rPr>
        <w:t xml:space="preserve">: </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7.2 Doporučené osobní ochranné pracovní prostředky:</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dýchací orgány:</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oči:</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ruce:</w:t>
      </w:r>
    </w:p>
    <w:p w:rsidR="00ED5727" w:rsidRPr="007E57A2" w:rsidRDefault="00ED5727" w:rsidP="00ED5727">
      <w:pPr>
        <w:widowControl w:val="0"/>
        <w:autoSpaceDE w:val="0"/>
        <w:autoSpaceDN w:val="0"/>
        <w:adjustRightInd w:val="0"/>
        <w:spacing w:after="0"/>
        <w:ind w:firstLine="720"/>
        <w:jc w:val="both"/>
        <w:rPr>
          <w:rFonts w:ascii="Arial" w:hAnsi="Arial" w:cs="Arial"/>
          <w:b/>
        </w:rPr>
      </w:pPr>
      <w:r w:rsidRPr="007E57A2">
        <w:rPr>
          <w:rFonts w:ascii="Arial" w:hAnsi="Arial" w:cs="Arial"/>
          <w:b/>
        </w:rPr>
        <w:t>- ostatní části těla:</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8. Opatření při nehodách, haváriích a požárech:</w:t>
      </w: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8.1 Opatření v případě náhodného úniku (opatření na ochranu zdraví osob, opatření na ochranu životního prostředí):</w:t>
      </w:r>
    </w:p>
    <w:p w:rsidR="00ED5727" w:rsidRPr="007E57A2" w:rsidRDefault="00ED5727" w:rsidP="00ED5727">
      <w:pPr>
        <w:widowControl w:val="0"/>
        <w:autoSpaceDE w:val="0"/>
        <w:autoSpaceDN w:val="0"/>
        <w:adjustRightInd w:val="0"/>
        <w:spacing w:after="0"/>
        <w:ind w:left="709" w:hanging="709"/>
        <w:jc w:val="both"/>
        <w:rPr>
          <w:rFonts w:ascii="Arial" w:hAnsi="Arial" w:cs="Arial"/>
          <w:b/>
        </w:rPr>
      </w:pPr>
      <w:r w:rsidRPr="007E57A2">
        <w:rPr>
          <w:rFonts w:ascii="Arial" w:hAnsi="Arial" w:cs="Arial"/>
          <w:b/>
        </w:rPr>
        <w:t xml:space="preserve">   </w:t>
      </w: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8.2 První pomoc (popis poskytnutí první pomoci):</w:t>
      </w:r>
    </w:p>
    <w:p w:rsidR="00ED5727" w:rsidRPr="007E57A2" w:rsidRDefault="00ED5727" w:rsidP="00ED5727">
      <w:pPr>
        <w:widowControl w:val="0"/>
        <w:autoSpaceDE w:val="0"/>
        <w:autoSpaceDN w:val="0"/>
        <w:adjustRightInd w:val="0"/>
        <w:spacing w:after="0"/>
        <w:ind w:left="709" w:hanging="709"/>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8.3 Metody a materiály pro omezení úniku, další pokyny:</w:t>
      </w:r>
    </w:p>
    <w:p w:rsidR="00ED5727" w:rsidRPr="007E57A2" w:rsidRDefault="00ED5727" w:rsidP="00ED5727">
      <w:pPr>
        <w:widowControl w:val="0"/>
        <w:autoSpaceDE w:val="0"/>
        <w:autoSpaceDN w:val="0"/>
        <w:adjustRightInd w:val="0"/>
        <w:spacing w:after="0"/>
        <w:ind w:left="709" w:hanging="425"/>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8.4 Protipožární vybavení (hasiva, pokyny pro hasiče):</w:t>
      </w:r>
    </w:p>
    <w:p w:rsidR="00ED5727" w:rsidRPr="007E57A2" w:rsidRDefault="00ED5727" w:rsidP="00ED5727">
      <w:pPr>
        <w:widowControl w:val="0"/>
        <w:autoSpaceDE w:val="0"/>
        <w:autoSpaceDN w:val="0"/>
        <w:adjustRightInd w:val="0"/>
        <w:spacing w:after="0"/>
        <w:ind w:left="709" w:hanging="425"/>
        <w:jc w:val="both"/>
        <w:rPr>
          <w:rFonts w:ascii="Arial" w:hAnsi="Arial" w:cs="Arial"/>
          <w:b/>
        </w:rPr>
      </w:pPr>
    </w:p>
    <w:p w:rsidR="00ED5727" w:rsidRPr="007E57A2" w:rsidRDefault="00ED5727" w:rsidP="00ED5727">
      <w:pPr>
        <w:widowControl w:val="0"/>
        <w:autoSpaceDE w:val="0"/>
        <w:autoSpaceDN w:val="0"/>
        <w:adjustRightInd w:val="0"/>
        <w:spacing w:after="0"/>
        <w:ind w:left="709" w:hanging="425"/>
        <w:jc w:val="both"/>
        <w:rPr>
          <w:rFonts w:ascii="Arial" w:hAnsi="Arial" w:cs="Arial"/>
          <w:b/>
        </w:rPr>
      </w:pPr>
      <w:r w:rsidRPr="007E57A2">
        <w:rPr>
          <w:rFonts w:ascii="Arial" w:hAnsi="Arial" w:cs="Arial"/>
          <w:b/>
        </w:rPr>
        <w:t xml:space="preserve">8.5 Významná telefonní čísla: </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Jednotné číslo tísňového volání</w:t>
      </w:r>
      <w:r w:rsidR="00613F04">
        <w:rPr>
          <w:rFonts w:ascii="Arial" w:hAnsi="Arial" w:cs="Arial"/>
          <w:b/>
        </w:rPr>
        <w:t>:</w:t>
      </w:r>
      <w:r w:rsidRPr="007E57A2">
        <w:rPr>
          <w:rFonts w:ascii="Arial" w:hAnsi="Arial" w:cs="Arial"/>
          <w:b/>
        </w:rPr>
        <w:t xml:space="preserve"> </w:t>
      </w:r>
      <w:r w:rsidRPr="007E57A2">
        <w:rPr>
          <w:rFonts w:ascii="Arial" w:hAnsi="Arial" w:cs="Arial"/>
          <w:b/>
        </w:rPr>
        <w:tab/>
      </w:r>
      <w:r w:rsidRPr="007E57A2">
        <w:rPr>
          <w:rFonts w:ascii="Arial" w:hAnsi="Arial" w:cs="Arial"/>
          <w:b/>
        </w:rPr>
        <w:tab/>
        <w:t>112</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 xml:space="preserve">Hasičský záchranný sbor: </w:t>
      </w:r>
      <w:r w:rsidRPr="007E57A2">
        <w:rPr>
          <w:rFonts w:ascii="Arial" w:hAnsi="Arial" w:cs="Arial"/>
          <w:b/>
        </w:rPr>
        <w:tab/>
      </w:r>
      <w:r w:rsidRPr="007E57A2">
        <w:rPr>
          <w:rFonts w:ascii="Arial" w:hAnsi="Arial" w:cs="Arial"/>
          <w:b/>
        </w:rPr>
        <w:tab/>
      </w:r>
      <w:r w:rsidRPr="007E57A2">
        <w:rPr>
          <w:rFonts w:ascii="Arial" w:hAnsi="Arial" w:cs="Arial"/>
          <w:b/>
        </w:rPr>
        <w:tab/>
        <w:t>150</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 xml:space="preserve">Záchranná služba: </w:t>
      </w:r>
      <w:r w:rsidRPr="007E57A2">
        <w:rPr>
          <w:rFonts w:ascii="Arial" w:hAnsi="Arial" w:cs="Arial"/>
          <w:b/>
        </w:rPr>
        <w:tab/>
      </w:r>
      <w:r w:rsidRPr="007E57A2">
        <w:rPr>
          <w:rFonts w:ascii="Arial" w:hAnsi="Arial" w:cs="Arial"/>
          <w:b/>
        </w:rPr>
        <w:tab/>
      </w:r>
      <w:r w:rsidRPr="007E57A2">
        <w:rPr>
          <w:rFonts w:ascii="Arial" w:hAnsi="Arial" w:cs="Arial"/>
          <w:b/>
        </w:rPr>
        <w:tab/>
      </w:r>
      <w:r w:rsidRPr="007E57A2">
        <w:rPr>
          <w:rFonts w:ascii="Arial" w:hAnsi="Arial" w:cs="Arial"/>
          <w:b/>
        </w:rPr>
        <w:tab/>
        <w:t>155</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Policie:</w:t>
      </w:r>
      <w:r w:rsidRPr="007E57A2">
        <w:rPr>
          <w:rFonts w:ascii="Arial" w:hAnsi="Arial" w:cs="Arial"/>
          <w:b/>
        </w:rPr>
        <w:tab/>
      </w:r>
      <w:r w:rsidRPr="007E57A2">
        <w:rPr>
          <w:rFonts w:ascii="Arial" w:hAnsi="Arial" w:cs="Arial"/>
          <w:b/>
        </w:rPr>
        <w:tab/>
      </w:r>
      <w:r w:rsidRPr="007E57A2">
        <w:rPr>
          <w:rFonts w:ascii="Arial" w:hAnsi="Arial" w:cs="Arial"/>
          <w:b/>
        </w:rPr>
        <w:tab/>
      </w:r>
      <w:r w:rsidRPr="007E57A2">
        <w:rPr>
          <w:rFonts w:ascii="Arial" w:hAnsi="Arial" w:cs="Arial"/>
          <w:b/>
        </w:rPr>
        <w:tab/>
      </w:r>
      <w:r w:rsidRPr="007E57A2">
        <w:rPr>
          <w:rFonts w:ascii="Arial" w:hAnsi="Arial" w:cs="Arial"/>
          <w:b/>
        </w:rPr>
        <w:tab/>
        <w:t>158</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9. Ostatní důležité údaje:</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 xml:space="preserve">10. </w:t>
      </w:r>
      <w:r w:rsidR="00613F04">
        <w:rPr>
          <w:rFonts w:ascii="Arial" w:hAnsi="Arial" w:cs="Arial"/>
          <w:b/>
        </w:rPr>
        <w:t>Identifikační list nebezpečného odpadu zpracoval</w:t>
      </w:r>
      <w:r w:rsidRPr="007E57A2">
        <w:rPr>
          <w:rFonts w:ascii="Arial" w:hAnsi="Arial" w:cs="Arial"/>
          <w:b/>
        </w:rPr>
        <w:t>:</w:t>
      </w:r>
    </w:p>
    <w:p w:rsidR="00ED5727" w:rsidRPr="007E57A2" w:rsidRDefault="00613F04" w:rsidP="00ED5727">
      <w:pPr>
        <w:widowControl w:val="0"/>
        <w:autoSpaceDE w:val="0"/>
        <w:autoSpaceDN w:val="0"/>
        <w:adjustRightInd w:val="0"/>
        <w:spacing w:after="0"/>
        <w:jc w:val="both"/>
        <w:rPr>
          <w:rFonts w:ascii="Arial" w:hAnsi="Arial" w:cs="Arial"/>
          <w:b/>
        </w:rPr>
      </w:pPr>
      <w:r>
        <w:rPr>
          <w:rFonts w:ascii="Arial" w:hAnsi="Arial" w:cs="Arial"/>
          <w:b/>
        </w:rPr>
        <w:t>Jméno a příjmení:</w:t>
      </w: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Telefon/E-mail:</w:t>
      </w:r>
    </w:p>
    <w:p w:rsidR="00ED5727" w:rsidRPr="007E57A2" w:rsidRDefault="00ED5727" w:rsidP="00ED5727">
      <w:pPr>
        <w:widowControl w:val="0"/>
        <w:autoSpaceDE w:val="0"/>
        <w:autoSpaceDN w:val="0"/>
        <w:adjustRightInd w:val="0"/>
        <w:spacing w:after="0"/>
        <w:jc w:val="both"/>
        <w:rPr>
          <w:rFonts w:ascii="Arial" w:hAnsi="Arial" w:cs="Arial"/>
          <w:b/>
        </w:rPr>
      </w:pPr>
    </w:p>
    <w:p w:rsidR="00ED5727" w:rsidRPr="007E57A2" w:rsidRDefault="00ED5727" w:rsidP="00ED5727">
      <w:pPr>
        <w:widowControl w:val="0"/>
        <w:autoSpaceDE w:val="0"/>
        <w:autoSpaceDN w:val="0"/>
        <w:adjustRightInd w:val="0"/>
        <w:spacing w:after="0"/>
        <w:jc w:val="both"/>
        <w:rPr>
          <w:rFonts w:ascii="Arial" w:hAnsi="Arial" w:cs="Arial"/>
          <w:b/>
        </w:rPr>
      </w:pPr>
      <w:r w:rsidRPr="007E57A2">
        <w:rPr>
          <w:rFonts w:ascii="Arial" w:hAnsi="Arial" w:cs="Arial"/>
          <w:b/>
        </w:rPr>
        <w:t>Datum vyhotovení:                      Podpis:</w:t>
      </w: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rPr>
          <w:rFonts w:ascii="Arial" w:hAnsi="Arial" w:cs="Arial"/>
        </w:rPr>
      </w:pP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Pr>
          <w:rFonts w:ascii="Arial" w:hAnsi="Arial" w:cs="Arial"/>
          <w:b/>
          <w:bCs/>
        </w:rPr>
        <w:t xml:space="preserve">oha </w:t>
      </w:r>
      <w:r>
        <w:rPr>
          <w:rFonts w:ascii="Arial" w:hAnsi="Arial" w:cs="Arial"/>
          <w:b/>
          <w:bCs/>
        </w:rPr>
        <w:t>č. 13</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ED5727" w:rsidRPr="00BB213E" w:rsidRDefault="00ED5727" w:rsidP="00ED5727">
      <w:pPr>
        <w:widowControl w:val="0"/>
        <w:autoSpaceDE w:val="0"/>
        <w:autoSpaceDN w:val="0"/>
        <w:adjustRightInd w:val="0"/>
        <w:spacing w:after="0" w:line="240" w:lineRule="auto"/>
        <w:jc w:val="center"/>
        <w:rPr>
          <w:rFonts w:ascii="Arial" w:hAnsi="Arial" w:cs="Arial"/>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rPr>
      </w:pPr>
      <w:r w:rsidRPr="00BB213E">
        <w:rPr>
          <w:rFonts w:ascii="Arial" w:hAnsi="Arial" w:cs="Arial"/>
          <w:b/>
          <w:bCs/>
        </w:rPr>
        <w:t xml:space="preserve">Seznam druhů odpadů podle Katalogu odpadů, které se považují za odpadní oleje </w:t>
      </w:r>
    </w:p>
    <w:p w:rsidR="00ED5727" w:rsidRPr="00BB213E" w:rsidRDefault="00ED5727" w:rsidP="00ED5727">
      <w:pPr>
        <w:widowControl w:val="0"/>
        <w:autoSpaceDE w:val="0"/>
        <w:autoSpaceDN w:val="0"/>
        <w:adjustRightInd w:val="0"/>
        <w:spacing w:after="0" w:line="240" w:lineRule="auto"/>
        <w:rPr>
          <w:rFonts w:ascii="Arial" w:hAnsi="Arial" w:cs="Arial"/>
          <w:b/>
          <w:bCs/>
        </w:rPr>
      </w:pPr>
    </w:p>
    <w:p w:rsidR="00ED5727" w:rsidRPr="00BB213E" w:rsidRDefault="00ED5727" w:rsidP="00ED5727">
      <w:pPr>
        <w:widowControl w:val="0"/>
        <w:autoSpaceDE w:val="0"/>
        <w:autoSpaceDN w:val="0"/>
        <w:adjustRightInd w:val="0"/>
        <w:spacing w:after="0" w:line="240" w:lineRule="auto"/>
        <w:rPr>
          <w:rFonts w:ascii="Courier" w:hAnsi="Courier" w:cs="Courier"/>
        </w:rPr>
      </w:pPr>
    </w:p>
    <w:p w:rsidR="00ED5727" w:rsidRPr="00BB213E" w:rsidRDefault="00ED5727" w:rsidP="00ED5727">
      <w:pPr>
        <w:widowControl w:val="0"/>
        <w:autoSpaceDE w:val="0"/>
        <w:autoSpaceDN w:val="0"/>
        <w:adjustRightInd w:val="0"/>
        <w:spacing w:after="0" w:line="240" w:lineRule="auto"/>
        <w:rPr>
          <w:rFonts w:ascii="Courier" w:hAnsi="Courier" w:cs="Courier"/>
        </w:rPr>
      </w:pPr>
    </w:p>
    <w:p w:rsidR="00ED5727" w:rsidRPr="00BB213E" w:rsidRDefault="00ED5727" w:rsidP="00ED5727">
      <w:pPr>
        <w:widowControl w:val="0"/>
        <w:autoSpaceDE w:val="0"/>
        <w:autoSpaceDN w:val="0"/>
        <w:adjustRightInd w:val="0"/>
        <w:spacing w:after="0" w:line="240" w:lineRule="auto"/>
        <w:rPr>
          <w:rFonts w:ascii="Courier" w:hAnsi="Courier" w:cs="Courier"/>
        </w:rPr>
      </w:pPr>
      <w:r w:rsidRPr="00BB213E">
        <w:rPr>
          <w:rFonts w:ascii="Courier" w:hAnsi="Courier" w:cs="Courier"/>
        </w:rPr>
        <w:t>+------------------+---------------------------------------------+</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kód druhu </w:t>
      </w:r>
      <w:proofErr w:type="gramStart"/>
      <w:r w:rsidRPr="00BB213E">
        <w:rPr>
          <w:rFonts w:ascii="Courier" w:hAnsi="Courier" w:cs="Courier"/>
        </w:rPr>
        <w:t>odpadu |                   název</w:t>
      </w:r>
      <w:proofErr w:type="gramEnd"/>
      <w:r w:rsidRPr="00BB213E">
        <w:rPr>
          <w:rFonts w:ascii="Courier" w:hAnsi="Courier" w:cs="Courier"/>
        </w:rPr>
        <w:t xml:space="preserve"> druhu odpadu        |</w:t>
      </w:r>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12 01 06</w:t>
      </w:r>
      <w:proofErr w:type="gramEnd"/>
      <w:r w:rsidRPr="00BB213E">
        <w:rPr>
          <w:rFonts w:ascii="Courier" w:hAnsi="Courier" w:cs="Courier"/>
        </w:rPr>
        <w:t xml:space="preserve">       |     Odpadní minerální řezné oleje obsahující|</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halogeny (kromě emulzí a </w:t>
      </w:r>
      <w:proofErr w:type="gramStart"/>
      <w:r w:rsidRPr="00BB213E">
        <w:rPr>
          <w:rFonts w:ascii="Courier" w:hAnsi="Courier" w:cs="Courier"/>
        </w:rPr>
        <w:t>roztoků)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12 01 07</w:t>
      </w:r>
      <w:proofErr w:type="gramEnd"/>
      <w:r w:rsidRPr="00BB213E">
        <w:rPr>
          <w:rFonts w:ascii="Courier" w:hAnsi="Courier" w:cs="Courier"/>
        </w:rPr>
        <w:t xml:space="preserve">       |   Odpadní minerální řezné oleje neobsahující|</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halogeny (kromě emulzí a </w:t>
      </w:r>
      <w:proofErr w:type="gramStart"/>
      <w:r w:rsidRPr="00BB213E">
        <w:rPr>
          <w:rFonts w:ascii="Courier" w:hAnsi="Courier" w:cs="Courier"/>
        </w:rPr>
        <w:t>roztoků)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12 01 10       |            Syntetické řezné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12 01 19       |   Lehce biologicky rozložitelný řezný </w:t>
      </w:r>
      <w:proofErr w:type="gramStart"/>
      <w:r w:rsidRPr="00BB213E">
        <w:rPr>
          <w:rFonts w:ascii="Courier" w:hAnsi="Courier" w:cs="Courier"/>
        </w:rPr>
        <w:t>olej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12 01 09       |   Chlorované hydraulické minerální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01 10       |   Nechlorované hydraulické minerální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01 11       |          Syntetické hydraulické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13 01 12</w:t>
      </w:r>
      <w:proofErr w:type="gramEnd"/>
      <w:r w:rsidRPr="00BB213E">
        <w:rPr>
          <w:rFonts w:ascii="Courier" w:hAnsi="Courier" w:cs="Courier"/>
        </w:rPr>
        <w:t xml:space="preserve">       |   Lehce biologicky rozložitelné hydraulické |</w:t>
      </w:r>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oleje</w:t>
      </w:r>
      <w:proofErr w:type="gramEnd"/>
      <w:r w:rsidRPr="00BB213E">
        <w:rPr>
          <w:rFonts w:ascii="Courier" w:hAnsi="Courier" w:cs="Courier"/>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01 13       |          Ostatní hydraulické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02 04       |   Chlorované minerální motorové, </w:t>
      </w:r>
      <w:proofErr w:type="gramStart"/>
      <w:r w:rsidRPr="00BB213E">
        <w:rPr>
          <w:rFonts w:ascii="Courier" w:hAnsi="Courier" w:cs="Courier"/>
        </w:rPr>
        <w:t>převodové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a mazací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13 02 05</w:t>
      </w:r>
      <w:proofErr w:type="gramEnd"/>
      <w:r w:rsidRPr="00BB213E">
        <w:rPr>
          <w:rFonts w:ascii="Courier" w:hAnsi="Courier" w:cs="Courier"/>
        </w:rPr>
        <w:t xml:space="preserve">       |   Nechlorované minerální motorové, převodové|</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lastRenderedPageBreak/>
        <w:t xml:space="preserve">|                  |   a mazací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02 06       |       Syntetické motorové, </w:t>
      </w:r>
      <w:proofErr w:type="gramStart"/>
      <w:r w:rsidRPr="00BB213E">
        <w:rPr>
          <w:rFonts w:ascii="Courier" w:hAnsi="Courier" w:cs="Courier"/>
        </w:rPr>
        <w:t>převodové a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mazací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02 07       |   Lehce biologicky rozložitelné </w:t>
      </w:r>
      <w:proofErr w:type="gramStart"/>
      <w:r w:rsidRPr="00BB213E">
        <w:rPr>
          <w:rFonts w:ascii="Courier" w:hAnsi="Courier" w:cs="Courier"/>
        </w:rPr>
        <w:t>motorové,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převodové a mazací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13 02 08</w:t>
      </w:r>
      <w:proofErr w:type="gramEnd"/>
      <w:r w:rsidRPr="00BB213E">
        <w:rPr>
          <w:rFonts w:ascii="Courier" w:hAnsi="Courier" w:cs="Courier"/>
        </w:rPr>
        <w:t xml:space="preserve">       |   Ostatní motorové, převodové a mazací oleje|</w:t>
      </w:r>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13 03 06</w:t>
      </w:r>
      <w:proofErr w:type="gramEnd"/>
      <w:r w:rsidRPr="00BB213E">
        <w:rPr>
          <w:rFonts w:ascii="Courier" w:hAnsi="Courier" w:cs="Courier"/>
        </w:rPr>
        <w:t xml:space="preserve">       |   Minerální chlorované izolační a teplonosné|</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oleje neuvedené pod kódem </w:t>
      </w:r>
      <w:proofErr w:type="gramStart"/>
      <w:r w:rsidRPr="00BB213E">
        <w:rPr>
          <w:rFonts w:ascii="Courier" w:hAnsi="Courier" w:cs="Courier"/>
        </w:rPr>
        <w:t>13 03 01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03 07       |   Minerální nechlorované </w:t>
      </w:r>
      <w:proofErr w:type="gramStart"/>
      <w:r w:rsidRPr="00BB213E">
        <w:rPr>
          <w:rFonts w:ascii="Courier" w:hAnsi="Courier" w:cs="Courier"/>
        </w:rPr>
        <w:t>izolační a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teplonosné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13 03 08</w:t>
      </w:r>
      <w:proofErr w:type="gramEnd"/>
      <w:r w:rsidRPr="00BB213E">
        <w:rPr>
          <w:rFonts w:ascii="Courier" w:hAnsi="Courier" w:cs="Courier"/>
        </w:rPr>
        <w:t xml:space="preserve">       |      Syntetické izolační a teplonosné oleje |</w:t>
      </w:r>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03 09       |   Lehce biologicky rozložitelné </w:t>
      </w:r>
      <w:proofErr w:type="gramStart"/>
      <w:r w:rsidRPr="00BB213E">
        <w:rPr>
          <w:rFonts w:ascii="Courier" w:hAnsi="Courier" w:cs="Courier"/>
        </w:rPr>
        <w:t>izolační a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   teplonosné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03 10       |       Ostatní izolační a teplonosné </w:t>
      </w:r>
      <w:proofErr w:type="gramStart"/>
      <w:r w:rsidRPr="00BB213E">
        <w:rPr>
          <w:rFonts w:ascii="Courier" w:hAnsi="Courier" w:cs="Courier"/>
        </w:rPr>
        <w:t>oleje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13 04 01</w:t>
      </w:r>
      <w:proofErr w:type="gramEnd"/>
      <w:r w:rsidRPr="00BB213E">
        <w:rPr>
          <w:rFonts w:ascii="Courier" w:hAnsi="Courier" w:cs="Courier"/>
        </w:rPr>
        <w:t xml:space="preserve">       |       Oleje ze dna lodí vnitrozemské plavby |</w:t>
      </w:r>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04 03       |        Oleje ze dna ostatních </w:t>
      </w:r>
      <w:proofErr w:type="gramStart"/>
      <w:r w:rsidRPr="00BB213E">
        <w:rPr>
          <w:rFonts w:ascii="Courier" w:hAnsi="Courier" w:cs="Courier"/>
        </w:rPr>
        <w:t>lodí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13 05 06       |        Olej z odlučovačů oleje a </w:t>
      </w:r>
      <w:proofErr w:type="gramStart"/>
      <w:r w:rsidRPr="00BB213E">
        <w:rPr>
          <w:rFonts w:ascii="Courier" w:hAnsi="Courier" w:cs="Courier"/>
        </w:rPr>
        <w:t>vody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proofErr w:type="gramStart"/>
      <w:r w:rsidRPr="00BB213E">
        <w:rPr>
          <w:rFonts w:ascii="Courier" w:hAnsi="Courier" w:cs="Courier"/>
        </w:rPr>
        <w:t>|                  |                                             |</w:t>
      </w:r>
      <w:proofErr w:type="gramEnd"/>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20 01 26       |   Olej a tuk neuvedený pod kódem </w:t>
      </w:r>
      <w:proofErr w:type="gramStart"/>
      <w:r w:rsidRPr="00BB213E">
        <w:rPr>
          <w:rFonts w:ascii="Courier" w:hAnsi="Courier" w:cs="Courier"/>
        </w:rPr>
        <w:t>20 01 25   |</w:t>
      </w:r>
      <w:proofErr w:type="gramEnd"/>
    </w:p>
    <w:p w:rsidR="00ED5727" w:rsidRPr="00BB213E" w:rsidRDefault="00ED5727" w:rsidP="00ED5727">
      <w:pPr>
        <w:widowControl w:val="0"/>
        <w:autoSpaceDE w:val="0"/>
        <w:autoSpaceDN w:val="0"/>
        <w:adjustRightInd w:val="0"/>
        <w:spacing w:after="0" w:line="240" w:lineRule="auto"/>
        <w:rPr>
          <w:rFonts w:ascii="Courier" w:hAnsi="Courier" w:cs="Courier"/>
        </w:rPr>
      </w:pPr>
      <w:r w:rsidRPr="00BB213E">
        <w:rPr>
          <w:rFonts w:ascii="Courier" w:hAnsi="Courier" w:cs="Courier"/>
        </w:rPr>
        <w:t>+------------------+---------------------------------------------+</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Courier" w:hAnsi="Courier" w:cs="Courier"/>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ED5727" w:rsidRPr="00BB213E" w:rsidRDefault="00ED5727" w:rsidP="00ED5727">
      <w:pPr>
        <w:widowControl w:val="0"/>
        <w:autoSpaceDE w:val="0"/>
        <w:autoSpaceDN w:val="0"/>
        <w:adjustRightInd w:val="0"/>
        <w:spacing w:after="0" w:line="240" w:lineRule="auto"/>
        <w:rPr>
          <w:rFonts w:ascii="Arial" w:hAnsi="Arial" w:cs="Arial"/>
        </w:rPr>
      </w:pPr>
      <w:r w:rsidRPr="00BB213E">
        <w:rPr>
          <w:rFonts w:ascii="Arial" w:hAnsi="Arial" w:cs="Arial"/>
        </w:rPr>
        <w:t xml:space="preserve"> </w:t>
      </w: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Pr>
          <w:rFonts w:ascii="Arial" w:hAnsi="Arial" w:cs="Arial"/>
          <w:b/>
          <w:bCs/>
        </w:rPr>
        <w:t xml:space="preserve">oha </w:t>
      </w:r>
      <w:r>
        <w:rPr>
          <w:rFonts w:ascii="Arial" w:hAnsi="Arial" w:cs="Arial"/>
          <w:b/>
          <w:bCs/>
        </w:rPr>
        <w:t>č. 14</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strike/>
        </w:rPr>
      </w:pPr>
    </w:p>
    <w:p w:rsidR="00ED5727" w:rsidRPr="00BB213E" w:rsidRDefault="00ED5727" w:rsidP="00ED5727">
      <w:pPr>
        <w:widowControl w:val="0"/>
        <w:autoSpaceDE w:val="0"/>
        <w:autoSpaceDN w:val="0"/>
        <w:adjustRightInd w:val="0"/>
        <w:spacing w:after="0" w:line="240" w:lineRule="auto"/>
        <w:jc w:val="center"/>
        <w:rPr>
          <w:rFonts w:ascii="Arial" w:hAnsi="Arial" w:cs="Arial"/>
          <w:b/>
          <w:bCs/>
          <w:strike/>
        </w:rPr>
      </w:pPr>
      <w:r w:rsidRPr="00BB213E">
        <w:rPr>
          <w:rFonts w:ascii="Arial" w:hAnsi="Arial" w:cs="Arial"/>
          <w:b/>
          <w:bCs/>
          <w:strike/>
        </w:rPr>
        <w:t>Seznam olejů, které po použití podléhají zpětnému odběru</w:t>
      </w:r>
    </w:p>
    <w:p w:rsidR="00ED5727" w:rsidRPr="00BB213E" w:rsidRDefault="00ED5727" w:rsidP="00ED5727">
      <w:pPr>
        <w:widowControl w:val="0"/>
        <w:autoSpaceDE w:val="0"/>
        <w:autoSpaceDN w:val="0"/>
        <w:adjustRightInd w:val="0"/>
        <w:spacing w:after="0" w:line="240" w:lineRule="auto"/>
        <w:rPr>
          <w:rFonts w:ascii="Arial" w:hAnsi="Arial" w:cs="Arial"/>
          <w:b/>
          <w:bCs/>
          <w:strike/>
        </w:rPr>
      </w:pPr>
    </w:p>
    <w:p w:rsidR="00027260" w:rsidRPr="00BB213E" w:rsidRDefault="00ED5727"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ab/>
      </w:r>
      <w:r w:rsidR="00027260" w:rsidRPr="00BB213E">
        <w:rPr>
          <w:rFonts w:ascii="Arial" w:hAnsi="Arial" w:cs="Arial"/>
          <w:strike/>
        </w:rPr>
        <w:t>Jedná se o produkty zpracování ropy. Sortiment je charakterizovaný podle položek celního sazebníku.</w:t>
      </w:r>
      <w:r w:rsidR="00027260" w:rsidRPr="00BB213E">
        <w:rPr>
          <w:rFonts w:ascii="Arial" w:hAnsi="Arial" w:cs="Arial"/>
          <w:strike/>
          <w:vertAlign w:val="superscript"/>
        </w:rPr>
        <w:t>10b)</w:t>
      </w:r>
      <w:r w:rsidR="00027260" w:rsidRPr="00BB213E">
        <w:rPr>
          <w:rFonts w:ascii="Courier" w:hAnsi="Courier" w:cs="Courier"/>
        </w:rPr>
        <w:t xml:space="preserve"> </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81      Motorové</w:t>
      </w:r>
      <w:proofErr w:type="gramEnd"/>
      <w:r w:rsidRPr="00BB213E">
        <w:rPr>
          <w:rFonts w:ascii="Courier" w:hAnsi="Courier" w:cs="Courier"/>
          <w:strike/>
        </w:rPr>
        <w:t xml:space="preserve">  oleje,  mazací  oleje  pro  kompresory,</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 xml:space="preserve">                 </w:t>
      </w:r>
      <w:r w:rsidRPr="00BB213E">
        <w:rPr>
          <w:rFonts w:ascii="Courier" w:hAnsi="Courier" w:cs="Courier"/>
          <w:strike/>
        </w:rPr>
        <w:t xml:space="preserve">mazací oleje pro </w:t>
      </w:r>
      <w:proofErr w:type="spellStart"/>
      <w:r w:rsidRPr="00BB213E">
        <w:rPr>
          <w:rFonts w:ascii="Courier" w:hAnsi="Courier" w:cs="Courier"/>
          <w:strike/>
        </w:rPr>
        <w:t>turbiny</w:t>
      </w:r>
      <w:proofErr w:type="spellEnd"/>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83      Kapaliny</w:t>
      </w:r>
      <w:proofErr w:type="gramEnd"/>
      <w:r w:rsidRPr="00BB213E">
        <w:rPr>
          <w:rFonts w:ascii="Courier" w:hAnsi="Courier" w:cs="Courier"/>
          <w:strike/>
        </w:rPr>
        <w:t xml:space="preserve"> pro hydraulické účely</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85      Bílé</w:t>
      </w:r>
      <w:proofErr w:type="gramEnd"/>
      <w:r w:rsidRPr="00BB213E">
        <w:rPr>
          <w:rFonts w:ascii="Courier" w:hAnsi="Courier" w:cs="Courier"/>
          <w:strike/>
        </w:rPr>
        <w:t xml:space="preserve"> oleje, kapalný parafín</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87      Převodové</w:t>
      </w:r>
      <w:proofErr w:type="gramEnd"/>
      <w:r w:rsidRPr="00BB213E">
        <w:rPr>
          <w:rFonts w:ascii="Courier" w:hAnsi="Courier" w:cs="Courier"/>
          <w:strike/>
        </w:rPr>
        <w:t xml:space="preserve"> oleje a oleje pro reduktory</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91      Směsi</w:t>
      </w:r>
      <w:proofErr w:type="gramEnd"/>
      <w:r w:rsidRPr="00BB213E">
        <w:rPr>
          <w:rFonts w:ascii="Courier" w:hAnsi="Courier" w:cs="Courier"/>
          <w:strike/>
        </w:rPr>
        <w:t xml:space="preserve">   používané   při   obrábění   kovů,  oleje</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 xml:space="preserve">                 </w:t>
      </w:r>
      <w:proofErr w:type="gramStart"/>
      <w:r w:rsidRPr="00BB213E">
        <w:rPr>
          <w:rFonts w:ascii="Courier" w:hAnsi="Courier" w:cs="Courier"/>
          <w:strike/>
        </w:rPr>
        <w:t>používané   při</w:t>
      </w:r>
      <w:proofErr w:type="gramEnd"/>
      <w:r w:rsidRPr="00BB213E">
        <w:rPr>
          <w:rFonts w:ascii="Courier" w:hAnsi="Courier" w:cs="Courier"/>
          <w:strike/>
        </w:rPr>
        <w:t xml:space="preserve">  uvolňování   odlitků  z   forem,</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 xml:space="preserve">                 </w:t>
      </w:r>
      <w:r w:rsidRPr="00BB213E">
        <w:rPr>
          <w:rFonts w:ascii="Courier" w:hAnsi="Courier" w:cs="Courier"/>
          <w:strike/>
        </w:rPr>
        <w:t>antikorozní oleje</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93      Elektroizolační</w:t>
      </w:r>
      <w:proofErr w:type="gramEnd"/>
      <w:r w:rsidRPr="00BB213E">
        <w:rPr>
          <w:rFonts w:ascii="Courier" w:hAnsi="Courier" w:cs="Courier"/>
          <w:strike/>
        </w:rPr>
        <w:t xml:space="preserve"> oleje</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proofErr w:type="gramStart"/>
      <w:r w:rsidRPr="00BB213E">
        <w:rPr>
          <w:rFonts w:ascii="Courier" w:hAnsi="Courier" w:cs="Courier"/>
          <w:strike/>
        </w:rPr>
        <w:t>27 10 19 99      Ostatní</w:t>
      </w:r>
      <w:proofErr w:type="gramEnd"/>
      <w:r w:rsidRPr="00BB213E">
        <w:rPr>
          <w:rFonts w:ascii="Courier" w:hAnsi="Courier" w:cs="Courier"/>
          <w:strike/>
        </w:rPr>
        <w:t xml:space="preserve"> mazací oleje a ostatní oleje</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 xml:space="preserve">                 </w:t>
      </w:r>
      <w:proofErr w:type="gramStart"/>
      <w:r w:rsidRPr="00BB213E">
        <w:rPr>
          <w:rFonts w:ascii="Courier" w:hAnsi="Courier" w:cs="Courier"/>
          <w:strike/>
        </w:rPr>
        <w:t>Mazací  prostředky</w:t>
      </w:r>
      <w:proofErr w:type="gramEnd"/>
      <w:r w:rsidRPr="00BB213E">
        <w:rPr>
          <w:rFonts w:ascii="Courier" w:hAnsi="Courier" w:cs="Courier"/>
          <w:strike/>
        </w:rPr>
        <w:t>,  ale   s  výjimkou  přípravků</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 xml:space="preserve">                 </w:t>
      </w:r>
      <w:r w:rsidRPr="00BB213E">
        <w:rPr>
          <w:rFonts w:ascii="Courier" w:hAnsi="Courier" w:cs="Courier"/>
          <w:strike/>
        </w:rPr>
        <w:t xml:space="preserve">obsahujících jako základní </w:t>
      </w:r>
      <w:proofErr w:type="gramStart"/>
      <w:r w:rsidRPr="00BB213E">
        <w:rPr>
          <w:rFonts w:ascii="Courier" w:hAnsi="Courier" w:cs="Courier"/>
          <w:strike/>
        </w:rPr>
        <w:t>složky  70</w:t>
      </w:r>
      <w:proofErr w:type="gramEnd"/>
      <w:r w:rsidRPr="00BB213E">
        <w:rPr>
          <w:rFonts w:ascii="Courier" w:hAnsi="Courier" w:cs="Courier"/>
          <w:strike/>
        </w:rPr>
        <w:t xml:space="preserve"> % nebo více</w:t>
      </w:r>
    </w:p>
    <w:p w:rsidR="00027260" w:rsidRPr="00BB213E" w:rsidRDefault="00027260" w:rsidP="00027260">
      <w:pPr>
        <w:widowControl w:val="0"/>
        <w:autoSpaceDE w:val="0"/>
        <w:autoSpaceDN w:val="0"/>
        <w:adjustRightInd w:val="0"/>
        <w:spacing w:after="0" w:line="240" w:lineRule="auto"/>
        <w:jc w:val="both"/>
        <w:rPr>
          <w:rFonts w:ascii="Arial" w:hAnsi="Arial" w:cs="Arial"/>
          <w:strike/>
        </w:rPr>
      </w:pPr>
      <w:r w:rsidRPr="00BB213E">
        <w:rPr>
          <w:rFonts w:ascii="Courier" w:hAnsi="Courier" w:cs="Courier"/>
        </w:rPr>
        <w:t xml:space="preserve">                 </w:t>
      </w:r>
      <w:r w:rsidRPr="00BB213E">
        <w:rPr>
          <w:rFonts w:ascii="Courier" w:hAnsi="Courier" w:cs="Courier"/>
          <w:strike/>
        </w:rPr>
        <w:t xml:space="preserve">hmotnostních  minerálních  olejů,  nebo  olejů </w:t>
      </w:r>
      <w:proofErr w:type="gramStart"/>
      <w:r w:rsidRPr="00BB213E">
        <w:rPr>
          <w:rFonts w:ascii="Courier" w:hAnsi="Courier" w:cs="Courier"/>
          <w:strike/>
        </w:rPr>
        <w:t>ze</w:t>
      </w:r>
      <w:proofErr w:type="gramEnd"/>
    </w:p>
    <w:p w:rsidR="00027260" w:rsidRPr="00BB213E" w:rsidRDefault="00027260" w:rsidP="00027260">
      <w:pPr>
        <w:widowControl w:val="0"/>
        <w:autoSpaceDE w:val="0"/>
        <w:autoSpaceDN w:val="0"/>
        <w:adjustRightInd w:val="0"/>
        <w:spacing w:after="0" w:line="240" w:lineRule="auto"/>
        <w:jc w:val="both"/>
        <w:rPr>
          <w:rFonts w:ascii="Courier" w:hAnsi="Courier" w:cs="Courier"/>
          <w:strike/>
        </w:rPr>
      </w:pPr>
      <w:r w:rsidRPr="00BB213E">
        <w:rPr>
          <w:rFonts w:ascii="Courier" w:hAnsi="Courier" w:cs="Courier"/>
        </w:rPr>
        <w:t xml:space="preserve">                 </w:t>
      </w:r>
      <w:r w:rsidRPr="00BB213E">
        <w:rPr>
          <w:rFonts w:ascii="Courier" w:hAnsi="Courier" w:cs="Courier"/>
          <w:strike/>
        </w:rPr>
        <w:t>živičných nerostů</w:t>
      </w:r>
    </w:p>
    <w:p w:rsidR="002F7DC2" w:rsidRDefault="002F7DC2" w:rsidP="00ED5727">
      <w:pPr>
        <w:widowControl w:val="0"/>
        <w:autoSpaceDE w:val="0"/>
        <w:autoSpaceDN w:val="0"/>
        <w:adjustRightInd w:val="0"/>
        <w:spacing w:after="0" w:line="240" w:lineRule="auto"/>
        <w:jc w:val="both"/>
        <w:rPr>
          <w:rFonts w:ascii="Arial" w:hAnsi="Arial" w:cs="Arial"/>
          <w:sz w:val="16"/>
          <w:szCs w:val="16"/>
        </w:rPr>
      </w:pPr>
    </w:p>
    <w:p w:rsidR="00ED5727" w:rsidRPr="008059F2" w:rsidRDefault="00ED5727" w:rsidP="00ED5727">
      <w:pPr>
        <w:widowControl w:val="0"/>
        <w:autoSpaceDE w:val="0"/>
        <w:autoSpaceDN w:val="0"/>
        <w:adjustRightInd w:val="0"/>
        <w:spacing w:after="0" w:line="240" w:lineRule="auto"/>
        <w:jc w:val="both"/>
        <w:rPr>
          <w:rFonts w:ascii="Arial" w:hAnsi="Arial" w:cs="Arial"/>
        </w:rPr>
      </w:pPr>
      <w:r>
        <w:rPr>
          <w:rFonts w:ascii="Arial" w:hAnsi="Arial" w:cs="Arial"/>
          <w:sz w:val="16"/>
          <w:szCs w:val="16"/>
        </w:rPr>
        <w:t xml:space="preserve"> </w:t>
      </w: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lastRenderedPageBreak/>
        <w:t>Příl</w:t>
      </w:r>
      <w:r>
        <w:rPr>
          <w:rFonts w:ascii="Arial" w:hAnsi="Arial" w:cs="Arial"/>
          <w:b/>
          <w:bCs/>
        </w:rPr>
        <w:t xml:space="preserve">oha </w:t>
      </w:r>
      <w:r>
        <w:rPr>
          <w:rFonts w:ascii="Arial" w:hAnsi="Arial" w:cs="Arial"/>
          <w:b/>
          <w:bCs/>
        </w:rPr>
        <w:t>č. 15</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rPr>
      </w:pPr>
    </w:p>
    <w:p w:rsidR="00ED5727" w:rsidRPr="008059F2" w:rsidRDefault="00ED5727" w:rsidP="00ED5727">
      <w:pPr>
        <w:widowControl w:val="0"/>
        <w:autoSpaceDE w:val="0"/>
        <w:autoSpaceDN w:val="0"/>
        <w:adjustRightInd w:val="0"/>
        <w:spacing w:after="0" w:line="240" w:lineRule="auto"/>
        <w:jc w:val="center"/>
        <w:rPr>
          <w:rFonts w:ascii="Arial" w:hAnsi="Arial" w:cs="Arial"/>
          <w:b/>
          <w:bCs/>
        </w:rPr>
      </w:pPr>
      <w:r w:rsidRPr="008059F2">
        <w:rPr>
          <w:rFonts w:ascii="Arial" w:hAnsi="Arial" w:cs="Arial"/>
          <w:b/>
          <w:bCs/>
        </w:rPr>
        <w:t xml:space="preserve">Seznam látek, se kterými nesmějí být smíšeny odpadní oleje </w:t>
      </w:r>
    </w:p>
    <w:p w:rsidR="00ED5727" w:rsidRPr="008059F2" w:rsidRDefault="00ED5727" w:rsidP="00ED5727">
      <w:pPr>
        <w:widowControl w:val="0"/>
        <w:autoSpaceDE w:val="0"/>
        <w:autoSpaceDN w:val="0"/>
        <w:adjustRightInd w:val="0"/>
        <w:spacing w:after="0" w:line="240" w:lineRule="auto"/>
        <w:rPr>
          <w:rFonts w:ascii="Arial" w:hAnsi="Arial" w:cs="Arial"/>
          <w:b/>
          <w:bCs/>
        </w:rPr>
      </w:pP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a) látky obsahující polychlorované bifenyly a </w:t>
      </w:r>
      <w:proofErr w:type="spellStart"/>
      <w:r w:rsidRPr="008059F2">
        <w:rPr>
          <w:rFonts w:ascii="Arial" w:hAnsi="Arial" w:cs="Arial"/>
        </w:rPr>
        <w:t>terfenyly</w:t>
      </w:r>
      <w:proofErr w:type="spellEnd"/>
      <w:r w:rsidRPr="008059F2">
        <w:rPr>
          <w:rFonts w:ascii="Arial" w:hAnsi="Arial" w:cs="Arial"/>
        </w:rPr>
        <w:t xml:space="preserve"> (PCB) či jiné chlorované uhlovodíky a látky,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b) emulze ropných látek s obsahem vody anebo jiné emulze,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c) obsahy olejových nebo benzinových odlučovačů,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d) prostředky pro čištění zejména obsahující detergenty a emulgátory,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e) antikorozní prostředky,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f) pohonné hmoty (benzin, nafta, směsné palivo),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g) alkoholy, ředidla, </w:t>
      </w:r>
      <w:proofErr w:type="spellStart"/>
      <w:r w:rsidRPr="008059F2">
        <w:rPr>
          <w:rFonts w:ascii="Arial" w:hAnsi="Arial" w:cs="Arial"/>
        </w:rPr>
        <w:t>nitroředidla</w:t>
      </w:r>
      <w:proofErr w:type="spellEnd"/>
      <w:r w:rsidRPr="008059F2">
        <w:rPr>
          <w:rFonts w:ascii="Arial" w:hAnsi="Arial" w:cs="Arial"/>
        </w:rPr>
        <w:t xml:space="preserve">, aceton apod.,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h) rostlinné oleje,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i) zbytky parafinů, </w:t>
      </w:r>
      <w:proofErr w:type="spellStart"/>
      <w:r w:rsidRPr="008059F2">
        <w:rPr>
          <w:rFonts w:ascii="Arial" w:hAnsi="Arial" w:cs="Arial"/>
        </w:rPr>
        <w:t>gačů</w:t>
      </w:r>
      <w:proofErr w:type="spellEnd"/>
      <w:r w:rsidRPr="008059F2">
        <w:rPr>
          <w:rFonts w:ascii="Arial" w:hAnsi="Arial" w:cs="Arial"/>
        </w:rPr>
        <w:t xml:space="preserve"> a ceresinů a z nich vyráběné prostředky,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j) zbytky z lakování a odlakování,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k) kyselina z akumulátorů a jiné kyselé látky,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l) brzdové kapaliny,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m) nemrznoucí kapaliny,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B24889" w:rsidRDefault="00ED5727" w:rsidP="00ED5727">
      <w:pPr>
        <w:widowControl w:val="0"/>
        <w:autoSpaceDE w:val="0"/>
        <w:autoSpaceDN w:val="0"/>
        <w:adjustRightInd w:val="0"/>
        <w:spacing w:after="0" w:line="240" w:lineRule="auto"/>
        <w:jc w:val="both"/>
        <w:rPr>
          <w:rFonts w:ascii="Arial" w:hAnsi="Arial" w:cs="Arial"/>
          <w:strike/>
        </w:rPr>
      </w:pPr>
      <w:r w:rsidRPr="00B24889">
        <w:rPr>
          <w:rFonts w:ascii="Arial" w:hAnsi="Arial" w:cs="Arial"/>
          <w:strike/>
        </w:rPr>
        <w:t xml:space="preserve">n) vod, </w:t>
      </w:r>
    </w:p>
    <w:p w:rsidR="00B24889" w:rsidRDefault="00B24889" w:rsidP="00ED5727">
      <w:pPr>
        <w:widowControl w:val="0"/>
        <w:autoSpaceDE w:val="0"/>
        <w:autoSpaceDN w:val="0"/>
        <w:adjustRightInd w:val="0"/>
        <w:spacing w:after="0" w:line="240" w:lineRule="auto"/>
        <w:jc w:val="both"/>
        <w:rPr>
          <w:rFonts w:ascii="Arial" w:hAnsi="Arial" w:cs="Arial"/>
        </w:rPr>
      </w:pPr>
    </w:p>
    <w:p w:rsidR="00B24889" w:rsidRPr="00B24889" w:rsidRDefault="00B24889" w:rsidP="00B24889">
      <w:pPr>
        <w:widowControl w:val="0"/>
        <w:autoSpaceDE w:val="0"/>
        <w:autoSpaceDN w:val="0"/>
        <w:adjustRightInd w:val="0"/>
        <w:spacing w:after="0" w:line="240" w:lineRule="auto"/>
        <w:jc w:val="both"/>
        <w:rPr>
          <w:rFonts w:ascii="Arial" w:hAnsi="Arial" w:cs="Arial"/>
          <w:b/>
        </w:rPr>
      </w:pPr>
      <w:r w:rsidRPr="00B24889">
        <w:rPr>
          <w:rFonts w:ascii="Arial" w:hAnsi="Arial" w:cs="Arial"/>
          <w:b/>
        </w:rPr>
        <w:t xml:space="preserve">n) vody,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o) tuhé odpady,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p) látky obsahující těžké kovy,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q) alkalické látky. </w:t>
      </w:r>
    </w:p>
    <w:p w:rsidR="00ED5727"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rPr>
          <w:rFonts w:ascii="Arial" w:hAnsi="Arial" w:cs="Arial"/>
        </w:rPr>
      </w:pP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Pr>
          <w:rFonts w:ascii="Arial" w:hAnsi="Arial" w:cs="Arial"/>
          <w:b/>
          <w:bCs/>
        </w:rPr>
        <w:t xml:space="preserve">oha </w:t>
      </w:r>
      <w:r>
        <w:rPr>
          <w:rFonts w:ascii="Arial" w:hAnsi="Arial" w:cs="Arial"/>
          <w:b/>
          <w:bCs/>
        </w:rPr>
        <w:t>č. 16</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rPr>
      </w:pPr>
    </w:p>
    <w:p w:rsidR="00ED5727" w:rsidRPr="008059F2" w:rsidRDefault="00613344" w:rsidP="00ED5727">
      <w:pPr>
        <w:widowControl w:val="0"/>
        <w:autoSpaceDE w:val="0"/>
        <w:autoSpaceDN w:val="0"/>
        <w:adjustRightInd w:val="0"/>
        <w:spacing w:after="0" w:line="240" w:lineRule="auto"/>
        <w:jc w:val="center"/>
        <w:rPr>
          <w:rFonts w:ascii="Arial" w:hAnsi="Arial" w:cs="Arial"/>
          <w:b/>
          <w:bCs/>
        </w:rPr>
      </w:pPr>
      <w:r>
        <w:rPr>
          <w:rFonts w:ascii="Arial" w:hAnsi="Arial" w:cs="Arial"/>
          <w:b/>
          <w:bCs/>
        </w:rPr>
        <w:t>M</w:t>
      </w:r>
      <w:r w:rsidR="00ED5727" w:rsidRPr="008059F2">
        <w:rPr>
          <w:rFonts w:ascii="Arial" w:hAnsi="Arial" w:cs="Arial"/>
          <w:b/>
          <w:bCs/>
        </w:rPr>
        <w:t xml:space="preserve">etody pro stanovení ukazatelů kvality odpadních olejů </w:t>
      </w:r>
    </w:p>
    <w:p w:rsidR="00ED5727" w:rsidRPr="008059F2" w:rsidRDefault="00ED5727" w:rsidP="00ED5727">
      <w:pPr>
        <w:widowControl w:val="0"/>
        <w:autoSpaceDE w:val="0"/>
        <w:autoSpaceDN w:val="0"/>
        <w:adjustRightInd w:val="0"/>
        <w:spacing w:after="0" w:line="240" w:lineRule="auto"/>
        <w:rPr>
          <w:rFonts w:ascii="Arial" w:hAnsi="Arial" w:cs="Arial"/>
          <w:b/>
          <w:bCs/>
        </w:rPr>
      </w:pP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ab/>
        <w:t xml:space="preserve">Laboratoře provádějící analýzu vzorků odpadních olejů používají metody a postupy definované v příslušných ČSN, jako např.: </w:t>
      </w:r>
    </w:p>
    <w:p w:rsidR="00ED5727" w:rsidRPr="008059F2" w:rsidRDefault="00ED5727" w:rsidP="00ED5727">
      <w:pPr>
        <w:widowControl w:val="0"/>
        <w:autoSpaceDE w:val="0"/>
        <w:autoSpaceDN w:val="0"/>
        <w:adjustRightInd w:val="0"/>
        <w:spacing w:after="0" w:line="240" w:lineRule="auto"/>
        <w:rPr>
          <w:rFonts w:ascii="Arial" w:hAnsi="Arial" w:cs="Arial"/>
        </w:rPr>
      </w:pP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 ČSN 65 60 62 - Stanovení vody,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 ČSN 65 62 34 - Stanovení chloru,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 xml:space="preserve">- ČSN 65 66 90 - Upotřebené ropné oleje pro regeneraci, kde v příloze je uveden postup stanovení PCB. </w:t>
      </w: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lastRenderedPageBreak/>
        <w:t xml:space="preserve"> </w:t>
      </w:r>
    </w:p>
    <w:p w:rsidR="00ED5727" w:rsidRPr="008059F2" w:rsidRDefault="00ED5727" w:rsidP="00ED5727">
      <w:pPr>
        <w:widowControl w:val="0"/>
        <w:autoSpaceDE w:val="0"/>
        <w:autoSpaceDN w:val="0"/>
        <w:adjustRightInd w:val="0"/>
        <w:spacing w:after="0" w:line="240" w:lineRule="auto"/>
        <w:jc w:val="both"/>
        <w:rPr>
          <w:rFonts w:ascii="Arial" w:hAnsi="Arial" w:cs="Arial"/>
        </w:rPr>
      </w:pPr>
      <w:r w:rsidRPr="008059F2">
        <w:rPr>
          <w:rFonts w:ascii="Arial" w:hAnsi="Arial" w:cs="Arial"/>
        </w:rPr>
        <w:tab/>
        <w:t xml:space="preserve">Rozsah prováděných analýz je podřízen škále sledovaných příměsí, a to ve vazbě na jakostní požadavky zpracovatelských technologií. </w:t>
      </w: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
    <w:p w:rsidR="00ED5727" w:rsidRPr="008059F2" w:rsidRDefault="00ED5727" w:rsidP="00ED5727">
      <w:pPr>
        <w:widowControl w:val="0"/>
        <w:autoSpaceDE w:val="0"/>
        <w:autoSpaceDN w:val="0"/>
        <w:adjustRightInd w:val="0"/>
        <w:spacing w:after="0" w:line="240" w:lineRule="auto"/>
        <w:jc w:val="center"/>
        <w:rPr>
          <w:rFonts w:ascii="Arial" w:hAnsi="Arial" w:cs="Arial"/>
        </w:rPr>
      </w:pPr>
    </w:p>
    <w:p w:rsidR="00ED5727" w:rsidRPr="008059F2" w:rsidRDefault="00ED5727" w:rsidP="00ED5727">
      <w:pPr>
        <w:widowControl w:val="0"/>
        <w:autoSpaceDE w:val="0"/>
        <w:autoSpaceDN w:val="0"/>
        <w:adjustRightInd w:val="0"/>
        <w:spacing w:after="0" w:line="240" w:lineRule="auto"/>
        <w:jc w:val="center"/>
        <w:rPr>
          <w:rFonts w:ascii="Arial" w:hAnsi="Arial" w:cs="Arial"/>
        </w:rPr>
      </w:pPr>
      <w:r w:rsidRPr="008059F2">
        <w:rPr>
          <w:rFonts w:ascii="Arial" w:hAnsi="Arial" w:cs="Arial"/>
        </w:rPr>
        <w:t xml:space="preserve"> </w:t>
      </w: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Pr>
          <w:rFonts w:ascii="Arial" w:hAnsi="Arial" w:cs="Arial"/>
          <w:b/>
          <w:bCs/>
        </w:rPr>
        <w:t xml:space="preserve">oha </w:t>
      </w:r>
      <w:r>
        <w:rPr>
          <w:rFonts w:ascii="Arial" w:hAnsi="Arial" w:cs="Arial"/>
          <w:b/>
          <w:bCs/>
        </w:rPr>
        <w:t>č. 19</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strike/>
        </w:rPr>
      </w:pPr>
    </w:p>
    <w:p w:rsidR="00ED5727" w:rsidRPr="008059F2" w:rsidRDefault="00ED5727" w:rsidP="00ED5727">
      <w:pPr>
        <w:widowControl w:val="0"/>
        <w:autoSpaceDE w:val="0"/>
        <w:autoSpaceDN w:val="0"/>
        <w:adjustRightInd w:val="0"/>
        <w:spacing w:after="0" w:line="240" w:lineRule="auto"/>
        <w:jc w:val="center"/>
        <w:rPr>
          <w:rFonts w:ascii="Arial" w:hAnsi="Arial" w:cs="Arial"/>
          <w:b/>
          <w:bCs/>
          <w:strike/>
        </w:rPr>
      </w:pPr>
      <w:r w:rsidRPr="008059F2">
        <w:rPr>
          <w:rFonts w:ascii="Arial" w:hAnsi="Arial" w:cs="Arial"/>
          <w:b/>
          <w:bCs/>
          <w:strike/>
        </w:rPr>
        <w:t xml:space="preserve">Roční zpráva o plnění povinnosti zpětného odběru </w:t>
      </w:r>
    </w:p>
    <w:p w:rsidR="00ED5727" w:rsidRPr="008059F2" w:rsidRDefault="00ED5727" w:rsidP="00ED5727">
      <w:pPr>
        <w:widowControl w:val="0"/>
        <w:autoSpaceDE w:val="0"/>
        <w:autoSpaceDN w:val="0"/>
        <w:adjustRightInd w:val="0"/>
        <w:spacing w:after="0" w:line="240" w:lineRule="auto"/>
        <w:rPr>
          <w:rFonts w:ascii="Arial" w:hAnsi="Arial" w:cs="Arial"/>
          <w:b/>
          <w:bCs/>
          <w:strike/>
        </w:rPr>
      </w:pPr>
    </w:p>
    <w:p w:rsidR="00ED5727" w:rsidRPr="008059F2" w:rsidRDefault="00ED5727" w:rsidP="00C670F5">
      <w:pPr>
        <w:widowControl w:val="0"/>
        <w:autoSpaceDE w:val="0"/>
        <w:autoSpaceDN w:val="0"/>
        <w:adjustRightInd w:val="0"/>
        <w:spacing w:after="0" w:line="240" w:lineRule="auto"/>
        <w:rPr>
          <w:rFonts w:ascii="Arial" w:hAnsi="Arial" w:cs="Arial"/>
        </w:rPr>
      </w:pPr>
      <w:r w:rsidRPr="008059F2">
        <w:rPr>
          <w:rFonts w:ascii="Courier" w:hAnsi="Courier" w:cs="Courier"/>
        </w:rPr>
        <w:t xml:space="preserve">        </w:t>
      </w:r>
      <w:r w:rsidRPr="008059F2">
        <w:rPr>
          <w:rFonts w:ascii="Arial" w:hAnsi="Arial" w:cs="Arial"/>
        </w:rPr>
        <w:t xml:space="preserve"> </w:t>
      </w:r>
    </w:p>
    <w:p w:rsidR="00613344" w:rsidRPr="00BB213E" w:rsidRDefault="00613344" w:rsidP="00613344">
      <w:pPr>
        <w:widowControl w:val="0"/>
        <w:autoSpaceDE w:val="0"/>
        <w:autoSpaceDN w:val="0"/>
        <w:adjustRightInd w:val="0"/>
        <w:spacing w:after="0" w:line="240" w:lineRule="auto"/>
        <w:jc w:val="right"/>
        <w:rPr>
          <w:rFonts w:ascii="Arial" w:hAnsi="Arial" w:cs="Arial"/>
        </w:rPr>
      </w:pPr>
      <w:r w:rsidRPr="00BB213E">
        <w:rPr>
          <w:rFonts w:ascii="Arial" w:hAnsi="Arial" w:cs="Arial"/>
          <w:b/>
          <w:bCs/>
        </w:rPr>
        <w:t>Příl</w:t>
      </w:r>
      <w:r>
        <w:rPr>
          <w:rFonts w:ascii="Arial" w:hAnsi="Arial" w:cs="Arial"/>
          <w:b/>
          <w:bCs/>
        </w:rPr>
        <w:t xml:space="preserve">oha </w:t>
      </w:r>
      <w:r>
        <w:rPr>
          <w:rFonts w:ascii="Arial" w:hAnsi="Arial" w:cs="Arial"/>
          <w:b/>
          <w:bCs/>
        </w:rPr>
        <w:t>č. 20</w:t>
      </w:r>
      <w:r w:rsidRPr="00BB213E">
        <w:rPr>
          <w:rFonts w:ascii="Arial" w:hAnsi="Arial" w:cs="Arial"/>
          <w:b/>
          <w:bCs/>
        </w:rPr>
        <w:t xml:space="preserve"> k vyhlášce</w:t>
      </w:r>
      <w:r w:rsidRPr="00AC303E">
        <w:rPr>
          <w:rFonts w:ascii="Arial" w:hAnsi="Arial" w:cs="Arial"/>
          <w:b/>
        </w:rPr>
        <w:t xml:space="preserve"> č. 383/2001 Sb</w:t>
      </w:r>
      <w:r>
        <w:rPr>
          <w:rFonts w:ascii="Arial" w:hAnsi="Arial" w:cs="Arial"/>
          <w:b/>
        </w:rPr>
        <w:t>.</w:t>
      </w:r>
    </w:p>
    <w:p w:rsidR="00613344" w:rsidRDefault="00613344" w:rsidP="00ED5727">
      <w:pPr>
        <w:widowControl w:val="0"/>
        <w:autoSpaceDE w:val="0"/>
        <w:autoSpaceDN w:val="0"/>
        <w:adjustRightInd w:val="0"/>
        <w:spacing w:after="0" w:line="240" w:lineRule="auto"/>
        <w:jc w:val="center"/>
        <w:rPr>
          <w:rFonts w:ascii="Arial" w:hAnsi="Arial" w:cs="Arial"/>
          <w:b/>
          <w:bCs/>
        </w:rPr>
      </w:pPr>
    </w:p>
    <w:p w:rsidR="00ED5727" w:rsidRPr="00613344" w:rsidRDefault="00ED5727" w:rsidP="00ED5727">
      <w:pPr>
        <w:widowControl w:val="0"/>
        <w:autoSpaceDE w:val="0"/>
        <w:autoSpaceDN w:val="0"/>
        <w:adjustRightInd w:val="0"/>
        <w:spacing w:after="0" w:line="240" w:lineRule="auto"/>
        <w:jc w:val="center"/>
        <w:rPr>
          <w:rFonts w:ascii="Arial" w:hAnsi="Arial" w:cs="Arial"/>
          <w:b/>
          <w:bCs/>
          <w:strike/>
        </w:rPr>
      </w:pPr>
      <w:r w:rsidRPr="00613344">
        <w:rPr>
          <w:rFonts w:ascii="Arial" w:hAnsi="Arial" w:cs="Arial"/>
          <w:b/>
          <w:bCs/>
          <w:strike/>
        </w:rPr>
        <w:t xml:space="preserve">Hlášení o produkci a nakládání s odpady </w:t>
      </w:r>
    </w:p>
    <w:p w:rsidR="002F7DC2" w:rsidRDefault="002F7DC2" w:rsidP="00ED5727">
      <w:pPr>
        <w:widowControl w:val="0"/>
        <w:autoSpaceDE w:val="0"/>
        <w:autoSpaceDN w:val="0"/>
        <w:adjustRightInd w:val="0"/>
        <w:spacing w:after="0" w:line="240" w:lineRule="auto"/>
        <w:jc w:val="center"/>
        <w:rPr>
          <w:rFonts w:ascii="Arial" w:hAnsi="Arial" w:cs="Arial"/>
          <w:b/>
          <w:bCs/>
        </w:rPr>
      </w:pPr>
    </w:p>
    <w:p w:rsidR="00C670F5" w:rsidRDefault="00C670F5" w:rsidP="00C670F5"/>
    <w:p w:rsidR="00C670F5" w:rsidRDefault="00C670F5" w:rsidP="00C670F5">
      <w:pPr>
        <w:sectPr w:rsidR="00C670F5">
          <w:footerReference w:type="default" r:id="rId11"/>
          <w:pgSz w:w="11906" w:h="16838"/>
          <w:pgMar w:top="1417" w:right="1417" w:bottom="1417" w:left="1417" w:header="708" w:footer="708" w:gutter="0"/>
          <w:cols w:space="708"/>
          <w:docGrid w:linePitch="360"/>
        </w:sectPr>
      </w:pPr>
    </w:p>
    <w:tbl>
      <w:tblPr>
        <w:tblW w:w="14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9"/>
        <w:gridCol w:w="389"/>
        <w:gridCol w:w="389"/>
        <w:gridCol w:w="389"/>
        <w:gridCol w:w="390"/>
        <w:gridCol w:w="1848"/>
        <w:gridCol w:w="46"/>
        <w:gridCol w:w="4581"/>
        <w:gridCol w:w="236"/>
        <w:gridCol w:w="236"/>
        <w:gridCol w:w="237"/>
        <w:gridCol w:w="99"/>
      </w:tblGrid>
      <w:tr w:rsidR="00C670F5" w:rsidRPr="004813C2" w:rsidTr="00462617">
        <w:trPr>
          <w:gridAfter w:val="1"/>
          <w:wAfter w:w="99" w:type="dxa"/>
          <w:cantSplit/>
          <w:trHeight w:hRule="exact" w:val="699"/>
        </w:trPr>
        <w:tc>
          <w:tcPr>
            <w:tcW w:w="9294" w:type="dxa"/>
            <w:gridSpan w:val="6"/>
            <w:tcBorders>
              <w:top w:val="nil"/>
              <w:left w:val="nil"/>
              <w:bottom w:val="nil"/>
              <w:right w:val="nil"/>
            </w:tcBorders>
            <w:vAlign w:val="center"/>
          </w:tcPr>
          <w:p w:rsidR="00C670F5" w:rsidRPr="004813C2" w:rsidRDefault="00C670F5" w:rsidP="00462617">
            <w:pPr>
              <w:snapToGrid w:val="0"/>
              <w:rPr>
                <w:rFonts w:ascii="Arial" w:hAnsi="Arial" w:cs="Arial"/>
                <w:strike/>
              </w:rPr>
            </w:pPr>
            <w:r w:rsidRPr="004813C2">
              <w:rPr>
                <w:rFonts w:ascii="Arial" w:hAnsi="Arial" w:cs="Arial"/>
                <w:strike/>
              </w:rPr>
              <w:lastRenderedPageBreak/>
              <w:t>Hlášení o produkci a nakládání s odpady</w:t>
            </w:r>
          </w:p>
          <w:p w:rsidR="00C670F5" w:rsidRPr="004813C2" w:rsidRDefault="00C670F5" w:rsidP="00462617">
            <w:pPr>
              <w:snapToGrid w:val="0"/>
              <w:rPr>
                <w:rFonts w:ascii="Arial" w:hAnsi="Arial" w:cs="Arial"/>
                <w:strike/>
              </w:rPr>
            </w:pPr>
            <w:r w:rsidRPr="004813C2">
              <w:rPr>
                <w:rFonts w:ascii="Arial" w:hAnsi="Arial" w:cs="Arial"/>
                <w:strike/>
              </w:rPr>
              <w:t>za rok…</w:t>
            </w:r>
          </w:p>
        </w:tc>
        <w:tc>
          <w:tcPr>
            <w:tcW w:w="5336" w:type="dxa"/>
            <w:gridSpan w:val="5"/>
            <w:tcBorders>
              <w:top w:val="nil"/>
              <w:left w:val="nil"/>
              <w:bottom w:val="nil"/>
              <w:right w:val="nil"/>
            </w:tcBorders>
            <w:vAlign w:val="center"/>
          </w:tcPr>
          <w:p w:rsidR="00C670F5" w:rsidRPr="004813C2" w:rsidRDefault="00C670F5" w:rsidP="00462617">
            <w:pPr>
              <w:snapToGrid w:val="0"/>
              <w:rPr>
                <w:rFonts w:ascii="Arial" w:hAnsi="Arial" w:cs="Arial"/>
                <w:strike/>
              </w:rPr>
            </w:pPr>
          </w:p>
        </w:tc>
      </w:tr>
      <w:tr w:rsidR="00C670F5" w:rsidRPr="004813C2" w:rsidTr="00462617">
        <w:trPr>
          <w:gridAfter w:val="1"/>
          <w:wAfter w:w="99" w:type="dxa"/>
          <w:cantSplit/>
          <w:trHeight w:hRule="exact" w:val="390"/>
        </w:trPr>
        <w:tc>
          <w:tcPr>
            <w:tcW w:w="5889" w:type="dxa"/>
            <w:tcBorders>
              <w:top w:val="nil"/>
              <w:left w:val="nil"/>
              <w:bottom w:val="nil"/>
              <w:right w:val="nil"/>
            </w:tcBorders>
            <w:vAlign w:val="center"/>
          </w:tcPr>
          <w:p w:rsidR="00C670F5" w:rsidRPr="004813C2" w:rsidRDefault="00C670F5" w:rsidP="00462617">
            <w:pPr>
              <w:snapToGrid w:val="0"/>
              <w:rPr>
                <w:rFonts w:ascii="Arial" w:hAnsi="Arial" w:cs="Arial"/>
                <w:strike/>
              </w:rPr>
            </w:pPr>
          </w:p>
        </w:tc>
        <w:tc>
          <w:tcPr>
            <w:tcW w:w="389" w:type="dxa"/>
            <w:tcBorders>
              <w:top w:val="nil"/>
              <w:left w:val="nil"/>
              <w:bottom w:val="nil"/>
              <w:right w:val="nil"/>
            </w:tcBorders>
            <w:vAlign w:val="center"/>
          </w:tcPr>
          <w:p w:rsidR="00C670F5" w:rsidRPr="004813C2" w:rsidRDefault="00C670F5" w:rsidP="00462617">
            <w:pPr>
              <w:snapToGrid w:val="0"/>
              <w:rPr>
                <w:rFonts w:ascii="Arial" w:hAnsi="Arial" w:cs="Arial"/>
                <w:strike/>
              </w:rPr>
            </w:pPr>
          </w:p>
        </w:tc>
        <w:tc>
          <w:tcPr>
            <w:tcW w:w="389" w:type="dxa"/>
            <w:tcBorders>
              <w:top w:val="nil"/>
              <w:left w:val="nil"/>
              <w:bottom w:val="nil"/>
              <w:right w:val="nil"/>
            </w:tcBorders>
            <w:vAlign w:val="center"/>
          </w:tcPr>
          <w:p w:rsidR="00C670F5" w:rsidRPr="004813C2" w:rsidRDefault="00C670F5" w:rsidP="00462617">
            <w:pPr>
              <w:snapToGrid w:val="0"/>
              <w:rPr>
                <w:rFonts w:ascii="Arial" w:hAnsi="Arial" w:cs="Arial"/>
                <w:strike/>
              </w:rPr>
            </w:pPr>
          </w:p>
        </w:tc>
        <w:tc>
          <w:tcPr>
            <w:tcW w:w="389" w:type="dxa"/>
            <w:tcBorders>
              <w:top w:val="nil"/>
              <w:left w:val="nil"/>
              <w:bottom w:val="nil"/>
              <w:right w:val="nil"/>
            </w:tcBorders>
            <w:vAlign w:val="center"/>
          </w:tcPr>
          <w:p w:rsidR="00C670F5" w:rsidRPr="004813C2" w:rsidRDefault="00C670F5" w:rsidP="00462617">
            <w:pPr>
              <w:snapToGrid w:val="0"/>
              <w:rPr>
                <w:rFonts w:ascii="Arial" w:hAnsi="Arial" w:cs="Arial"/>
                <w:strike/>
              </w:rPr>
            </w:pPr>
          </w:p>
        </w:tc>
        <w:tc>
          <w:tcPr>
            <w:tcW w:w="390" w:type="dxa"/>
            <w:tcBorders>
              <w:top w:val="nil"/>
              <w:left w:val="nil"/>
              <w:bottom w:val="nil"/>
              <w:right w:val="nil"/>
            </w:tcBorders>
            <w:vAlign w:val="center"/>
          </w:tcPr>
          <w:p w:rsidR="00C670F5" w:rsidRPr="004813C2" w:rsidRDefault="00C670F5" w:rsidP="00462617">
            <w:pPr>
              <w:snapToGrid w:val="0"/>
              <w:rPr>
                <w:rFonts w:ascii="Arial" w:hAnsi="Arial" w:cs="Arial"/>
                <w:strike/>
              </w:rPr>
            </w:pPr>
          </w:p>
        </w:tc>
        <w:tc>
          <w:tcPr>
            <w:tcW w:w="1894" w:type="dxa"/>
            <w:gridSpan w:val="2"/>
            <w:tcBorders>
              <w:top w:val="nil"/>
              <w:left w:val="nil"/>
              <w:bottom w:val="nil"/>
              <w:right w:val="nil"/>
            </w:tcBorders>
          </w:tcPr>
          <w:p w:rsidR="00C670F5" w:rsidRPr="004813C2" w:rsidRDefault="00C670F5" w:rsidP="00462617">
            <w:pPr>
              <w:snapToGrid w:val="0"/>
              <w:rPr>
                <w:rFonts w:ascii="Arial" w:hAnsi="Arial" w:cs="Arial"/>
                <w:strike/>
              </w:rPr>
            </w:pPr>
          </w:p>
        </w:tc>
        <w:tc>
          <w:tcPr>
            <w:tcW w:w="4581" w:type="dxa"/>
            <w:tcBorders>
              <w:top w:val="nil"/>
              <w:left w:val="nil"/>
              <w:bottom w:val="nil"/>
              <w:right w:val="nil"/>
            </w:tcBorders>
          </w:tcPr>
          <w:p w:rsidR="00C670F5" w:rsidRPr="004813C2" w:rsidRDefault="00C670F5" w:rsidP="00462617">
            <w:pPr>
              <w:snapToGrid w:val="0"/>
              <w:jc w:val="right"/>
              <w:rPr>
                <w:rFonts w:ascii="Arial" w:hAnsi="Arial" w:cs="Arial"/>
                <w:strike/>
              </w:rPr>
            </w:pPr>
            <w:r w:rsidRPr="004813C2">
              <w:rPr>
                <w:rFonts w:ascii="Arial" w:hAnsi="Arial" w:cs="Arial"/>
                <w:strike/>
              </w:rPr>
              <w:t>Strana č.</w:t>
            </w:r>
          </w:p>
        </w:tc>
        <w:tc>
          <w:tcPr>
            <w:tcW w:w="236" w:type="dxa"/>
            <w:tcBorders>
              <w:top w:val="nil"/>
              <w:left w:val="nil"/>
              <w:bottom w:val="nil"/>
              <w:right w:val="nil"/>
            </w:tcBorders>
          </w:tcPr>
          <w:p w:rsidR="00C670F5" w:rsidRPr="004813C2" w:rsidRDefault="00C670F5" w:rsidP="00462617">
            <w:pPr>
              <w:snapToGrid w:val="0"/>
              <w:rPr>
                <w:rFonts w:ascii="Arial" w:hAnsi="Arial" w:cs="Arial"/>
                <w:strike/>
              </w:rPr>
            </w:pPr>
          </w:p>
        </w:tc>
        <w:tc>
          <w:tcPr>
            <w:tcW w:w="236" w:type="dxa"/>
            <w:tcBorders>
              <w:top w:val="nil"/>
              <w:left w:val="nil"/>
              <w:bottom w:val="nil"/>
              <w:right w:val="nil"/>
            </w:tcBorders>
          </w:tcPr>
          <w:p w:rsidR="00C670F5" w:rsidRPr="004813C2" w:rsidRDefault="00C670F5" w:rsidP="00462617">
            <w:pPr>
              <w:snapToGrid w:val="0"/>
              <w:rPr>
                <w:rFonts w:ascii="Arial" w:hAnsi="Arial" w:cs="Arial"/>
                <w:strike/>
              </w:rPr>
            </w:pPr>
          </w:p>
        </w:tc>
        <w:tc>
          <w:tcPr>
            <w:tcW w:w="237" w:type="dxa"/>
            <w:tcBorders>
              <w:top w:val="nil"/>
              <w:left w:val="nil"/>
              <w:bottom w:val="nil"/>
              <w:right w:val="nil"/>
            </w:tcBorders>
          </w:tcPr>
          <w:p w:rsidR="00C670F5" w:rsidRPr="004813C2" w:rsidRDefault="00C670F5" w:rsidP="00462617">
            <w:pPr>
              <w:snapToGrid w:val="0"/>
              <w:rPr>
                <w:rFonts w:ascii="Arial" w:hAnsi="Arial" w:cs="Arial"/>
                <w:strike/>
              </w:rPr>
            </w:pPr>
          </w:p>
        </w:tc>
      </w:tr>
      <w:tr w:rsidR="00C670F5" w:rsidRPr="004813C2" w:rsidTr="00462617">
        <w:trPr>
          <w:gridAfter w:val="1"/>
          <w:wAfter w:w="99" w:type="dxa"/>
          <w:cantSplit/>
          <w:trHeight w:hRule="exact" w:val="390"/>
        </w:trPr>
        <w:tc>
          <w:tcPr>
            <w:tcW w:w="9294" w:type="dxa"/>
            <w:gridSpan w:val="6"/>
            <w:tcBorders>
              <w:top w:val="nil"/>
              <w:left w:val="nil"/>
              <w:bottom w:val="nil"/>
              <w:right w:val="nil"/>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Hlášení určeno pro ORP (název):</w:t>
            </w:r>
          </w:p>
        </w:tc>
        <w:tc>
          <w:tcPr>
            <w:tcW w:w="4627" w:type="dxa"/>
            <w:gridSpan w:val="2"/>
            <w:tcBorders>
              <w:top w:val="nil"/>
              <w:left w:val="nil"/>
              <w:bottom w:val="nil"/>
              <w:right w:val="nil"/>
            </w:tcBorders>
            <w:vAlign w:val="center"/>
          </w:tcPr>
          <w:p w:rsidR="00C670F5" w:rsidRPr="004813C2" w:rsidRDefault="00C670F5" w:rsidP="00462617">
            <w:pPr>
              <w:snapToGrid w:val="0"/>
              <w:spacing w:after="0"/>
              <w:jc w:val="right"/>
              <w:rPr>
                <w:rFonts w:ascii="Arial" w:hAnsi="Arial" w:cs="Arial"/>
                <w:strike/>
              </w:rPr>
            </w:pPr>
            <w:r w:rsidRPr="004813C2">
              <w:rPr>
                <w:rFonts w:ascii="Arial" w:hAnsi="Arial" w:cs="Arial"/>
                <w:strike/>
              </w:rPr>
              <w:t>Celkový počet stran hlášení:</w:t>
            </w:r>
          </w:p>
        </w:tc>
        <w:tc>
          <w:tcPr>
            <w:tcW w:w="236" w:type="dxa"/>
            <w:tcBorders>
              <w:top w:val="nil"/>
              <w:left w:val="nil"/>
              <w:bottom w:val="nil"/>
              <w:right w:val="nil"/>
            </w:tcBorders>
            <w:vAlign w:val="center"/>
          </w:tcPr>
          <w:p w:rsidR="00C670F5" w:rsidRPr="004813C2" w:rsidRDefault="00C670F5" w:rsidP="00462617">
            <w:pPr>
              <w:snapToGrid w:val="0"/>
              <w:spacing w:after="0"/>
              <w:rPr>
                <w:rFonts w:ascii="Arial" w:hAnsi="Arial" w:cs="Arial"/>
                <w:strike/>
              </w:rPr>
            </w:pPr>
          </w:p>
        </w:tc>
        <w:tc>
          <w:tcPr>
            <w:tcW w:w="236" w:type="dxa"/>
            <w:tcBorders>
              <w:top w:val="nil"/>
              <w:left w:val="nil"/>
              <w:bottom w:val="nil"/>
              <w:right w:val="nil"/>
            </w:tcBorders>
            <w:vAlign w:val="center"/>
          </w:tcPr>
          <w:p w:rsidR="00C670F5" w:rsidRPr="004813C2" w:rsidRDefault="00C670F5" w:rsidP="00462617">
            <w:pPr>
              <w:snapToGrid w:val="0"/>
              <w:spacing w:after="0"/>
              <w:rPr>
                <w:rFonts w:ascii="Arial" w:hAnsi="Arial" w:cs="Arial"/>
                <w:strike/>
              </w:rPr>
            </w:pPr>
          </w:p>
        </w:tc>
        <w:tc>
          <w:tcPr>
            <w:tcW w:w="237" w:type="dxa"/>
            <w:tcBorders>
              <w:top w:val="nil"/>
              <w:left w:val="nil"/>
              <w:bottom w:val="nil"/>
              <w:right w:val="nil"/>
            </w:tcBorders>
            <w:vAlign w:val="center"/>
          </w:tcPr>
          <w:p w:rsidR="00C670F5" w:rsidRPr="004813C2" w:rsidRDefault="00C670F5" w:rsidP="00462617">
            <w:pPr>
              <w:snapToGrid w:val="0"/>
              <w:spacing w:after="0"/>
              <w:rPr>
                <w:rFonts w:ascii="Arial" w:hAnsi="Arial" w:cs="Arial"/>
                <w:strike/>
              </w:rPr>
            </w:pPr>
          </w:p>
        </w:tc>
      </w:tr>
      <w:tr w:rsidR="00C670F5" w:rsidRPr="004813C2" w:rsidTr="00462617">
        <w:tc>
          <w:tcPr>
            <w:tcW w:w="14729" w:type="dxa"/>
            <w:gridSpan w:val="12"/>
            <w:tcBorders>
              <w:top w:val="nil"/>
              <w:left w:val="nil"/>
              <w:bottom w:val="nil"/>
              <w:right w:val="nil"/>
            </w:tcBorders>
          </w:tcPr>
          <w:p w:rsidR="00C670F5" w:rsidRPr="004813C2" w:rsidRDefault="00C670F5" w:rsidP="00462617">
            <w:pPr>
              <w:pStyle w:val="Zkladntext"/>
              <w:snapToGrid w:val="0"/>
              <w:spacing w:before="120"/>
              <w:rPr>
                <w:rFonts w:ascii="Arial" w:hAnsi="Arial" w:cs="Arial"/>
                <w:strike/>
                <w:sz w:val="22"/>
                <w:szCs w:val="22"/>
              </w:rPr>
            </w:pPr>
            <w:r w:rsidRPr="004813C2">
              <w:rPr>
                <w:rFonts w:ascii="Arial" w:hAnsi="Arial" w:cs="Arial"/>
                <w:strike/>
                <w:sz w:val="22"/>
                <w:szCs w:val="22"/>
              </w:rPr>
              <w:t>List č. 1 – Identifikace původce nebo oprávněné osoby</w:t>
            </w:r>
          </w:p>
        </w:tc>
      </w:tr>
    </w:tbl>
    <w:p w:rsidR="00C670F5" w:rsidRPr="004813C2" w:rsidRDefault="00C670F5" w:rsidP="00C670F5">
      <w:pPr>
        <w:rPr>
          <w:rFonts w:ascii="Arial" w:hAnsi="Arial" w:cs="Arial"/>
          <w:strike/>
        </w:rPr>
      </w:pPr>
    </w:p>
    <w:tbl>
      <w:tblPr>
        <w:tblW w:w="18580" w:type="dxa"/>
        <w:tblInd w:w="-10" w:type="dxa"/>
        <w:tblLayout w:type="fixed"/>
        <w:tblCellMar>
          <w:left w:w="70" w:type="dxa"/>
          <w:right w:w="70" w:type="dxa"/>
        </w:tblCellMar>
        <w:tblLook w:val="0000" w:firstRow="0" w:lastRow="0" w:firstColumn="0" w:lastColumn="0" w:noHBand="0" w:noVBand="0"/>
      </w:tblPr>
      <w:tblGrid>
        <w:gridCol w:w="7636"/>
        <w:gridCol w:w="3359"/>
        <w:gridCol w:w="2041"/>
        <w:gridCol w:w="369"/>
        <w:gridCol w:w="1447"/>
        <w:gridCol w:w="3728"/>
      </w:tblGrid>
      <w:tr w:rsidR="00C670F5" w:rsidRPr="004813C2" w:rsidTr="00462617">
        <w:trPr>
          <w:gridAfter w:val="1"/>
          <w:wAfter w:w="3728" w:type="dxa"/>
          <w:trHeight w:val="644"/>
        </w:trPr>
        <w:tc>
          <w:tcPr>
            <w:tcW w:w="7636" w:type="dxa"/>
            <w:tcBorders>
              <w:top w:val="single" w:sz="8" w:space="0" w:color="000000"/>
              <w:left w:val="single" w:sz="8" w:space="0" w:color="000000"/>
              <w:bottom w:val="single" w:sz="8" w:space="0" w:color="000000"/>
            </w:tcBorders>
            <w:vAlign w:val="center"/>
          </w:tcPr>
          <w:p w:rsidR="00C670F5" w:rsidRPr="004813C2" w:rsidRDefault="00C670F5" w:rsidP="00462617">
            <w:pPr>
              <w:snapToGrid w:val="0"/>
              <w:spacing w:after="0"/>
              <w:rPr>
                <w:rFonts w:ascii="Arial" w:hAnsi="Arial" w:cs="Arial"/>
                <w:bCs/>
                <w:strike/>
              </w:rPr>
            </w:pPr>
            <w:r w:rsidRPr="004813C2">
              <w:rPr>
                <w:rFonts w:ascii="Arial" w:hAnsi="Arial" w:cs="Arial"/>
                <w:bCs/>
                <w:strike/>
              </w:rPr>
              <w:t>Původce nebo oprávněná osoba</w:t>
            </w:r>
          </w:p>
        </w:tc>
        <w:tc>
          <w:tcPr>
            <w:tcW w:w="7216" w:type="dxa"/>
            <w:gridSpan w:val="4"/>
            <w:tcBorders>
              <w:top w:val="single" w:sz="8" w:space="0" w:color="000000"/>
              <w:left w:val="single" w:sz="8" w:space="0" w:color="000000"/>
              <w:bottom w:val="single" w:sz="8" w:space="0" w:color="000000"/>
              <w:right w:val="single" w:sz="8" w:space="0" w:color="000000"/>
            </w:tcBorders>
            <w:vAlign w:val="center"/>
          </w:tcPr>
          <w:p w:rsidR="00C670F5" w:rsidRPr="004813C2" w:rsidRDefault="00C670F5" w:rsidP="00462617">
            <w:pPr>
              <w:snapToGrid w:val="0"/>
              <w:spacing w:after="0"/>
              <w:rPr>
                <w:rFonts w:ascii="Arial" w:hAnsi="Arial" w:cs="Arial"/>
                <w:bCs/>
                <w:strike/>
              </w:rPr>
            </w:pPr>
            <w:r w:rsidRPr="004813C2">
              <w:rPr>
                <w:rFonts w:ascii="Arial" w:hAnsi="Arial" w:cs="Arial"/>
                <w:bCs/>
                <w:strike/>
              </w:rPr>
              <w:t>Samostatná provozovna</w:t>
            </w:r>
          </w:p>
        </w:tc>
      </w:tr>
      <w:tr w:rsidR="00C670F5" w:rsidRPr="004813C2" w:rsidTr="00462617">
        <w:trPr>
          <w:gridAfter w:val="1"/>
          <w:wAfter w:w="3728" w:type="dxa"/>
          <w:trHeight w:val="348"/>
        </w:trPr>
        <w:tc>
          <w:tcPr>
            <w:tcW w:w="7636" w:type="dxa"/>
            <w:tcBorders>
              <w:left w:val="single" w:sz="8" w:space="0" w:color="000000"/>
              <w:bottom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bCs/>
                <w:strike/>
              </w:rPr>
              <w:t>IČO</w:t>
            </w:r>
          </w:p>
        </w:tc>
        <w:tc>
          <w:tcPr>
            <w:tcW w:w="7216" w:type="dxa"/>
            <w:gridSpan w:val="4"/>
            <w:tcBorders>
              <w:left w:val="single" w:sz="8"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Číslo provozovny</w:t>
            </w:r>
          </w:p>
        </w:tc>
      </w:tr>
      <w:tr w:rsidR="00C670F5" w:rsidRPr="004813C2" w:rsidTr="00462617">
        <w:trPr>
          <w:gridAfter w:val="1"/>
          <w:wAfter w:w="3728" w:type="dxa"/>
          <w:trHeight w:val="340"/>
        </w:trPr>
        <w:tc>
          <w:tcPr>
            <w:tcW w:w="7636" w:type="dxa"/>
            <w:tcBorders>
              <w:top w:val="single" w:sz="4" w:space="0" w:color="000000"/>
              <w:left w:val="single" w:sz="8" w:space="0" w:color="000000"/>
              <w:bottom w:val="single" w:sz="4"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Název původce nebo oprávněné osoby </w:t>
            </w:r>
          </w:p>
        </w:tc>
        <w:tc>
          <w:tcPr>
            <w:tcW w:w="7216" w:type="dxa"/>
            <w:gridSpan w:val="4"/>
            <w:tcBorders>
              <w:top w:val="single" w:sz="4" w:space="0" w:color="000000"/>
              <w:left w:val="single" w:sz="8" w:space="0" w:color="000000"/>
              <w:bottom w:val="single" w:sz="4"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Název provozovny</w:t>
            </w:r>
          </w:p>
        </w:tc>
      </w:tr>
      <w:tr w:rsidR="00C670F5" w:rsidRPr="004813C2" w:rsidTr="00462617">
        <w:trPr>
          <w:gridAfter w:val="1"/>
          <w:wAfter w:w="3728" w:type="dxa"/>
          <w:trHeight w:val="349"/>
        </w:trPr>
        <w:tc>
          <w:tcPr>
            <w:tcW w:w="7636" w:type="dxa"/>
            <w:tcBorders>
              <w:left w:val="single" w:sz="8" w:space="0" w:color="000000"/>
              <w:bottom w:val="single" w:sz="4"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 xml:space="preserve">Ulice </w:t>
            </w:r>
            <w:proofErr w:type="spellStart"/>
            <w:proofErr w:type="gramStart"/>
            <w:r w:rsidRPr="004813C2">
              <w:rPr>
                <w:rFonts w:ascii="Arial" w:hAnsi="Arial" w:cs="Arial"/>
                <w:strike/>
              </w:rPr>
              <w:t>č.p</w:t>
            </w:r>
            <w:proofErr w:type="spellEnd"/>
            <w:r w:rsidRPr="004813C2">
              <w:rPr>
                <w:rFonts w:ascii="Arial" w:hAnsi="Arial" w:cs="Arial"/>
                <w:strike/>
              </w:rPr>
              <w:t>,</w:t>
            </w:r>
            <w:proofErr w:type="gramEnd"/>
          </w:p>
        </w:tc>
        <w:tc>
          <w:tcPr>
            <w:tcW w:w="7216" w:type="dxa"/>
            <w:gridSpan w:val="4"/>
            <w:tcBorders>
              <w:left w:val="single" w:sz="8" w:space="0" w:color="000000"/>
              <w:bottom w:val="single" w:sz="4"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 xml:space="preserve">Ulice, </w:t>
            </w:r>
            <w:proofErr w:type="gramStart"/>
            <w:r w:rsidRPr="004813C2">
              <w:rPr>
                <w:rFonts w:ascii="Arial" w:hAnsi="Arial" w:cs="Arial"/>
                <w:strike/>
              </w:rPr>
              <w:t>č.p.</w:t>
            </w:r>
            <w:proofErr w:type="gramEnd"/>
            <w:r w:rsidRPr="004813C2">
              <w:rPr>
                <w:rFonts w:ascii="Arial" w:hAnsi="Arial" w:cs="Arial"/>
                <w:strike/>
              </w:rPr>
              <w:t>,</w:t>
            </w:r>
          </w:p>
        </w:tc>
      </w:tr>
      <w:tr w:rsidR="00C670F5" w:rsidRPr="004813C2" w:rsidTr="00462617">
        <w:trPr>
          <w:gridAfter w:val="1"/>
          <w:wAfter w:w="3728" w:type="dxa"/>
          <w:trHeight w:val="335"/>
        </w:trPr>
        <w:tc>
          <w:tcPr>
            <w:tcW w:w="7636" w:type="dxa"/>
            <w:tcBorders>
              <w:left w:val="single" w:sz="8" w:space="0" w:color="000000"/>
              <w:bottom w:val="single" w:sz="4"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Obec </w:t>
            </w:r>
          </w:p>
        </w:tc>
        <w:tc>
          <w:tcPr>
            <w:tcW w:w="7216" w:type="dxa"/>
            <w:gridSpan w:val="4"/>
            <w:tcBorders>
              <w:left w:val="single" w:sz="8" w:space="0" w:color="000000"/>
              <w:bottom w:val="single" w:sz="4"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Obec </w:t>
            </w:r>
          </w:p>
        </w:tc>
      </w:tr>
      <w:tr w:rsidR="00C670F5" w:rsidRPr="004813C2" w:rsidTr="00462617">
        <w:trPr>
          <w:gridAfter w:val="1"/>
          <w:wAfter w:w="3728" w:type="dxa"/>
          <w:trHeight w:val="340"/>
        </w:trPr>
        <w:tc>
          <w:tcPr>
            <w:tcW w:w="7636" w:type="dxa"/>
            <w:tcBorders>
              <w:left w:val="single" w:sz="8" w:space="0" w:color="000000"/>
              <w:bottom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PSČ </w:t>
            </w:r>
          </w:p>
        </w:tc>
        <w:tc>
          <w:tcPr>
            <w:tcW w:w="7216" w:type="dxa"/>
            <w:gridSpan w:val="4"/>
            <w:tcBorders>
              <w:left w:val="single" w:sz="8"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PSČ</w:t>
            </w:r>
          </w:p>
        </w:tc>
      </w:tr>
      <w:tr w:rsidR="00C670F5" w:rsidRPr="004813C2" w:rsidTr="00462617">
        <w:trPr>
          <w:gridAfter w:val="1"/>
          <w:wAfter w:w="3728" w:type="dxa"/>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 xml:space="preserve">Kód ORP </w:t>
            </w:r>
          </w:p>
        </w:tc>
        <w:tc>
          <w:tcPr>
            <w:tcW w:w="7216" w:type="dxa"/>
            <w:gridSpan w:val="4"/>
            <w:tcBorders>
              <w:top w:val="single" w:sz="4" w:space="0" w:color="000000"/>
              <w:left w:val="single" w:sz="4" w:space="0" w:color="auto"/>
              <w:bottom w:val="single" w:sz="4"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 xml:space="preserve">Kód ORP </w:t>
            </w:r>
          </w:p>
        </w:tc>
      </w:tr>
      <w:tr w:rsidR="00C670F5" w:rsidRPr="004813C2" w:rsidTr="00462617">
        <w:trPr>
          <w:gridAfter w:val="1"/>
          <w:wAfter w:w="3728" w:type="dxa"/>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IČZÚJ </w:t>
            </w:r>
          </w:p>
        </w:tc>
        <w:tc>
          <w:tcPr>
            <w:tcW w:w="7216" w:type="dxa"/>
            <w:gridSpan w:val="4"/>
            <w:tcBorders>
              <w:left w:val="single" w:sz="4" w:space="0" w:color="auto"/>
              <w:bottom w:val="single" w:sz="8"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IČZÚJ</w:t>
            </w:r>
          </w:p>
        </w:tc>
      </w:tr>
      <w:tr w:rsidR="00C670F5" w:rsidRPr="004813C2" w:rsidTr="00462617">
        <w:trPr>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Celkový počet provozoven oprávněné osoby</w:t>
            </w:r>
          </w:p>
        </w:tc>
        <w:tc>
          <w:tcPr>
            <w:tcW w:w="3359" w:type="dxa"/>
            <w:tcBorders>
              <w:left w:val="single" w:sz="4" w:space="0" w:color="auto"/>
              <w:bottom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Hlášení vyplnil</w:t>
            </w:r>
          </w:p>
        </w:tc>
        <w:tc>
          <w:tcPr>
            <w:tcW w:w="2041" w:type="dxa"/>
            <w:tcBorders>
              <w:top w:val="single" w:sz="8" w:space="0" w:color="000000"/>
              <w:left w:val="single" w:sz="8" w:space="0" w:color="000000"/>
              <w:bottom w:val="single" w:sz="8"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Jméno </w:t>
            </w:r>
          </w:p>
        </w:tc>
        <w:tc>
          <w:tcPr>
            <w:tcW w:w="1816" w:type="dxa"/>
            <w:gridSpan w:val="2"/>
            <w:tcBorders>
              <w:top w:val="single" w:sz="8" w:space="0" w:color="000000"/>
              <w:left w:val="single" w:sz="8" w:space="0" w:color="000000"/>
              <w:bottom w:val="single" w:sz="8"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Příjmení</w:t>
            </w:r>
          </w:p>
        </w:tc>
        <w:tc>
          <w:tcPr>
            <w:tcW w:w="3728" w:type="dxa"/>
            <w:vAlign w:val="center"/>
          </w:tcPr>
          <w:p w:rsidR="00C670F5" w:rsidRPr="004813C2" w:rsidRDefault="00C670F5" w:rsidP="00462617">
            <w:pPr>
              <w:snapToGrid w:val="0"/>
              <w:spacing w:after="0"/>
              <w:rPr>
                <w:rFonts w:ascii="Arial" w:hAnsi="Arial" w:cs="Arial"/>
                <w:strike/>
              </w:rPr>
            </w:pPr>
          </w:p>
        </w:tc>
      </w:tr>
      <w:tr w:rsidR="00C670F5" w:rsidRPr="004813C2" w:rsidTr="00462617">
        <w:trPr>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Datum vyhotovení hlášení</w:t>
            </w:r>
          </w:p>
        </w:tc>
        <w:tc>
          <w:tcPr>
            <w:tcW w:w="3359" w:type="dxa"/>
            <w:tcBorders>
              <w:left w:val="single" w:sz="4" w:space="0" w:color="auto"/>
              <w:bottom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Telefon.</w:t>
            </w:r>
          </w:p>
        </w:tc>
        <w:tc>
          <w:tcPr>
            <w:tcW w:w="3857" w:type="dxa"/>
            <w:gridSpan w:val="3"/>
            <w:tcBorders>
              <w:top w:val="single" w:sz="8" w:space="0" w:color="000000"/>
              <w:left w:val="single" w:sz="8" w:space="0" w:color="000000"/>
              <w:bottom w:val="single" w:sz="8" w:space="0" w:color="000000"/>
              <w:right w:val="single" w:sz="8" w:space="0" w:color="000000"/>
            </w:tcBorders>
          </w:tcPr>
          <w:p w:rsidR="00C670F5" w:rsidRPr="004813C2" w:rsidRDefault="00C670F5" w:rsidP="00462617">
            <w:pPr>
              <w:snapToGrid w:val="0"/>
              <w:spacing w:after="0"/>
              <w:rPr>
                <w:rFonts w:ascii="Arial" w:hAnsi="Arial" w:cs="Arial"/>
                <w:strike/>
              </w:rPr>
            </w:pPr>
            <w:r w:rsidRPr="004813C2">
              <w:rPr>
                <w:rFonts w:ascii="Arial" w:hAnsi="Arial" w:cs="Arial"/>
                <w:strike/>
              </w:rPr>
              <w:t>E-mail</w:t>
            </w:r>
          </w:p>
        </w:tc>
        <w:tc>
          <w:tcPr>
            <w:tcW w:w="3728" w:type="dxa"/>
            <w:vAlign w:val="center"/>
          </w:tcPr>
          <w:p w:rsidR="00C670F5" w:rsidRPr="004813C2" w:rsidRDefault="00C670F5" w:rsidP="00462617">
            <w:pPr>
              <w:snapToGrid w:val="0"/>
              <w:spacing w:after="0"/>
              <w:rPr>
                <w:rFonts w:ascii="Arial" w:hAnsi="Arial" w:cs="Arial"/>
                <w:strike/>
              </w:rPr>
            </w:pPr>
          </w:p>
        </w:tc>
      </w:tr>
      <w:tr w:rsidR="00C670F5" w:rsidRPr="004813C2" w:rsidTr="00462617">
        <w:trPr>
          <w:gridAfter w:val="1"/>
          <w:wAfter w:w="3728" w:type="dxa"/>
          <w:cantSplit/>
          <w:trHeight w:hRule="exact" w:val="614"/>
        </w:trPr>
        <w:tc>
          <w:tcPr>
            <w:tcW w:w="7636" w:type="dxa"/>
            <w:vMerge w:val="restart"/>
            <w:tcBorders>
              <w:left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p>
        </w:tc>
        <w:tc>
          <w:tcPr>
            <w:tcW w:w="5769" w:type="dxa"/>
            <w:gridSpan w:val="3"/>
            <w:tcBorders>
              <w:top w:val="single" w:sz="4" w:space="0" w:color="auto"/>
              <w:left w:val="single" w:sz="4" w:space="0" w:color="auto"/>
              <w:bottom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 xml:space="preserve">Provozovna je zapojena do systému sběru komunálního odpadu obce </w:t>
            </w:r>
          </w:p>
        </w:tc>
        <w:tc>
          <w:tcPr>
            <w:tcW w:w="1447" w:type="dxa"/>
            <w:tcBorders>
              <w:top w:val="single" w:sz="4" w:space="0" w:color="auto"/>
              <w:left w:val="single" w:sz="8" w:space="0" w:color="000000"/>
              <w:bottom w:val="single" w:sz="8" w:space="0" w:color="000000"/>
              <w:right w:val="single" w:sz="8" w:space="0" w:color="000000"/>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Ano / Ne</w:t>
            </w:r>
          </w:p>
        </w:tc>
      </w:tr>
      <w:tr w:rsidR="00C670F5" w:rsidRPr="004813C2" w:rsidTr="00462617">
        <w:trPr>
          <w:gridAfter w:val="1"/>
          <w:wAfter w:w="3728" w:type="dxa"/>
          <w:cantSplit/>
          <w:trHeight w:val="461"/>
        </w:trPr>
        <w:tc>
          <w:tcPr>
            <w:tcW w:w="7636" w:type="dxa"/>
            <w:vMerge/>
            <w:tcBorders>
              <w:left w:val="single" w:sz="4" w:space="0" w:color="auto"/>
              <w:right w:val="single" w:sz="4" w:space="0" w:color="auto"/>
            </w:tcBorders>
          </w:tcPr>
          <w:p w:rsidR="00C670F5" w:rsidRPr="004813C2" w:rsidRDefault="00C670F5" w:rsidP="00462617">
            <w:pPr>
              <w:spacing w:after="0"/>
              <w:rPr>
                <w:rFonts w:ascii="Arial" w:hAnsi="Arial" w:cs="Arial"/>
                <w:strike/>
              </w:rPr>
            </w:pPr>
          </w:p>
        </w:tc>
        <w:tc>
          <w:tcPr>
            <w:tcW w:w="7216" w:type="dxa"/>
            <w:gridSpan w:val="4"/>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Zastoupení obyvatel, od kterých je komunální odpad svážen v %</w:t>
            </w:r>
          </w:p>
        </w:tc>
      </w:tr>
      <w:tr w:rsidR="00C670F5" w:rsidRPr="004813C2" w:rsidTr="00462617">
        <w:trPr>
          <w:gridAfter w:val="1"/>
          <w:wAfter w:w="3728" w:type="dxa"/>
          <w:cantSplit/>
          <w:trHeight w:val="461"/>
        </w:trPr>
        <w:tc>
          <w:tcPr>
            <w:tcW w:w="7636" w:type="dxa"/>
            <w:tcBorders>
              <w:left w:val="single" w:sz="4" w:space="0" w:color="auto"/>
              <w:bottom w:val="single" w:sz="4" w:space="0" w:color="auto"/>
              <w:right w:val="single" w:sz="4" w:space="0" w:color="auto"/>
            </w:tcBorders>
          </w:tcPr>
          <w:p w:rsidR="00C670F5" w:rsidRPr="004813C2" w:rsidRDefault="00C670F5" w:rsidP="00462617">
            <w:pPr>
              <w:spacing w:after="0"/>
              <w:rPr>
                <w:rFonts w:ascii="Arial" w:hAnsi="Arial" w:cs="Arial"/>
                <w:strike/>
              </w:rPr>
            </w:pPr>
          </w:p>
        </w:tc>
        <w:tc>
          <w:tcPr>
            <w:tcW w:w="7216" w:type="dxa"/>
            <w:gridSpan w:val="4"/>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rPr>
                <w:rFonts w:ascii="Arial" w:hAnsi="Arial" w:cs="Arial"/>
                <w:strike/>
              </w:rPr>
            </w:pPr>
            <w:r w:rsidRPr="004813C2">
              <w:rPr>
                <w:rFonts w:ascii="Arial" w:hAnsi="Arial" w:cs="Arial"/>
                <w:strike/>
              </w:rPr>
              <w:t>Poznámka</w:t>
            </w:r>
          </w:p>
        </w:tc>
      </w:tr>
    </w:tbl>
    <w:p w:rsidR="00C670F5" w:rsidRPr="004813C2" w:rsidRDefault="00C670F5" w:rsidP="00C670F5">
      <w:pPr>
        <w:pStyle w:val="Nadpis1"/>
        <w:spacing w:before="0"/>
        <w:rPr>
          <w:rFonts w:ascii="Arial" w:hAnsi="Arial" w:cs="Arial"/>
          <w:strike/>
          <w:color w:val="auto"/>
          <w:sz w:val="22"/>
          <w:szCs w:val="22"/>
        </w:rPr>
      </w:pPr>
    </w:p>
    <w:p w:rsidR="00C670F5" w:rsidRPr="004813C2" w:rsidRDefault="00C670F5" w:rsidP="00C670F5">
      <w:pPr>
        <w:rPr>
          <w:rFonts w:ascii="Arial" w:hAnsi="Arial" w:cs="Arial"/>
          <w:strike/>
          <w:lang w:eastAsia="en-US"/>
        </w:rPr>
      </w:pPr>
    </w:p>
    <w:p w:rsidR="00C670F5" w:rsidRPr="004813C2" w:rsidRDefault="00C670F5" w:rsidP="00C670F5">
      <w:pPr>
        <w:rPr>
          <w:rFonts w:ascii="Arial" w:hAnsi="Arial" w:cs="Arial"/>
          <w:strike/>
          <w:lang w:eastAsia="en-US"/>
        </w:rPr>
      </w:pPr>
    </w:p>
    <w:p w:rsidR="00C670F5" w:rsidRPr="004813C2" w:rsidRDefault="00C670F5" w:rsidP="00C670F5">
      <w:pPr>
        <w:pStyle w:val="Nadpis1"/>
        <w:spacing w:before="0"/>
        <w:rPr>
          <w:rFonts w:ascii="Arial" w:hAnsi="Arial" w:cs="Arial"/>
          <w:strike/>
          <w:color w:val="auto"/>
          <w:sz w:val="22"/>
          <w:szCs w:val="22"/>
        </w:rPr>
      </w:pPr>
      <w:r w:rsidRPr="004813C2">
        <w:rPr>
          <w:rFonts w:ascii="Arial" w:hAnsi="Arial" w:cs="Arial"/>
          <w:strike/>
          <w:color w:val="auto"/>
          <w:sz w:val="22"/>
          <w:szCs w:val="22"/>
        </w:rPr>
        <w:lastRenderedPageBreak/>
        <w:t>List č. 2 – Hlášení o produkci a nakládání s odpady za vykazovaný rok</w:t>
      </w:r>
    </w:p>
    <w:p w:rsidR="00C670F5" w:rsidRPr="004813C2" w:rsidRDefault="00C670F5" w:rsidP="00C670F5">
      <w:pPr>
        <w:jc w:val="center"/>
        <w:rPr>
          <w:rFonts w:ascii="Arial" w:hAnsi="Arial" w:cs="Arial"/>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216"/>
        <w:gridCol w:w="1715"/>
        <w:gridCol w:w="278"/>
        <w:gridCol w:w="1108"/>
        <w:gridCol w:w="362"/>
        <w:gridCol w:w="362"/>
        <w:gridCol w:w="362"/>
        <w:gridCol w:w="362"/>
        <w:gridCol w:w="362"/>
        <w:gridCol w:w="362"/>
        <w:gridCol w:w="362"/>
        <w:gridCol w:w="362"/>
        <w:gridCol w:w="362"/>
        <w:gridCol w:w="362"/>
        <w:gridCol w:w="362"/>
        <w:gridCol w:w="362"/>
        <w:gridCol w:w="362"/>
        <w:gridCol w:w="362"/>
        <w:gridCol w:w="362"/>
        <w:gridCol w:w="362"/>
        <w:gridCol w:w="2302"/>
        <w:gridCol w:w="330"/>
        <w:gridCol w:w="330"/>
        <w:gridCol w:w="330"/>
      </w:tblGrid>
      <w:tr w:rsidR="00C670F5" w:rsidRPr="004813C2" w:rsidTr="00462617">
        <w:tc>
          <w:tcPr>
            <w:tcW w:w="817" w:type="dxa"/>
          </w:tcPr>
          <w:p w:rsidR="00C670F5" w:rsidRPr="004813C2" w:rsidRDefault="00C670F5" w:rsidP="00462617">
            <w:pPr>
              <w:spacing w:after="0"/>
              <w:rPr>
                <w:rFonts w:ascii="Arial" w:hAnsi="Arial" w:cs="Arial"/>
                <w:strike/>
              </w:rPr>
            </w:pPr>
            <w:r w:rsidRPr="004813C2">
              <w:rPr>
                <w:rFonts w:ascii="Arial" w:hAnsi="Arial" w:cs="Arial"/>
                <w:strike/>
              </w:rPr>
              <w:t>IČ</w:t>
            </w:r>
          </w:p>
        </w:tc>
        <w:tc>
          <w:tcPr>
            <w:tcW w:w="3119" w:type="dxa"/>
            <w:gridSpan w:val="2"/>
            <w:tcBorders>
              <w:right w:val="single" w:sz="4" w:space="0" w:color="auto"/>
            </w:tcBorders>
          </w:tcPr>
          <w:p w:rsidR="00C670F5" w:rsidRPr="004813C2" w:rsidRDefault="00C670F5" w:rsidP="00462617">
            <w:pPr>
              <w:spacing w:after="0"/>
              <w:rPr>
                <w:rFonts w:ascii="Arial" w:hAnsi="Arial" w:cs="Arial"/>
                <w:strike/>
              </w:rPr>
            </w:pPr>
          </w:p>
        </w:tc>
        <w:tc>
          <w:tcPr>
            <w:tcW w:w="283" w:type="dxa"/>
            <w:tcBorders>
              <w:top w:val="nil"/>
              <w:left w:val="single" w:sz="4" w:space="0" w:color="auto"/>
              <w:bottom w:val="nil"/>
              <w:right w:val="single" w:sz="4" w:space="0" w:color="auto"/>
            </w:tcBorders>
          </w:tcPr>
          <w:p w:rsidR="00C670F5" w:rsidRPr="004813C2" w:rsidRDefault="00C670F5" w:rsidP="00462617">
            <w:pPr>
              <w:spacing w:after="0"/>
              <w:rPr>
                <w:rFonts w:ascii="Arial" w:hAnsi="Arial" w:cs="Arial"/>
                <w:strike/>
              </w:rPr>
            </w:pPr>
          </w:p>
        </w:tc>
        <w:tc>
          <w:tcPr>
            <w:tcW w:w="5672" w:type="dxa"/>
            <w:gridSpan w:val="13"/>
            <w:tcBorders>
              <w:top w:val="single" w:sz="4" w:space="0" w:color="auto"/>
              <w:left w:val="single" w:sz="4" w:space="0" w:color="auto"/>
              <w:bottom w:val="single" w:sz="4" w:space="0" w:color="auto"/>
            </w:tcBorders>
            <w:vAlign w:val="center"/>
          </w:tcPr>
          <w:p w:rsidR="00C670F5" w:rsidRPr="004813C2" w:rsidRDefault="00C670F5" w:rsidP="00462617">
            <w:pPr>
              <w:spacing w:after="0"/>
              <w:rPr>
                <w:rFonts w:ascii="Arial" w:hAnsi="Arial" w:cs="Arial"/>
                <w:strike/>
              </w:rPr>
            </w:pPr>
            <w:r w:rsidRPr="004813C2">
              <w:rPr>
                <w:rFonts w:ascii="Arial" w:hAnsi="Arial" w:cs="Arial"/>
                <w:strike/>
              </w:rPr>
              <w:t xml:space="preserve">Číslo provozovny </w:t>
            </w:r>
          </w:p>
        </w:tc>
        <w:tc>
          <w:tcPr>
            <w:tcW w:w="1496" w:type="dxa"/>
            <w:gridSpan w:val="4"/>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rPr>
                <w:rFonts w:ascii="Arial" w:hAnsi="Arial" w:cs="Arial"/>
                <w:strike/>
              </w:rPr>
            </w:pPr>
          </w:p>
        </w:tc>
        <w:tc>
          <w:tcPr>
            <w:tcW w:w="2430" w:type="dxa"/>
            <w:tcBorders>
              <w:top w:val="nil"/>
              <w:left w:val="single" w:sz="4" w:space="0" w:color="auto"/>
              <w:bottom w:val="nil"/>
              <w:right w:val="nil"/>
            </w:tcBorders>
          </w:tcPr>
          <w:p w:rsidR="00C670F5" w:rsidRPr="004813C2" w:rsidRDefault="00C670F5" w:rsidP="00462617">
            <w:pPr>
              <w:spacing w:after="0"/>
              <w:jc w:val="right"/>
              <w:rPr>
                <w:rFonts w:ascii="Arial" w:hAnsi="Arial" w:cs="Arial"/>
                <w:strike/>
              </w:rPr>
            </w:pPr>
            <w:r w:rsidRPr="004813C2">
              <w:rPr>
                <w:rFonts w:ascii="Arial" w:hAnsi="Arial" w:cs="Arial"/>
                <w:strike/>
              </w:rPr>
              <w:t>Číslo strany listu č. 2:</w:t>
            </w:r>
          </w:p>
        </w:tc>
        <w:tc>
          <w:tcPr>
            <w:tcW w:w="339" w:type="dxa"/>
            <w:tcBorders>
              <w:top w:val="nil"/>
              <w:left w:val="nil"/>
              <w:bottom w:val="nil"/>
              <w:right w:val="nil"/>
            </w:tcBorders>
          </w:tcPr>
          <w:p w:rsidR="00C670F5" w:rsidRPr="004813C2" w:rsidRDefault="00C670F5" w:rsidP="00462617">
            <w:pPr>
              <w:spacing w:after="0"/>
              <w:rPr>
                <w:rFonts w:ascii="Arial" w:hAnsi="Arial" w:cs="Arial"/>
                <w:strike/>
              </w:rPr>
            </w:pPr>
          </w:p>
        </w:tc>
        <w:tc>
          <w:tcPr>
            <w:tcW w:w="339" w:type="dxa"/>
            <w:tcBorders>
              <w:top w:val="nil"/>
              <w:left w:val="nil"/>
              <w:bottom w:val="nil"/>
              <w:right w:val="nil"/>
            </w:tcBorders>
          </w:tcPr>
          <w:p w:rsidR="00C670F5" w:rsidRPr="004813C2" w:rsidRDefault="00C670F5" w:rsidP="00462617">
            <w:pPr>
              <w:spacing w:after="0"/>
              <w:rPr>
                <w:rFonts w:ascii="Arial" w:hAnsi="Arial" w:cs="Arial"/>
                <w:strike/>
              </w:rPr>
            </w:pPr>
          </w:p>
        </w:tc>
        <w:tc>
          <w:tcPr>
            <w:tcW w:w="339" w:type="dxa"/>
            <w:tcBorders>
              <w:top w:val="nil"/>
              <w:left w:val="nil"/>
              <w:bottom w:val="nil"/>
              <w:right w:val="nil"/>
            </w:tcBorders>
          </w:tcPr>
          <w:p w:rsidR="00C670F5" w:rsidRPr="004813C2" w:rsidRDefault="00C670F5" w:rsidP="00462617">
            <w:pPr>
              <w:spacing w:after="0"/>
              <w:rPr>
                <w:rFonts w:ascii="Arial" w:hAnsi="Arial" w:cs="Arial"/>
                <w:strike/>
              </w:rPr>
            </w:pPr>
          </w:p>
        </w:tc>
      </w:tr>
      <w:tr w:rsidR="00C670F5" w:rsidRPr="004813C2" w:rsidTr="00462617">
        <w:tc>
          <w:tcPr>
            <w:tcW w:w="2093" w:type="dxa"/>
            <w:gridSpan w:val="2"/>
          </w:tcPr>
          <w:p w:rsidR="00C670F5" w:rsidRPr="004813C2" w:rsidRDefault="00C670F5" w:rsidP="00462617">
            <w:pPr>
              <w:spacing w:after="0"/>
              <w:rPr>
                <w:rFonts w:ascii="Arial" w:hAnsi="Arial" w:cs="Arial"/>
                <w:strike/>
              </w:rPr>
            </w:pPr>
            <w:r w:rsidRPr="004813C2">
              <w:rPr>
                <w:rFonts w:ascii="Arial" w:hAnsi="Arial" w:cs="Arial"/>
                <w:strike/>
              </w:rPr>
              <w:t>IČZÚJ provozovny</w:t>
            </w:r>
          </w:p>
        </w:tc>
        <w:tc>
          <w:tcPr>
            <w:tcW w:w="1843" w:type="dxa"/>
            <w:tcBorders>
              <w:right w:val="single" w:sz="4" w:space="0" w:color="auto"/>
            </w:tcBorders>
          </w:tcPr>
          <w:p w:rsidR="00C670F5" w:rsidRPr="004813C2" w:rsidRDefault="00C670F5" w:rsidP="00462617">
            <w:pPr>
              <w:spacing w:after="0"/>
              <w:rPr>
                <w:rFonts w:ascii="Arial" w:hAnsi="Arial" w:cs="Arial"/>
                <w:strike/>
              </w:rPr>
            </w:pPr>
          </w:p>
        </w:tc>
        <w:tc>
          <w:tcPr>
            <w:tcW w:w="283" w:type="dxa"/>
            <w:tcBorders>
              <w:top w:val="nil"/>
              <w:left w:val="single" w:sz="4" w:space="0" w:color="auto"/>
              <w:bottom w:val="nil"/>
              <w:right w:val="nil"/>
            </w:tcBorders>
          </w:tcPr>
          <w:p w:rsidR="00C670F5" w:rsidRPr="004813C2" w:rsidRDefault="00C670F5" w:rsidP="00462617">
            <w:pPr>
              <w:spacing w:after="0"/>
              <w:rPr>
                <w:rFonts w:ascii="Arial" w:hAnsi="Arial" w:cs="Arial"/>
                <w:strike/>
              </w:rPr>
            </w:pPr>
          </w:p>
        </w:tc>
        <w:tc>
          <w:tcPr>
            <w:tcW w:w="118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374" w:type="dxa"/>
            <w:tcBorders>
              <w:top w:val="single" w:sz="4" w:space="0" w:color="auto"/>
              <w:left w:val="nil"/>
              <w:bottom w:val="nil"/>
              <w:right w:val="nil"/>
            </w:tcBorders>
          </w:tcPr>
          <w:p w:rsidR="00C670F5" w:rsidRPr="004813C2" w:rsidRDefault="00C670F5" w:rsidP="00462617">
            <w:pPr>
              <w:spacing w:after="0"/>
              <w:rPr>
                <w:rFonts w:ascii="Arial" w:hAnsi="Arial" w:cs="Arial"/>
                <w:strike/>
              </w:rPr>
            </w:pPr>
          </w:p>
        </w:tc>
        <w:tc>
          <w:tcPr>
            <w:tcW w:w="2430" w:type="dxa"/>
            <w:tcBorders>
              <w:top w:val="nil"/>
              <w:left w:val="nil"/>
              <w:bottom w:val="nil"/>
              <w:right w:val="nil"/>
            </w:tcBorders>
          </w:tcPr>
          <w:p w:rsidR="00C670F5" w:rsidRPr="004813C2" w:rsidRDefault="00C670F5" w:rsidP="00462617">
            <w:pPr>
              <w:spacing w:after="0"/>
              <w:jc w:val="right"/>
              <w:rPr>
                <w:rFonts w:ascii="Arial" w:hAnsi="Arial" w:cs="Arial"/>
                <w:strike/>
              </w:rPr>
            </w:pPr>
            <w:r w:rsidRPr="004813C2">
              <w:rPr>
                <w:rFonts w:ascii="Arial" w:hAnsi="Arial" w:cs="Arial"/>
                <w:strike/>
              </w:rPr>
              <w:t>Počet stran listu č. 2:</w:t>
            </w:r>
          </w:p>
        </w:tc>
        <w:tc>
          <w:tcPr>
            <w:tcW w:w="339" w:type="dxa"/>
            <w:tcBorders>
              <w:top w:val="nil"/>
              <w:left w:val="nil"/>
              <w:bottom w:val="nil"/>
              <w:right w:val="nil"/>
            </w:tcBorders>
          </w:tcPr>
          <w:p w:rsidR="00C670F5" w:rsidRPr="004813C2" w:rsidRDefault="00C670F5" w:rsidP="00462617">
            <w:pPr>
              <w:spacing w:after="0"/>
              <w:rPr>
                <w:rFonts w:ascii="Arial" w:hAnsi="Arial" w:cs="Arial"/>
                <w:strike/>
              </w:rPr>
            </w:pPr>
          </w:p>
        </w:tc>
        <w:tc>
          <w:tcPr>
            <w:tcW w:w="339" w:type="dxa"/>
            <w:tcBorders>
              <w:top w:val="nil"/>
              <w:left w:val="nil"/>
              <w:bottom w:val="nil"/>
              <w:right w:val="nil"/>
            </w:tcBorders>
          </w:tcPr>
          <w:p w:rsidR="00C670F5" w:rsidRPr="004813C2" w:rsidRDefault="00C670F5" w:rsidP="00462617">
            <w:pPr>
              <w:spacing w:after="0"/>
              <w:rPr>
                <w:rFonts w:ascii="Arial" w:hAnsi="Arial" w:cs="Arial"/>
                <w:strike/>
              </w:rPr>
            </w:pPr>
          </w:p>
        </w:tc>
        <w:tc>
          <w:tcPr>
            <w:tcW w:w="339" w:type="dxa"/>
            <w:tcBorders>
              <w:top w:val="nil"/>
              <w:left w:val="nil"/>
              <w:bottom w:val="nil"/>
              <w:right w:val="nil"/>
            </w:tcBorders>
          </w:tcPr>
          <w:p w:rsidR="00C670F5" w:rsidRPr="004813C2" w:rsidRDefault="00C670F5" w:rsidP="00462617">
            <w:pPr>
              <w:spacing w:after="0"/>
              <w:rPr>
                <w:rFonts w:ascii="Arial" w:hAnsi="Arial" w:cs="Arial"/>
                <w:strike/>
              </w:rPr>
            </w:pPr>
          </w:p>
        </w:tc>
      </w:tr>
    </w:tbl>
    <w:p w:rsidR="00C670F5" w:rsidRPr="004813C2" w:rsidRDefault="00C670F5" w:rsidP="00C670F5">
      <w:pPr>
        <w:spacing w:after="0"/>
        <w:rPr>
          <w:rFonts w:ascii="Arial" w:hAnsi="Arial" w:cs="Arial"/>
          <w:strike/>
        </w:rPr>
      </w:pPr>
    </w:p>
    <w:tbl>
      <w:tblPr>
        <w:tblW w:w="14955" w:type="dxa"/>
        <w:tblInd w:w="-15" w:type="dxa"/>
        <w:tblLayout w:type="fixed"/>
        <w:tblLook w:val="0000" w:firstRow="0" w:lastRow="0" w:firstColumn="0" w:lastColumn="0" w:noHBand="0" w:noVBand="0"/>
      </w:tblPr>
      <w:tblGrid>
        <w:gridCol w:w="980"/>
        <w:gridCol w:w="1411"/>
        <w:gridCol w:w="1276"/>
        <w:gridCol w:w="1890"/>
        <w:gridCol w:w="1598"/>
        <w:gridCol w:w="1662"/>
        <w:gridCol w:w="1203"/>
        <w:gridCol w:w="3995"/>
        <w:gridCol w:w="940"/>
      </w:tblGrid>
      <w:tr w:rsidR="00C670F5" w:rsidRPr="004813C2" w:rsidTr="00462617">
        <w:trPr>
          <w:cantSplit/>
          <w:trHeight w:hRule="exact" w:val="348"/>
        </w:trPr>
        <w:tc>
          <w:tcPr>
            <w:tcW w:w="980" w:type="dxa"/>
            <w:vMerge w:val="restart"/>
            <w:tcBorders>
              <w:top w:val="single" w:sz="12" w:space="0" w:color="auto"/>
              <w:left w:val="single" w:sz="12" w:space="0" w:color="auto"/>
              <w:bottom w:val="single" w:sz="4" w:space="0" w:color="000000"/>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Pořadové číslo</w:t>
            </w:r>
          </w:p>
        </w:tc>
        <w:tc>
          <w:tcPr>
            <w:tcW w:w="4577" w:type="dxa"/>
            <w:gridSpan w:val="3"/>
            <w:tcBorders>
              <w:top w:val="single" w:sz="12" w:space="0" w:color="auto"/>
              <w:left w:val="single" w:sz="4" w:space="0" w:color="000000"/>
              <w:bottom w:val="single" w:sz="4" w:space="0" w:color="000000"/>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Zařazování odpadu</w:t>
            </w:r>
          </w:p>
        </w:tc>
        <w:tc>
          <w:tcPr>
            <w:tcW w:w="3260" w:type="dxa"/>
            <w:gridSpan w:val="2"/>
            <w:tcBorders>
              <w:top w:val="single" w:sz="12" w:space="0" w:color="auto"/>
              <w:left w:val="single" w:sz="4" w:space="0" w:color="000000"/>
              <w:bottom w:val="single" w:sz="4" w:space="0" w:color="000000"/>
              <w:right w:val="single" w:sz="4"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Množství odpadu (tuny)</w:t>
            </w:r>
          </w:p>
        </w:tc>
        <w:tc>
          <w:tcPr>
            <w:tcW w:w="1203" w:type="dxa"/>
            <w:vMerge w:val="restart"/>
            <w:tcBorders>
              <w:top w:val="single" w:sz="12" w:space="0" w:color="auto"/>
              <w:left w:val="single" w:sz="4" w:space="0" w:color="000000"/>
              <w:right w:val="single" w:sz="4" w:space="0" w:color="auto"/>
            </w:tcBorders>
            <w:vAlign w:val="center"/>
          </w:tcPr>
          <w:p w:rsidR="00C670F5" w:rsidRPr="004813C2" w:rsidRDefault="00C670F5" w:rsidP="00462617">
            <w:pPr>
              <w:pStyle w:val="ST"/>
              <w:keepNext w:val="0"/>
              <w:keepLines w:val="0"/>
              <w:snapToGrid w:val="0"/>
              <w:spacing w:before="0" w:after="0"/>
              <w:rPr>
                <w:rFonts w:ascii="Arial" w:hAnsi="Arial" w:cs="Arial"/>
                <w:caps w:val="0"/>
                <w:strike/>
                <w:sz w:val="22"/>
                <w:szCs w:val="22"/>
              </w:rPr>
            </w:pPr>
            <w:r w:rsidRPr="004813C2">
              <w:rPr>
                <w:rFonts w:ascii="Arial" w:hAnsi="Arial" w:cs="Arial"/>
                <w:caps w:val="0"/>
                <w:strike/>
                <w:sz w:val="22"/>
                <w:szCs w:val="22"/>
              </w:rPr>
              <w:t>Kód způsobu nakládání</w:t>
            </w:r>
          </w:p>
        </w:tc>
        <w:tc>
          <w:tcPr>
            <w:tcW w:w="3995" w:type="dxa"/>
            <w:tcBorders>
              <w:top w:val="single" w:sz="12" w:space="0" w:color="auto"/>
              <w:left w:val="single" w:sz="4" w:space="0" w:color="auto"/>
              <w:bottom w:val="single" w:sz="4" w:space="0" w:color="auto"/>
              <w:right w:val="single" w:sz="4"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Partner</w:t>
            </w:r>
          </w:p>
        </w:tc>
        <w:tc>
          <w:tcPr>
            <w:tcW w:w="940" w:type="dxa"/>
            <w:vMerge w:val="restart"/>
            <w:tcBorders>
              <w:top w:val="single" w:sz="12" w:space="0" w:color="auto"/>
              <w:left w:val="single" w:sz="4" w:space="0" w:color="auto"/>
              <w:right w:val="single" w:sz="12" w:space="0" w:color="auto"/>
            </w:tcBorders>
            <w:vAlign w:val="center"/>
          </w:tcPr>
          <w:p w:rsidR="00C670F5" w:rsidRPr="004813C2" w:rsidRDefault="00C670F5" w:rsidP="00462617">
            <w:pPr>
              <w:snapToGrid w:val="0"/>
              <w:spacing w:after="0"/>
              <w:ind w:left="-108" w:right="-110"/>
              <w:jc w:val="center"/>
              <w:rPr>
                <w:rFonts w:ascii="Arial" w:hAnsi="Arial" w:cs="Arial"/>
                <w:strike/>
              </w:rPr>
            </w:pPr>
            <w:r w:rsidRPr="004813C2">
              <w:rPr>
                <w:rFonts w:ascii="Arial" w:hAnsi="Arial" w:cs="Arial"/>
                <w:strike/>
              </w:rPr>
              <w:t>Pozn.</w:t>
            </w:r>
          </w:p>
        </w:tc>
      </w:tr>
      <w:tr w:rsidR="00C670F5" w:rsidRPr="004813C2" w:rsidTr="00462617">
        <w:trPr>
          <w:cantSplit/>
          <w:trHeight w:val="147"/>
        </w:trPr>
        <w:tc>
          <w:tcPr>
            <w:tcW w:w="980" w:type="dxa"/>
            <w:vMerge/>
            <w:tcBorders>
              <w:top w:val="single" w:sz="4" w:space="0" w:color="000000"/>
              <w:left w:val="single" w:sz="12" w:space="0" w:color="auto"/>
              <w:bottom w:val="single" w:sz="12" w:space="0" w:color="auto"/>
            </w:tcBorders>
            <w:vAlign w:val="center"/>
          </w:tcPr>
          <w:p w:rsidR="00C670F5" w:rsidRPr="004813C2" w:rsidRDefault="00C670F5" w:rsidP="00462617">
            <w:pPr>
              <w:spacing w:after="0"/>
              <w:rPr>
                <w:rFonts w:ascii="Arial" w:hAnsi="Arial" w:cs="Arial"/>
                <w:strike/>
              </w:rPr>
            </w:pPr>
          </w:p>
        </w:tc>
        <w:tc>
          <w:tcPr>
            <w:tcW w:w="1411" w:type="dxa"/>
            <w:tcBorders>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Katalogové číslo odpadu</w:t>
            </w:r>
          </w:p>
        </w:tc>
        <w:tc>
          <w:tcPr>
            <w:tcW w:w="1276" w:type="dxa"/>
            <w:tcBorders>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Kategorie odpadu</w:t>
            </w:r>
          </w:p>
        </w:tc>
        <w:tc>
          <w:tcPr>
            <w:tcW w:w="1890" w:type="dxa"/>
            <w:tcBorders>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Název druhu odpadu</w:t>
            </w:r>
          </w:p>
        </w:tc>
        <w:tc>
          <w:tcPr>
            <w:tcW w:w="1598" w:type="dxa"/>
            <w:tcBorders>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 xml:space="preserve">Celkem </w:t>
            </w:r>
          </w:p>
          <w:p w:rsidR="00C670F5" w:rsidRPr="004813C2" w:rsidRDefault="00C670F5" w:rsidP="00462617">
            <w:pPr>
              <w:snapToGrid w:val="0"/>
              <w:spacing w:after="0"/>
              <w:jc w:val="center"/>
              <w:rPr>
                <w:rFonts w:ascii="Arial" w:hAnsi="Arial" w:cs="Arial"/>
                <w:strike/>
              </w:rPr>
            </w:pPr>
            <w:r w:rsidRPr="004813C2">
              <w:rPr>
                <w:rFonts w:ascii="Arial" w:hAnsi="Arial" w:cs="Arial"/>
                <w:strike/>
              </w:rPr>
              <w:t>(+)</w:t>
            </w:r>
          </w:p>
        </w:tc>
        <w:tc>
          <w:tcPr>
            <w:tcW w:w="1662" w:type="dxa"/>
            <w:tcBorders>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 xml:space="preserve">Z toho </w:t>
            </w:r>
            <w:proofErr w:type="gramStart"/>
            <w:r w:rsidRPr="004813C2">
              <w:rPr>
                <w:rFonts w:ascii="Arial" w:hAnsi="Arial" w:cs="Arial"/>
                <w:strike/>
              </w:rPr>
              <w:t>dle</w:t>
            </w:r>
            <w:proofErr w:type="gramEnd"/>
          </w:p>
          <w:p w:rsidR="00C670F5" w:rsidRPr="004813C2" w:rsidRDefault="00C670F5" w:rsidP="00462617">
            <w:pPr>
              <w:snapToGrid w:val="0"/>
              <w:spacing w:after="0"/>
              <w:jc w:val="center"/>
              <w:rPr>
                <w:rFonts w:ascii="Arial" w:hAnsi="Arial" w:cs="Arial"/>
                <w:strike/>
              </w:rPr>
            </w:pPr>
            <w:r w:rsidRPr="004813C2">
              <w:rPr>
                <w:rFonts w:ascii="Arial" w:hAnsi="Arial" w:cs="Arial"/>
                <w:strike/>
              </w:rPr>
              <w:t xml:space="preserve"> sloupce 7 </w:t>
            </w:r>
          </w:p>
          <w:p w:rsidR="00C670F5" w:rsidRPr="004813C2" w:rsidRDefault="00C670F5" w:rsidP="00462617">
            <w:pPr>
              <w:spacing w:after="0"/>
              <w:jc w:val="center"/>
              <w:rPr>
                <w:rFonts w:ascii="Arial" w:hAnsi="Arial" w:cs="Arial"/>
                <w:strike/>
              </w:rPr>
            </w:pPr>
            <w:r w:rsidRPr="004813C2">
              <w:rPr>
                <w:rFonts w:ascii="Arial" w:hAnsi="Arial" w:cs="Arial"/>
                <w:strike/>
              </w:rPr>
              <w:t>(-)</w:t>
            </w:r>
          </w:p>
        </w:tc>
        <w:tc>
          <w:tcPr>
            <w:tcW w:w="1203" w:type="dxa"/>
            <w:vMerge/>
            <w:tcBorders>
              <w:left w:val="single" w:sz="4" w:space="0" w:color="000000"/>
              <w:bottom w:val="single" w:sz="12" w:space="0" w:color="auto"/>
              <w:right w:val="single" w:sz="4" w:space="0" w:color="auto"/>
            </w:tcBorders>
            <w:vAlign w:val="center"/>
          </w:tcPr>
          <w:p w:rsidR="00C670F5" w:rsidRPr="004813C2" w:rsidRDefault="00C670F5" w:rsidP="00462617">
            <w:pPr>
              <w:snapToGrid w:val="0"/>
              <w:spacing w:after="0"/>
              <w:jc w:val="center"/>
              <w:rPr>
                <w:rFonts w:ascii="Arial" w:hAnsi="Arial" w:cs="Arial"/>
                <w:strike/>
              </w:rPr>
            </w:pPr>
          </w:p>
        </w:tc>
        <w:tc>
          <w:tcPr>
            <w:tcW w:w="3995" w:type="dxa"/>
            <w:tcBorders>
              <w:top w:val="single" w:sz="4" w:space="0" w:color="auto"/>
              <w:left w:val="single" w:sz="4" w:space="0" w:color="auto"/>
              <w:bottom w:val="single" w:sz="12" w:space="0" w:color="auto"/>
              <w:right w:val="single" w:sz="4" w:space="0" w:color="auto"/>
            </w:tcBorders>
            <w:vAlign w:val="center"/>
          </w:tcPr>
          <w:p w:rsidR="00C670F5" w:rsidRPr="004813C2" w:rsidRDefault="00C670F5" w:rsidP="00462617">
            <w:pPr>
              <w:spacing w:after="0"/>
              <w:jc w:val="center"/>
              <w:rPr>
                <w:rFonts w:ascii="Arial" w:hAnsi="Arial" w:cs="Arial"/>
                <w:strike/>
                <w:u w:val="single"/>
              </w:rPr>
            </w:pPr>
            <w:r w:rsidRPr="004813C2">
              <w:rPr>
                <w:rFonts w:ascii="Arial" w:hAnsi="Arial" w:cs="Arial"/>
                <w:strike/>
              </w:rPr>
              <w:t>IČ, název, adresa, IČZÚJ provozovny</w:t>
            </w:r>
          </w:p>
        </w:tc>
        <w:tc>
          <w:tcPr>
            <w:tcW w:w="940" w:type="dxa"/>
            <w:vMerge/>
            <w:tcBorders>
              <w:left w:val="single" w:sz="4" w:space="0" w:color="auto"/>
              <w:bottom w:val="single" w:sz="12" w:space="0" w:color="auto"/>
              <w:right w:val="single" w:sz="12" w:space="0" w:color="auto"/>
            </w:tcBorders>
            <w:vAlign w:val="center"/>
          </w:tcPr>
          <w:p w:rsidR="00C670F5" w:rsidRPr="004813C2" w:rsidRDefault="00C670F5" w:rsidP="00462617">
            <w:pPr>
              <w:snapToGrid w:val="0"/>
              <w:spacing w:after="0"/>
              <w:rPr>
                <w:rFonts w:ascii="Arial" w:hAnsi="Arial" w:cs="Arial"/>
                <w:strike/>
              </w:rPr>
            </w:pPr>
          </w:p>
        </w:tc>
      </w:tr>
      <w:tr w:rsidR="00C670F5" w:rsidRPr="004813C2" w:rsidTr="00462617">
        <w:trPr>
          <w:trHeight w:val="145"/>
        </w:trPr>
        <w:tc>
          <w:tcPr>
            <w:tcW w:w="980" w:type="dxa"/>
            <w:tcBorders>
              <w:top w:val="single" w:sz="12" w:space="0" w:color="auto"/>
              <w:left w:val="single" w:sz="12" w:space="0" w:color="auto"/>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1</w:t>
            </w:r>
          </w:p>
        </w:tc>
        <w:tc>
          <w:tcPr>
            <w:tcW w:w="1411" w:type="dxa"/>
            <w:tcBorders>
              <w:top w:val="single" w:sz="12" w:space="0" w:color="auto"/>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2</w:t>
            </w:r>
          </w:p>
        </w:tc>
        <w:tc>
          <w:tcPr>
            <w:tcW w:w="1276" w:type="dxa"/>
            <w:tcBorders>
              <w:top w:val="single" w:sz="12" w:space="0" w:color="auto"/>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3</w:t>
            </w:r>
          </w:p>
        </w:tc>
        <w:tc>
          <w:tcPr>
            <w:tcW w:w="1890" w:type="dxa"/>
            <w:tcBorders>
              <w:top w:val="single" w:sz="12" w:space="0" w:color="auto"/>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4</w:t>
            </w:r>
          </w:p>
        </w:tc>
        <w:tc>
          <w:tcPr>
            <w:tcW w:w="1598" w:type="dxa"/>
            <w:tcBorders>
              <w:top w:val="single" w:sz="12" w:space="0" w:color="auto"/>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5</w:t>
            </w:r>
          </w:p>
        </w:tc>
        <w:tc>
          <w:tcPr>
            <w:tcW w:w="1662" w:type="dxa"/>
            <w:tcBorders>
              <w:top w:val="single" w:sz="12" w:space="0" w:color="auto"/>
              <w:left w:val="single" w:sz="4" w:space="0" w:color="000000"/>
              <w:bottom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6</w:t>
            </w:r>
          </w:p>
        </w:tc>
        <w:tc>
          <w:tcPr>
            <w:tcW w:w="1203" w:type="dxa"/>
            <w:tcBorders>
              <w:top w:val="single" w:sz="12" w:space="0" w:color="auto"/>
              <w:left w:val="single" w:sz="4" w:space="0" w:color="000000"/>
              <w:bottom w:val="single" w:sz="12" w:space="0" w:color="auto"/>
              <w:right w:val="single" w:sz="4"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7</w:t>
            </w:r>
          </w:p>
        </w:tc>
        <w:tc>
          <w:tcPr>
            <w:tcW w:w="3995" w:type="dxa"/>
            <w:tcBorders>
              <w:top w:val="single" w:sz="12" w:space="0" w:color="auto"/>
              <w:left w:val="single" w:sz="4" w:space="0" w:color="auto"/>
              <w:bottom w:val="single" w:sz="12" w:space="0" w:color="auto"/>
              <w:right w:val="single" w:sz="4"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8</w:t>
            </w:r>
          </w:p>
        </w:tc>
        <w:tc>
          <w:tcPr>
            <w:tcW w:w="940" w:type="dxa"/>
            <w:tcBorders>
              <w:top w:val="single" w:sz="12" w:space="0" w:color="auto"/>
              <w:left w:val="single" w:sz="4" w:space="0" w:color="auto"/>
              <w:bottom w:val="single" w:sz="12" w:space="0" w:color="auto"/>
              <w:right w:val="single" w:sz="12" w:space="0" w:color="auto"/>
            </w:tcBorders>
            <w:vAlign w:val="center"/>
          </w:tcPr>
          <w:p w:rsidR="00C670F5" w:rsidRPr="004813C2" w:rsidRDefault="00C670F5" w:rsidP="00462617">
            <w:pPr>
              <w:snapToGrid w:val="0"/>
              <w:spacing w:after="0"/>
              <w:jc w:val="center"/>
              <w:rPr>
                <w:rFonts w:ascii="Arial" w:hAnsi="Arial" w:cs="Arial"/>
                <w:strike/>
              </w:rPr>
            </w:pPr>
            <w:r w:rsidRPr="004813C2">
              <w:rPr>
                <w:rFonts w:ascii="Arial" w:hAnsi="Arial" w:cs="Arial"/>
                <w:strike/>
              </w:rPr>
              <w:t>9</w:t>
            </w:r>
          </w:p>
        </w:tc>
      </w:tr>
      <w:tr w:rsidR="00C670F5" w:rsidRPr="004813C2" w:rsidTr="00462617">
        <w:trPr>
          <w:trHeight w:val="347"/>
        </w:trPr>
        <w:tc>
          <w:tcPr>
            <w:tcW w:w="980" w:type="dxa"/>
            <w:tcBorders>
              <w:top w:val="single" w:sz="12" w:space="0" w:color="auto"/>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12"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12"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12"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12"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12"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12" w:space="0" w:color="auto"/>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12"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12"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000000"/>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000000"/>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000000"/>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auto"/>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auto"/>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auto"/>
              <w:left w:val="single" w:sz="12" w:space="0" w:color="auto"/>
              <w:bottom w:val="single" w:sz="4" w:space="0" w:color="auto"/>
            </w:tcBorders>
          </w:tcPr>
          <w:p w:rsidR="00C670F5" w:rsidRPr="004813C2" w:rsidRDefault="00C670F5" w:rsidP="00462617">
            <w:pPr>
              <w:snapToGrid w:val="0"/>
              <w:spacing w:after="0"/>
              <w:rPr>
                <w:rFonts w:ascii="Arial" w:hAnsi="Arial" w:cs="Arial"/>
                <w:strike/>
              </w:rPr>
            </w:pPr>
          </w:p>
        </w:tc>
        <w:tc>
          <w:tcPr>
            <w:tcW w:w="1411"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76"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890"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598"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662" w:type="dxa"/>
            <w:tcBorders>
              <w:top w:val="single" w:sz="4" w:space="0" w:color="auto"/>
              <w:left w:val="single" w:sz="4" w:space="0" w:color="000000"/>
              <w:bottom w:val="single" w:sz="4" w:space="0" w:color="auto"/>
            </w:tcBorders>
          </w:tcPr>
          <w:p w:rsidR="00C670F5" w:rsidRPr="004813C2" w:rsidRDefault="00C670F5" w:rsidP="00462617">
            <w:pPr>
              <w:snapToGrid w:val="0"/>
              <w:spacing w:after="0"/>
              <w:rPr>
                <w:rFonts w:ascii="Arial" w:hAnsi="Arial" w:cs="Arial"/>
                <w:strike/>
              </w:rPr>
            </w:pPr>
          </w:p>
        </w:tc>
        <w:tc>
          <w:tcPr>
            <w:tcW w:w="1203" w:type="dxa"/>
            <w:tcBorders>
              <w:top w:val="single" w:sz="4" w:space="0" w:color="auto"/>
              <w:left w:val="single" w:sz="4" w:space="0" w:color="000000"/>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r w:rsidR="00C670F5" w:rsidRPr="004813C2" w:rsidTr="00462617">
        <w:trPr>
          <w:trHeight w:val="347"/>
        </w:trPr>
        <w:tc>
          <w:tcPr>
            <w:tcW w:w="980" w:type="dxa"/>
            <w:tcBorders>
              <w:top w:val="single" w:sz="4" w:space="0" w:color="auto"/>
              <w:left w:val="single" w:sz="12" w:space="0" w:color="auto"/>
              <w:bottom w:val="single" w:sz="4" w:space="0" w:color="000000"/>
            </w:tcBorders>
          </w:tcPr>
          <w:p w:rsidR="00C670F5" w:rsidRPr="004813C2" w:rsidRDefault="00C670F5" w:rsidP="00462617">
            <w:pPr>
              <w:snapToGrid w:val="0"/>
              <w:spacing w:after="0"/>
              <w:rPr>
                <w:rFonts w:ascii="Arial" w:hAnsi="Arial" w:cs="Arial"/>
                <w:strike/>
              </w:rPr>
            </w:pPr>
          </w:p>
        </w:tc>
        <w:tc>
          <w:tcPr>
            <w:tcW w:w="1411" w:type="dxa"/>
            <w:tcBorders>
              <w:top w:val="single" w:sz="4" w:space="0" w:color="auto"/>
              <w:left w:val="single" w:sz="4" w:space="0" w:color="000000"/>
              <w:bottom w:val="single" w:sz="4" w:space="0" w:color="000000"/>
            </w:tcBorders>
          </w:tcPr>
          <w:p w:rsidR="00C670F5" w:rsidRPr="004813C2" w:rsidRDefault="00C670F5" w:rsidP="00462617">
            <w:pPr>
              <w:snapToGrid w:val="0"/>
              <w:spacing w:after="0"/>
              <w:rPr>
                <w:rFonts w:ascii="Arial" w:hAnsi="Arial" w:cs="Arial"/>
                <w:strike/>
              </w:rPr>
            </w:pPr>
          </w:p>
        </w:tc>
        <w:tc>
          <w:tcPr>
            <w:tcW w:w="1276" w:type="dxa"/>
            <w:tcBorders>
              <w:top w:val="single" w:sz="4" w:space="0" w:color="auto"/>
              <w:left w:val="single" w:sz="4" w:space="0" w:color="000000"/>
              <w:bottom w:val="single" w:sz="4" w:space="0" w:color="000000"/>
            </w:tcBorders>
          </w:tcPr>
          <w:p w:rsidR="00C670F5" w:rsidRPr="004813C2" w:rsidRDefault="00C670F5" w:rsidP="00462617">
            <w:pPr>
              <w:snapToGrid w:val="0"/>
              <w:spacing w:after="0"/>
              <w:rPr>
                <w:rFonts w:ascii="Arial" w:hAnsi="Arial" w:cs="Arial"/>
                <w:strike/>
              </w:rPr>
            </w:pPr>
          </w:p>
        </w:tc>
        <w:tc>
          <w:tcPr>
            <w:tcW w:w="1890" w:type="dxa"/>
            <w:tcBorders>
              <w:top w:val="single" w:sz="4" w:space="0" w:color="auto"/>
              <w:left w:val="single" w:sz="4" w:space="0" w:color="000000"/>
              <w:bottom w:val="single" w:sz="4" w:space="0" w:color="000000"/>
            </w:tcBorders>
          </w:tcPr>
          <w:p w:rsidR="00C670F5" w:rsidRPr="004813C2" w:rsidRDefault="00C670F5" w:rsidP="00462617">
            <w:pPr>
              <w:snapToGrid w:val="0"/>
              <w:spacing w:after="0"/>
              <w:rPr>
                <w:rFonts w:ascii="Arial" w:hAnsi="Arial" w:cs="Arial"/>
                <w:strike/>
              </w:rPr>
            </w:pPr>
          </w:p>
        </w:tc>
        <w:tc>
          <w:tcPr>
            <w:tcW w:w="1598" w:type="dxa"/>
            <w:tcBorders>
              <w:top w:val="single" w:sz="4" w:space="0" w:color="auto"/>
              <w:left w:val="single" w:sz="4" w:space="0" w:color="000000"/>
              <w:bottom w:val="single" w:sz="4" w:space="0" w:color="000000"/>
            </w:tcBorders>
          </w:tcPr>
          <w:p w:rsidR="00C670F5" w:rsidRPr="004813C2" w:rsidRDefault="00C670F5" w:rsidP="00462617">
            <w:pPr>
              <w:snapToGrid w:val="0"/>
              <w:spacing w:after="0"/>
              <w:rPr>
                <w:rFonts w:ascii="Arial" w:hAnsi="Arial" w:cs="Arial"/>
                <w:strike/>
              </w:rPr>
            </w:pPr>
          </w:p>
        </w:tc>
        <w:tc>
          <w:tcPr>
            <w:tcW w:w="1662" w:type="dxa"/>
            <w:tcBorders>
              <w:top w:val="single" w:sz="4" w:space="0" w:color="auto"/>
              <w:left w:val="single" w:sz="4" w:space="0" w:color="000000"/>
              <w:bottom w:val="single" w:sz="4" w:space="0" w:color="000000"/>
            </w:tcBorders>
          </w:tcPr>
          <w:p w:rsidR="00C670F5" w:rsidRPr="004813C2" w:rsidRDefault="00C670F5" w:rsidP="00462617">
            <w:pPr>
              <w:snapToGrid w:val="0"/>
              <w:spacing w:after="0"/>
              <w:rPr>
                <w:rFonts w:ascii="Arial" w:hAnsi="Arial" w:cs="Arial"/>
                <w:strike/>
              </w:rPr>
            </w:pPr>
          </w:p>
        </w:tc>
        <w:tc>
          <w:tcPr>
            <w:tcW w:w="1203" w:type="dxa"/>
            <w:tcBorders>
              <w:top w:val="single" w:sz="4" w:space="0" w:color="auto"/>
              <w:left w:val="single" w:sz="4" w:space="0" w:color="000000"/>
              <w:bottom w:val="single" w:sz="4" w:space="0" w:color="000000"/>
              <w:right w:val="single" w:sz="4" w:space="0" w:color="auto"/>
            </w:tcBorders>
          </w:tcPr>
          <w:p w:rsidR="00C670F5" w:rsidRPr="004813C2" w:rsidRDefault="00C670F5" w:rsidP="00462617">
            <w:pPr>
              <w:snapToGrid w:val="0"/>
              <w:spacing w:after="0"/>
              <w:rPr>
                <w:rFonts w:ascii="Arial" w:hAnsi="Arial" w:cs="Arial"/>
                <w:strike/>
              </w:rPr>
            </w:pPr>
          </w:p>
        </w:tc>
        <w:tc>
          <w:tcPr>
            <w:tcW w:w="3995" w:type="dxa"/>
            <w:tcBorders>
              <w:top w:val="single" w:sz="4" w:space="0" w:color="auto"/>
              <w:left w:val="single" w:sz="4" w:space="0" w:color="auto"/>
              <w:bottom w:val="single" w:sz="4" w:space="0" w:color="auto"/>
              <w:right w:val="single" w:sz="4" w:space="0" w:color="auto"/>
            </w:tcBorders>
          </w:tcPr>
          <w:p w:rsidR="00C670F5" w:rsidRPr="004813C2" w:rsidRDefault="00C670F5" w:rsidP="00462617">
            <w:pPr>
              <w:snapToGrid w:val="0"/>
              <w:spacing w:after="0"/>
              <w:rPr>
                <w:rFonts w:ascii="Arial" w:hAnsi="Arial" w:cs="Arial"/>
                <w:strike/>
              </w:rPr>
            </w:pPr>
          </w:p>
        </w:tc>
        <w:tc>
          <w:tcPr>
            <w:tcW w:w="940" w:type="dxa"/>
            <w:tcBorders>
              <w:top w:val="single" w:sz="4" w:space="0" w:color="auto"/>
              <w:left w:val="single" w:sz="4" w:space="0" w:color="auto"/>
              <w:bottom w:val="single" w:sz="4" w:space="0" w:color="auto"/>
              <w:right w:val="single" w:sz="12" w:space="0" w:color="auto"/>
            </w:tcBorders>
          </w:tcPr>
          <w:p w:rsidR="00C670F5" w:rsidRPr="004813C2" w:rsidRDefault="00C670F5" w:rsidP="00462617">
            <w:pPr>
              <w:snapToGrid w:val="0"/>
              <w:spacing w:after="0"/>
              <w:rPr>
                <w:rFonts w:ascii="Arial" w:hAnsi="Arial" w:cs="Arial"/>
                <w:strike/>
              </w:rPr>
            </w:pPr>
          </w:p>
        </w:tc>
      </w:tr>
    </w:tbl>
    <w:p w:rsidR="00C670F5" w:rsidRPr="004813C2" w:rsidRDefault="00C670F5" w:rsidP="00C670F5">
      <w:pPr>
        <w:rPr>
          <w:rFonts w:ascii="Arial" w:hAnsi="Arial" w:cs="Arial"/>
          <w:strike/>
        </w:rPr>
      </w:pPr>
    </w:p>
    <w:p w:rsidR="00C670F5" w:rsidRPr="004813C2" w:rsidRDefault="00C670F5" w:rsidP="00C670F5">
      <w:pPr>
        <w:rPr>
          <w:rFonts w:ascii="Arial" w:hAnsi="Arial" w:cs="Arial"/>
          <w:strike/>
        </w:rPr>
        <w:sectPr w:rsidR="00C670F5" w:rsidRPr="004813C2" w:rsidSect="00ED5727">
          <w:pgSz w:w="16838" w:h="11906" w:orient="landscape"/>
          <w:pgMar w:top="1418" w:right="1418" w:bottom="1418" w:left="1418" w:header="709" w:footer="709" w:gutter="0"/>
          <w:cols w:space="708"/>
          <w:docGrid w:linePitch="360"/>
        </w:sectPr>
      </w:pPr>
    </w:p>
    <w:p w:rsidR="00C670F5" w:rsidRPr="004813C2" w:rsidRDefault="00C670F5" w:rsidP="00C670F5">
      <w:pPr>
        <w:rPr>
          <w:rFonts w:ascii="Arial" w:hAnsi="Arial" w:cs="Arial"/>
          <w:strike/>
        </w:rPr>
      </w:pPr>
      <w:r w:rsidRPr="004813C2">
        <w:rPr>
          <w:rFonts w:ascii="Arial" w:hAnsi="Arial" w:cs="Arial"/>
          <w:bCs/>
          <w:strike/>
        </w:rPr>
        <w:lastRenderedPageBreak/>
        <w:t xml:space="preserve">List č. 3 </w:t>
      </w:r>
    </w:p>
    <w:p w:rsidR="00C670F5" w:rsidRPr="004813C2" w:rsidRDefault="00C670F5" w:rsidP="00C670F5">
      <w:pPr>
        <w:rPr>
          <w:rFonts w:ascii="Arial" w:hAnsi="Arial" w:cs="Arial"/>
          <w:strike/>
        </w:rPr>
      </w:pPr>
      <w:r w:rsidRPr="004813C2">
        <w:rPr>
          <w:rFonts w:ascii="Arial" w:hAnsi="Arial" w:cs="Arial"/>
          <w:strike/>
        </w:rPr>
        <w:t>Údaje o složení kalu (katalogové číslo odpadu 19 08 05)</w:t>
      </w:r>
    </w:p>
    <w:tbl>
      <w:tblPr>
        <w:tblW w:w="9261"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1277"/>
        <w:gridCol w:w="739"/>
        <w:gridCol w:w="1132"/>
        <w:gridCol w:w="278"/>
        <w:gridCol w:w="3269"/>
        <w:gridCol w:w="2566"/>
      </w:tblGrid>
      <w:tr w:rsidR="00C670F5" w:rsidRPr="004813C2" w:rsidTr="00462617">
        <w:trPr>
          <w:cantSplit/>
          <w:trHeight w:val="273"/>
        </w:trPr>
        <w:tc>
          <w:tcPr>
            <w:tcW w:w="1277" w:type="dxa"/>
            <w:tcBorders>
              <w:bottom w:val="single" w:sz="4" w:space="0" w:color="auto"/>
              <w:right w:val="single" w:sz="8" w:space="0" w:color="auto"/>
            </w:tcBorders>
            <w:vAlign w:val="center"/>
          </w:tcPr>
          <w:p w:rsidR="00C670F5" w:rsidRPr="004813C2" w:rsidRDefault="00C670F5" w:rsidP="00462617">
            <w:pPr>
              <w:rPr>
                <w:rFonts w:ascii="Arial" w:hAnsi="Arial" w:cs="Arial"/>
                <w:strike/>
              </w:rPr>
            </w:pPr>
            <w:r w:rsidRPr="004813C2">
              <w:rPr>
                <w:rFonts w:ascii="Arial" w:hAnsi="Arial" w:cs="Arial"/>
                <w:strike/>
              </w:rPr>
              <w:t>IČ</w:t>
            </w:r>
          </w:p>
        </w:tc>
        <w:tc>
          <w:tcPr>
            <w:tcW w:w="1871" w:type="dxa"/>
            <w:gridSpan w:val="2"/>
            <w:tcBorders>
              <w:top w:val="single" w:sz="8" w:space="0" w:color="auto"/>
              <w:left w:val="single" w:sz="8" w:space="0" w:color="auto"/>
              <w:bottom w:val="single" w:sz="8" w:space="0" w:color="auto"/>
              <w:right w:val="single" w:sz="4" w:space="0" w:color="auto"/>
            </w:tcBorders>
            <w:vAlign w:val="center"/>
          </w:tcPr>
          <w:p w:rsidR="00C670F5" w:rsidRPr="004813C2" w:rsidRDefault="00C670F5" w:rsidP="00462617">
            <w:pPr>
              <w:jc w:val="center"/>
              <w:rPr>
                <w:rFonts w:ascii="Arial" w:hAnsi="Arial" w:cs="Arial"/>
                <w:strike/>
              </w:rPr>
            </w:pPr>
          </w:p>
        </w:tc>
        <w:tc>
          <w:tcPr>
            <w:tcW w:w="278" w:type="dxa"/>
            <w:tcBorders>
              <w:top w:val="nil"/>
              <w:left w:val="single" w:sz="4" w:space="0" w:color="auto"/>
              <w:bottom w:val="nil"/>
              <w:right w:val="nil"/>
            </w:tcBorders>
            <w:vAlign w:val="center"/>
          </w:tcPr>
          <w:p w:rsidR="00C670F5" w:rsidRPr="004813C2" w:rsidRDefault="00C670F5" w:rsidP="00462617">
            <w:pPr>
              <w:jc w:val="center"/>
              <w:rPr>
                <w:rFonts w:ascii="Arial" w:hAnsi="Arial" w:cs="Arial"/>
                <w:strike/>
              </w:rPr>
            </w:pPr>
          </w:p>
        </w:tc>
        <w:tc>
          <w:tcPr>
            <w:tcW w:w="3269" w:type="dxa"/>
            <w:vMerge w:val="restart"/>
            <w:tcBorders>
              <w:top w:val="nil"/>
              <w:left w:val="nil"/>
              <w:bottom w:val="nil"/>
              <w:right w:val="single" w:sz="4" w:space="0" w:color="auto"/>
            </w:tcBorders>
          </w:tcPr>
          <w:p w:rsidR="00C670F5" w:rsidRPr="004813C2" w:rsidRDefault="00C670F5" w:rsidP="00462617">
            <w:pPr>
              <w:rPr>
                <w:rFonts w:ascii="Arial" w:hAnsi="Arial" w:cs="Arial"/>
                <w:strike/>
              </w:rPr>
            </w:pPr>
            <w:r w:rsidRPr="004813C2">
              <w:rPr>
                <w:rFonts w:ascii="Arial" w:hAnsi="Arial" w:cs="Arial"/>
                <w:strike/>
              </w:rPr>
              <w:t xml:space="preserve">číslo provozovny       </w:t>
            </w:r>
          </w:p>
        </w:tc>
        <w:tc>
          <w:tcPr>
            <w:tcW w:w="2566" w:type="dxa"/>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jc w:val="center"/>
              <w:rPr>
                <w:rFonts w:ascii="Arial" w:hAnsi="Arial" w:cs="Arial"/>
                <w:strike/>
              </w:rPr>
            </w:pPr>
          </w:p>
        </w:tc>
      </w:tr>
      <w:tr w:rsidR="00C670F5" w:rsidRPr="004813C2" w:rsidTr="00462617">
        <w:trPr>
          <w:cantSplit/>
          <w:trHeight w:val="362"/>
        </w:trPr>
        <w:tc>
          <w:tcPr>
            <w:tcW w:w="2016" w:type="dxa"/>
            <w:gridSpan w:val="2"/>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pacing w:before="80" w:after="80"/>
              <w:jc w:val="center"/>
              <w:rPr>
                <w:rFonts w:ascii="Arial" w:hAnsi="Arial" w:cs="Arial"/>
                <w:strike/>
              </w:rPr>
            </w:pPr>
            <w:r w:rsidRPr="004813C2">
              <w:rPr>
                <w:rFonts w:ascii="Arial" w:hAnsi="Arial" w:cs="Arial"/>
                <w:strike/>
              </w:rPr>
              <w:t>IČZÚJ provozovny</w:t>
            </w:r>
          </w:p>
        </w:tc>
        <w:tc>
          <w:tcPr>
            <w:tcW w:w="1132" w:type="dxa"/>
            <w:tcBorders>
              <w:top w:val="single" w:sz="8" w:space="0" w:color="auto"/>
              <w:left w:val="single" w:sz="4" w:space="0" w:color="auto"/>
              <w:bottom w:val="single" w:sz="8" w:space="0" w:color="auto"/>
              <w:right w:val="single" w:sz="4" w:space="0" w:color="auto"/>
            </w:tcBorders>
            <w:vAlign w:val="center"/>
          </w:tcPr>
          <w:p w:rsidR="00C670F5" w:rsidRPr="004813C2" w:rsidRDefault="00C670F5" w:rsidP="00462617">
            <w:pPr>
              <w:jc w:val="center"/>
              <w:rPr>
                <w:rFonts w:ascii="Arial" w:hAnsi="Arial" w:cs="Arial"/>
                <w:strike/>
              </w:rPr>
            </w:pPr>
          </w:p>
        </w:tc>
        <w:tc>
          <w:tcPr>
            <w:tcW w:w="278" w:type="dxa"/>
            <w:tcBorders>
              <w:top w:val="nil"/>
              <w:left w:val="single" w:sz="4" w:space="0" w:color="auto"/>
              <w:bottom w:val="nil"/>
              <w:right w:val="nil"/>
            </w:tcBorders>
            <w:vAlign w:val="center"/>
          </w:tcPr>
          <w:p w:rsidR="00C670F5" w:rsidRPr="004813C2" w:rsidRDefault="00C670F5" w:rsidP="00462617">
            <w:pPr>
              <w:jc w:val="center"/>
              <w:rPr>
                <w:rFonts w:ascii="Arial" w:hAnsi="Arial" w:cs="Arial"/>
                <w:strike/>
              </w:rPr>
            </w:pPr>
          </w:p>
        </w:tc>
        <w:tc>
          <w:tcPr>
            <w:tcW w:w="3269" w:type="dxa"/>
            <w:vMerge/>
            <w:tcBorders>
              <w:top w:val="nil"/>
              <w:left w:val="nil"/>
              <w:bottom w:val="nil"/>
              <w:right w:val="nil"/>
            </w:tcBorders>
            <w:vAlign w:val="center"/>
          </w:tcPr>
          <w:p w:rsidR="00C670F5" w:rsidRPr="004813C2" w:rsidRDefault="00C670F5" w:rsidP="00462617">
            <w:pPr>
              <w:jc w:val="center"/>
              <w:rPr>
                <w:rFonts w:ascii="Arial" w:hAnsi="Arial" w:cs="Arial"/>
                <w:strike/>
              </w:rPr>
            </w:pPr>
          </w:p>
        </w:tc>
        <w:tc>
          <w:tcPr>
            <w:tcW w:w="2566" w:type="dxa"/>
            <w:tcBorders>
              <w:top w:val="single" w:sz="4" w:space="0" w:color="auto"/>
              <w:left w:val="nil"/>
              <w:bottom w:val="nil"/>
              <w:right w:val="nil"/>
            </w:tcBorders>
            <w:vAlign w:val="center"/>
          </w:tcPr>
          <w:p w:rsidR="00C670F5" w:rsidRPr="004813C2" w:rsidRDefault="00C670F5" w:rsidP="00462617">
            <w:pPr>
              <w:jc w:val="center"/>
              <w:rPr>
                <w:rFonts w:ascii="Arial" w:hAnsi="Arial" w:cs="Arial"/>
                <w:strike/>
              </w:rPr>
            </w:pPr>
          </w:p>
        </w:tc>
      </w:tr>
    </w:tbl>
    <w:p w:rsidR="00C670F5" w:rsidRPr="004813C2" w:rsidRDefault="00C670F5" w:rsidP="00C670F5">
      <w:pPr>
        <w:rPr>
          <w:rFonts w:ascii="Arial" w:hAnsi="Arial" w:cs="Arial"/>
          <w:strike/>
        </w:rPr>
      </w:pPr>
    </w:p>
    <w:tbl>
      <w:tblPr>
        <w:tblW w:w="9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3239"/>
        <w:gridCol w:w="2039"/>
        <w:gridCol w:w="1605"/>
        <w:gridCol w:w="1607"/>
      </w:tblGrid>
      <w:tr w:rsidR="00C670F5" w:rsidRPr="004813C2" w:rsidTr="00462617">
        <w:trPr>
          <w:trHeight w:val="530"/>
        </w:trPr>
        <w:tc>
          <w:tcPr>
            <w:tcW w:w="803" w:type="dxa"/>
            <w:tcBorders>
              <w:top w:val="single" w:sz="8" w:space="0" w:color="auto"/>
              <w:left w:val="single" w:sz="8" w:space="0" w:color="auto"/>
              <w:right w:val="single" w:sz="8" w:space="0" w:color="auto"/>
            </w:tcBorders>
            <w:vAlign w:val="center"/>
          </w:tcPr>
          <w:p w:rsidR="00C670F5" w:rsidRPr="004813C2" w:rsidRDefault="00C670F5" w:rsidP="00462617">
            <w:pPr>
              <w:spacing w:after="0"/>
              <w:jc w:val="center"/>
              <w:rPr>
                <w:rFonts w:ascii="Arial" w:hAnsi="Arial" w:cs="Arial"/>
                <w:bCs/>
                <w:strike/>
              </w:rPr>
            </w:pPr>
            <w:r w:rsidRPr="004813C2">
              <w:rPr>
                <w:rFonts w:ascii="Arial" w:hAnsi="Arial" w:cs="Arial"/>
                <w:bCs/>
                <w:strike/>
              </w:rPr>
              <w:t>Číslo</w:t>
            </w:r>
          </w:p>
        </w:tc>
        <w:tc>
          <w:tcPr>
            <w:tcW w:w="3239" w:type="dxa"/>
            <w:tcBorders>
              <w:top w:val="single" w:sz="8" w:space="0" w:color="auto"/>
              <w:left w:val="single" w:sz="8" w:space="0" w:color="auto"/>
            </w:tcBorders>
          </w:tcPr>
          <w:p w:rsidR="00C670F5" w:rsidRPr="004813C2" w:rsidRDefault="00C670F5" w:rsidP="00462617">
            <w:pPr>
              <w:spacing w:after="0"/>
              <w:jc w:val="center"/>
              <w:rPr>
                <w:rFonts w:ascii="Arial" w:hAnsi="Arial" w:cs="Arial"/>
                <w:bCs/>
                <w:strike/>
              </w:rPr>
            </w:pPr>
            <w:r w:rsidRPr="004813C2">
              <w:rPr>
                <w:rFonts w:ascii="Arial" w:hAnsi="Arial" w:cs="Arial"/>
                <w:bCs/>
                <w:strike/>
              </w:rPr>
              <w:t>Ukazatel</w:t>
            </w:r>
          </w:p>
          <w:p w:rsidR="00C670F5" w:rsidRPr="004813C2" w:rsidRDefault="00C670F5" w:rsidP="00462617">
            <w:pPr>
              <w:spacing w:after="0"/>
              <w:jc w:val="center"/>
              <w:rPr>
                <w:rFonts w:ascii="Arial" w:hAnsi="Arial" w:cs="Arial"/>
                <w:bCs/>
                <w:i/>
                <w:iCs/>
                <w:strike/>
              </w:rPr>
            </w:pPr>
            <w:r w:rsidRPr="004813C2">
              <w:rPr>
                <w:rFonts w:ascii="Arial" w:hAnsi="Arial" w:cs="Arial"/>
                <w:bCs/>
                <w:iCs/>
                <w:strike/>
              </w:rPr>
              <w:t>(rizikový prvek, látka)</w:t>
            </w:r>
          </w:p>
        </w:tc>
        <w:tc>
          <w:tcPr>
            <w:tcW w:w="2039" w:type="dxa"/>
            <w:tcBorders>
              <w:top w:val="single" w:sz="8" w:space="0" w:color="auto"/>
            </w:tcBorders>
            <w:vAlign w:val="center"/>
          </w:tcPr>
          <w:p w:rsidR="00C670F5" w:rsidRPr="004813C2" w:rsidRDefault="00C670F5" w:rsidP="00462617">
            <w:pPr>
              <w:pStyle w:val="Nadpisoddlu"/>
              <w:keepNext w:val="0"/>
              <w:keepLines w:val="0"/>
              <w:rPr>
                <w:rFonts w:ascii="Arial" w:hAnsi="Arial" w:cs="Arial"/>
                <w:b w:val="0"/>
                <w:bCs/>
                <w:strike/>
                <w:sz w:val="22"/>
                <w:szCs w:val="22"/>
              </w:rPr>
            </w:pPr>
            <w:r w:rsidRPr="004813C2">
              <w:rPr>
                <w:rFonts w:ascii="Arial" w:hAnsi="Arial" w:cs="Arial"/>
                <w:b w:val="0"/>
                <w:bCs/>
                <w:strike/>
                <w:sz w:val="22"/>
                <w:szCs w:val="22"/>
              </w:rPr>
              <w:t>Jednotka</w:t>
            </w:r>
          </w:p>
        </w:tc>
        <w:tc>
          <w:tcPr>
            <w:tcW w:w="3212" w:type="dxa"/>
            <w:gridSpan w:val="2"/>
            <w:tcBorders>
              <w:top w:val="single" w:sz="8" w:space="0" w:color="auto"/>
              <w:right w:val="single" w:sz="8" w:space="0" w:color="auto"/>
            </w:tcBorders>
            <w:vAlign w:val="center"/>
          </w:tcPr>
          <w:p w:rsidR="00C670F5" w:rsidRPr="004813C2" w:rsidRDefault="00C670F5" w:rsidP="00462617">
            <w:pPr>
              <w:pStyle w:val="Nadpis8"/>
              <w:spacing w:before="0"/>
              <w:jc w:val="center"/>
              <w:rPr>
                <w:rFonts w:ascii="Arial" w:hAnsi="Arial" w:cs="Arial"/>
                <w:strike/>
                <w:sz w:val="22"/>
                <w:szCs w:val="22"/>
              </w:rPr>
            </w:pPr>
            <w:r w:rsidRPr="004813C2">
              <w:rPr>
                <w:rFonts w:ascii="Arial" w:hAnsi="Arial" w:cs="Arial"/>
                <w:strike/>
                <w:sz w:val="22"/>
                <w:szCs w:val="22"/>
              </w:rPr>
              <w:t>Průměrná roční hodnota</w:t>
            </w: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1</w:t>
            </w:r>
          </w:p>
        </w:tc>
        <w:tc>
          <w:tcPr>
            <w:tcW w:w="3239" w:type="dxa"/>
          </w:tcPr>
          <w:p w:rsidR="00C670F5" w:rsidRPr="004813C2" w:rsidRDefault="00C670F5" w:rsidP="00462617">
            <w:pPr>
              <w:spacing w:after="0"/>
              <w:rPr>
                <w:rFonts w:ascii="Arial" w:hAnsi="Arial" w:cs="Arial"/>
                <w:strike/>
                <w:color w:val="000000"/>
              </w:rPr>
            </w:pPr>
            <w:r w:rsidRPr="004813C2">
              <w:rPr>
                <w:rFonts w:ascii="Arial" w:hAnsi="Arial" w:cs="Arial"/>
                <w:strike/>
                <w:color w:val="000000"/>
              </w:rPr>
              <w:t>sušina kalu</w:t>
            </w:r>
          </w:p>
        </w:tc>
        <w:tc>
          <w:tcPr>
            <w:tcW w:w="2039" w:type="dxa"/>
          </w:tcPr>
          <w:p w:rsidR="00C670F5" w:rsidRPr="004813C2" w:rsidRDefault="00C670F5" w:rsidP="00462617">
            <w:pPr>
              <w:spacing w:after="0"/>
              <w:jc w:val="center"/>
              <w:rPr>
                <w:rFonts w:ascii="Arial" w:hAnsi="Arial" w:cs="Arial"/>
                <w:strike/>
                <w:color w:val="000000"/>
              </w:rPr>
            </w:pPr>
            <w:r w:rsidRPr="004813C2">
              <w:rPr>
                <w:rFonts w:ascii="Arial" w:hAnsi="Arial" w:cs="Arial"/>
                <w:strike/>
                <w:color w:val="000000"/>
              </w:rPr>
              <w:t>%</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2</w:t>
            </w:r>
          </w:p>
        </w:tc>
        <w:tc>
          <w:tcPr>
            <w:tcW w:w="3239" w:type="dxa"/>
          </w:tcPr>
          <w:p w:rsidR="00C670F5" w:rsidRPr="004813C2" w:rsidRDefault="00C670F5" w:rsidP="00462617">
            <w:pPr>
              <w:spacing w:after="0"/>
              <w:rPr>
                <w:rFonts w:ascii="Arial" w:hAnsi="Arial" w:cs="Arial"/>
                <w:strike/>
                <w:color w:val="000000"/>
              </w:rPr>
            </w:pPr>
            <w:r w:rsidRPr="004813C2">
              <w:rPr>
                <w:rFonts w:ascii="Arial" w:hAnsi="Arial" w:cs="Arial"/>
                <w:strike/>
                <w:color w:val="000000"/>
              </w:rPr>
              <w:t>pH</w:t>
            </w:r>
          </w:p>
        </w:tc>
        <w:tc>
          <w:tcPr>
            <w:tcW w:w="2039" w:type="dxa"/>
          </w:tcPr>
          <w:p w:rsidR="00C670F5" w:rsidRPr="004813C2" w:rsidRDefault="00C670F5" w:rsidP="00462617">
            <w:pPr>
              <w:spacing w:after="0"/>
              <w:jc w:val="center"/>
              <w:rPr>
                <w:rFonts w:ascii="Arial" w:hAnsi="Arial" w:cs="Arial"/>
                <w:strike/>
                <w:color w:val="FF0000"/>
              </w:rPr>
            </w:pP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3</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Cd</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4</w:t>
            </w:r>
          </w:p>
        </w:tc>
        <w:tc>
          <w:tcPr>
            <w:tcW w:w="3239" w:type="dxa"/>
          </w:tcPr>
          <w:p w:rsidR="00C670F5" w:rsidRPr="004813C2" w:rsidRDefault="00C670F5" w:rsidP="00462617">
            <w:pPr>
              <w:spacing w:after="0"/>
              <w:rPr>
                <w:rFonts w:ascii="Arial" w:hAnsi="Arial" w:cs="Arial"/>
                <w:strike/>
              </w:rPr>
            </w:pPr>
            <w:proofErr w:type="spellStart"/>
            <w:r w:rsidRPr="004813C2">
              <w:rPr>
                <w:rFonts w:ascii="Arial" w:hAnsi="Arial" w:cs="Arial"/>
                <w:strike/>
              </w:rPr>
              <w:t>Cu</w:t>
            </w:r>
            <w:proofErr w:type="spellEnd"/>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5</w:t>
            </w:r>
          </w:p>
        </w:tc>
        <w:tc>
          <w:tcPr>
            <w:tcW w:w="3239" w:type="dxa"/>
          </w:tcPr>
          <w:p w:rsidR="00C670F5" w:rsidRPr="004813C2" w:rsidRDefault="00C670F5" w:rsidP="00462617">
            <w:pPr>
              <w:spacing w:after="0"/>
              <w:rPr>
                <w:rFonts w:ascii="Arial" w:hAnsi="Arial" w:cs="Arial"/>
                <w:strike/>
              </w:rPr>
            </w:pPr>
            <w:proofErr w:type="spellStart"/>
            <w:r w:rsidRPr="004813C2">
              <w:rPr>
                <w:rFonts w:ascii="Arial" w:hAnsi="Arial" w:cs="Arial"/>
                <w:strike/>
              </w:rPr>
              <w:t>Hg</w:t>
            </w:r>
            <w:proofErr w:type="spellEnd"/>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6</w:t>
            </w:r>
          </w:p>
        </w:tc>
        <w:tc>
          <w:tcPr>
            <w:tcW w:w="3239" w:type="dxa"/>
          </w:tcPr>
          <w:p w:rsidR="00C670F5" w:rsidRPr="004813C2" w:rsidRDefault="00C670F5" w:rsidP="00462617">
            <w:pPr>
              <w:spacing w:after="0"/>
              <w:rPr>
                <w:rFonts w:ascii="Arial" w:hAnsi="Arial" w:cs="Arial"/>
                <w:strike/>
              </w:rPr>
            </w:pPr>
            <w:proofErr w:type="spellStart"/>
            <w:r w:rsidRPr="004813C2">
              <w:rPr>
                <w:rFonts w:ascii="Arial" w:hAnsi="Arial" w:cs="Arial"/>
                <w:strike/>
              </w:rPr>
              <w:t>Pb</w:t>
            </w:r>
            <w:proofErr w:type="spellEnd"/>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50"/>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7</w:t>
            </w:r>
          </w:p>
        </w:tc>
        <w:tc>
          <w:tcPr>
            <w:tcW w:w="3239" w:type="dxa"/>
          </w:tcPr>
          <w:p w:rsidR="00C670F5" w:rsidRPr="004813C2" w:rsidRDefault="00C670F5" w:rsidP="00462617">
            <w:pPr>
              <w:spacing w:after="0"/>
              <w:rPr>
                <w:rFonts w:ascii="Arial" w:hAnsi="Arial" w:cs="Arial"/>
                <w:strike/>
              </w:rPr>
            </w:pPr>
            <w:proofErr w:type="spellStart"/>
            <w:r w:rsidRPr="004813C2">
              <w:rPr>
                <w:rFonts w:ascii="Arial" w:hAnsi="Arial" w:cs="Arial"/>
                <w:strike/>
              </w:rPr>
              <w:t>Zn</w:t>
            </w:r>
            <w:proofErr w:type="spellEnd"/>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8</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As</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 xml:space="preserve"> 9</w:t>
            </w:r>
          </w:p>
        </w:tc>
        <w:tc>
          <w:tcPr>
            <w:tcW w:w="3239" w:type="dxa"/>
          </w:tcPr>
          <w:p w:rsidR="00C670F5" w:rsidRPr="004813C2" w:rsidRDefault="00C670F5" w:rsidP="00462617">
            <w:pPr>
              <w:spacing w:after="0"/>
              <w:rPr>
                <w:rFonts w:ascii="Arial" w:hAnsi="Arial" w:cs="Arial"/>
                <w:strike/>
              </w:rPr>
            </w:pPr>
            <w:proofErr w:type="spellStart"/>
            <w:r w:rsidRPr="004813C2">
              <w:rPr>
                <w:rFonts w:ascii="Arial" w:hAnsi="Arial" w:cs="Arial"/>
                <w:strike/>
              </w:rPr>
              <w:t>Cr</w:t>
            </w:r>
            <w:proofErr w:type="spellEnd"/>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pStyle w:val="Seznam"/>
              <w:spacing w:after="0"/>
              <w:rPr>
                <w:rFonts w:ascii="Arial" w:hAnsi="Arial" w:cs="Arial"/>
                <w:strike/>
                <w:sz w:val="22"/>
                <w:szCs w:val="22"/>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10</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Ni</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11</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AOX</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trHeight w:val="530"/>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12</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 xml:space="preserve">PCB </w:t>
            </w:r>
            <w:r w:rsidRPr="004813C2">
              <w:rPr>
                <w:rFonts w:ascii="Arial" w:hAnsi="Arial" w:cs="Arial"/>
                <w:bCs/>
                <w:strike/>
              </w:rPr>
              <w:t xml:space="preserve">(součet </w:t>
            </w:r>
            <w:proofErr w:type="spellStart"/>
            <w:r w:rsidRPr="004813C2">
              <w:rPr>
                <w:rFonts w:ascii="Arial" w:hAnsi="Arial" w:cs="Arial"/>
                <w:bCs/>
                <w:strike/>
              </w:rPr>
              <w:t>kongenerů</w:t>
            </w:r>
            <w:proofErr w:type="spellEnd"/>
            <w:r w:rsidRPr="004813C2">
              <w:rPr>
                <w:rFonts w:ascii="Arial" w:hAnsi="Arial" w:cs="Arial"/>
                <w:bCs/>
                <w:strike/>
              </w:rPr>
              <w:t xml:space="preserve"> 28, 52, 101, 138, 153 a 180)</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mg/kg sušiny kalu</w:t>
            </w:r>
          </w:p>
        </w:tc>
        <w:tc>
          <w:tcPr>
            <w:tcW w:w="3212" w:type="dxa"/>
            <w:gridSpan w:val="2"/>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cantSplit/>
          <w:trHeight w:val="794"/>
        </w:trPr>
        <w:tc>
          <w:tcPr>
            <w:tcW w:w="803" w:type="dxa"/>
            <w:vMerge w:val="restart"/>
            <w:tcBorders>
              <w:left w:val="single" w:sz="8" w:space="0" w:color="auto"/>
            </w:tcBorders>
            <w:vAlign w:val="center"/>
          </w:tcPr>
          <w:p w:rsidR="00C670F5" w:rsidRPr="004813C2" w:rsidRDefault="00C670F5" w:rsidP="00462617">
            <w:pPr>
              <w:spacing w:after="0"/>
              <w:jc w:val="center"/>
              <w:rPr>
                <w:rFonts w:ascii="Arial" w:hAnsi="Arial" w:cs="Arial"/>
                <w:strike/>
              </w:rPr>
            </w:pPr>
          </w:p>
        </w:tc>
        <w:tc>
          <w:tcPr>
            <w:tcW w:w="3239" w:type="dxa"/>
            <w:vMerge w:val="restart"/>
            <w:vAlign w:val="center"/>
          </w:tcPr>
          <w:p w:rsidR="00C670F5" w:rsidRPr="004813C2" w:rsidRDefault="00C670F5" w:rsidP="00462617">
            <w:pPr>
              <w:spacing w:after="0"/>
              <w:jc w:val="center"/>
              <w:rPr>
                <w:rFonts w:ascii="Arial" w:hAnsi="Arial" w:cs="Arial"/>
                <w:strike/>
              </w:rPr>
            </w:pPr>
            <w:r w:rsidRPr="004813C2">
              <w:rPr>
                <w:rFonts w:ascii="Arial" w:hAnsi="Arial" w:cs="Arial"/>
                <w:strike/>
              </w:rPr>
              <w:t>Mikrobiologické ukazatele</w:t>
            </w:r>
          </w:p>
        </w:tc>
        <w:tc>
          <w:tcPr>
            <w:tcW w:w="2039" w:type="dxa"/>
            <w:vMerge w:val="restart"/>
            <w:vAlign w:val="center"/>
          </w:tcPr>
          <w:p w:rsidR="00C670F5" w:rsidRPr="004813C2" w:rsidRDefault="00C670F5" w:rsidP="00462617">
            <w:pPr>
              <w:spacing w:after="0"/>
              <w:jc w:val="center"/>
              <w:rPr>
                <w:rFonts w:ascii="Arial" w:hAnsi="Arial" w:cs="Arial"/>
                <w:strike/>
              </w:rPr>
            </w:pPr>
          </w:p>
        </w:tc>
        <w:tc>
          <w:tcPr>
            <w:tcW w:w="3212" w:type="dxa"/>
            <w:gridSpan w:val="2"/>
            <w:tcBorders>
              <w:right w:val="single" w:sz="8" w:space="0" w:color="auto"/>
            </w:tcBorders>
          </w:tcPr>
          <w:p w:rsidR="00C670F5" w:rsidRPr="004813C2" w:rsidRDefault="00C670F5" w:rsidP="00462617">
            <w:pPr>
              <w:spacing w:after="0"/>
              <w:jc w:val="center"/>
              <w:rPr>
                <w:rFonts w:ascii="Arial" w:hAnsi="Arial" w:cs="Arial"/>
                <w:strike/>
              </w:rPr>
            </w:pPr>
            <w:r w:rsidRPr="004813C2">
              <w:rPr>
                <w:rFonts w:ascii="Arial" w:hAnsi="Arial" w:cs="Arial"/>
                <w:strike/>
              </w:rPr>
              <w:t>Počet analýz použitých pro výpočet průměrné roční hodnoty</w:t>
            </w:r>
          </w:p>
        </w:tc>
      </w:tr>
      <w:tr w:rsidR="00C670F5" w:rsidRPr="004813C2" w:rsidTr="00462617">
        <w:trPr>
          <w:cantSplit/>
          <w:trHeight w:val="141"/>
        </w:trPr>
        <w:tc>
          <w:tcPr>
            <w:tcW w:w="803" w:type="dxa"/>
            <w:vMerge/>
            <w:tcBorders>
              <w:left w:val="single" w:sz="8" w:space="0" w:color="auto"/>
            </w:tcBorders>
          </w:tcPr>
          <w:p w:rsidR="00C670F5" w:rsidRPr="004813C2" w:rsidRDefault="00C670F5" w:rsidP="00462617">
            <w:pPr>
              <w:spacing w:after="0"/>
              <w:rPr>
                <w:rFonts w:ascii="Arial" w:hAnsi="Arial" w:cs="Arial"/>
                <w:strike/>
              </w:rPr>
            </w:pPr>
          </w:p>
        </w:tc>
        <w:tc>
          <w:tcPr>
            <w:tcW w:w="3239" w:type="dxa"/>
            <w:vMerge/>
          </w:tcPr>
          <w:p w:rsidR="00C670F5" w:rsidRPr="004813C2" w:rsidRDefault="00C670F5" w:rsidP="00462617">
            <w:pPr>
              <w:spacing w:after="0"/>
              <w:rPr>
                <w:rFonts w:ascii="Arial" w:hAnsi="Arial" w:cs="Arial"/>
                <w:strike/>
              </w:rPr>
            </w:pPr>
          </w:p>
        </w:tc>
        <w:tc>
          <w:tcPr>
            <w:tcW w:w="2039" w:type="dxa"/>
            <w:vMerge/>
          </w:tcPr>
          <w:p w:rsidR="00C670F5" w:rsidRPr="004813C2" w:rsidRDefault="00C670F5" w:rsidP="00462617">
            <w:pPr>
              <w:spacing w:after="0"/>
              <w:jc w:val="center"/>
              <w:rPr>
                <w:rFonts w:ascii="Arial" w:hAnsi="Arial" w:cs="Arial"/>
                <w:strike/>
              </w:rPr>
            </w:pPr>
          </w:p>
        </w:tc>
        <w:tc>
          <w:tcPr>
            <w:tcW w:w="1605" w:type="dxa"/>
          </w:tcPr>
          <w:p w:rsidR="00C670F5" w:rsidRPr="004813C2" w:rsidRDefault="00C670F5" w:rsidP="00462617">
            <w:pPr>
              <w:spacing w:after="0"/>
              <w:jc w:val="center"/>
              <w:rPr>
                <w:rFonts w:ascii="Arial" w:hAnsi="Arial" w:cs="Arial"/>
                <w:strike/>
              </w:rPr>
            </w:pPr>
            <w:r w:rsidRPr="004813C2">
              <w:rPr>
                <w:rFonts w:ascii="Arial" w:hAnsi="Arial" w:cs="Arial"/>
                <w:strike/>
              </w:rPr>
              <w:t>min. hodnota</w:t>
            </w:r>
          </w:p>
        </w:tc>
        <w:tc>
          <w:tcPr>
            <w:tcW w:w="1607" w:type="dxa"/>
            <w:tcBorders>
              <w:right w:val="single" w:sz="8" w:space="0" w:color="auto"/>
            </w:tcBorders>
          </w:tcPr>
          <w:p w:rsidR="00C670F5" w:rsidRPr="004813C2" w:rsidRDefault="00C670F5" w:rsidP="00462617">
            <w:pPr>
              <w:spacing w:after="0"/>
              <w:jc w:val="center"/>
              <w:rPr>
                <w:rFonts w:ascii="Arial" w:hAnsi="Arial" w:cs="Arial"/>
                <w:strike/>
              </w:rPr>
            </w:pPr>
            <w:r w:rsidRPr="004813C2">
              <w:rPr>
                <w:rFonts w:ascii="Arial" w:hAnsi="Arial" w:cs="Arial"/>
                <w:strike/>
              </w:rPr>
              <w:t>max. hodnota</w:t>
            </w:r>
          </w:p>
        </w:tc>
      </w:tr>
      <w:tr w:rsidR="00C670F5" w:rsidRPr="004813C2" w:rsidTr="00462617">
        <w:trPr>
          <w:cantSplit/>
          <w:trHeight w:val="265"/>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13</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Enterokoky</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KTJ/g sušiny kalu</w:t>
            </w:r>
          </w:p>
        </w:tc>
        <w:tc>
          <w:tcPr>
            <w:tcW w:w="1605" w:type="dxa"/>
          </w:tcPr>
          <w:p w:rsidR="00C670F5" w:rsidRPr="004813C2" w:rsidRDefault="00C670F5" w:rsidP="00462617">
            <w:pPr>
              <w:spacing w:after="0"/>
              <w:rPr>
                <w:rFonts w:ascii="Arial" w:hAnsi="Arial" w:cs="Arial"/>
                <w:strike/>
              </w:rPr>
            </w:pPr>
          </w:p>
        </w:tc>
        <w:tc>
          <w:tcPr>
            <w:tcW w:w="1607" w:type="dxa"/>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cantSplit/>
          <w:trHeight w:val="530"/>
        </w:trPr>
        <w:tc>
          <w:tcPr>
            <w:tcW w:w="803" w:type="dxa"/>
            <w:tcBorders>
              <w:left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14</w:t>
            </w:r>
          </w:p>
        </w:tc>
        <w:tc>
          <w:tcPr>
            <w:tcW w:w="3239" w:type="dxa"/>
          </w:tcPr>
          <w:p w:rsidR="00C670F5" w:rsidRPr="004813C2" w:rsidRDefault="00C670F5" w:rsidP="00462617">
            <w:pPr>
              <w:spacing w:after="0"/>
              <w:rPr>
                <w:rFonts w:ascii="Arial" w:hAnsi="Arial" w:cs="Arial"/>
                <w:strike/>
              </w:rPr>
            </w:pPr>
            <w:r w:rsidRPr="004813C2">
              <w:rPr>
                <w:rFonts w:ascii="Arial" w:hAnsi="Arial" w:cs="Arial"/>
                <w:strike/>
              </w:rPr>
              <w:t>Termotolerantní koliformní bakterie</w:t>
            </w:r>
          </w:p>
        </w:tc>
        <w:tc>
          <w:tcPr>
            <w:tcW w:w="2039" w:type="dxa"/>
          </w:tcPr>
          <w:p w:rsidR="00C670F5" w:rsidRPr="004813C2" w:rsidRDefault="00C670F5" w:rsidP="00462617">
            <w:pPr>
              <w:spacing w:after="0"/>
              <w:jc w:val="center"/>
              <w:rPr>
                <w:rFonts w:ascii="Arial" w:hAnsi="Arial" w:cs="Arial"/>
                <w:strike/>
              </w:rPr>
            </w:pPr>
            <w:r w:rsidRPr="004813C2">
              <w:rPr>
                <w:rFonts w:ascii="Arial" w:hAnsi="Arial" w:cs="Arial"/>
                <w:strike/>
              </w:rPr>
              <w:t>KTJ/g sušiny kalu</w:t>
            </w:r>
          </w:p>
        </w:tc>
        <w:tc>
          <w:tcPr>
            <w:tcW w:w="1605" w:type="dxa"/>
          </w:tcPr>
          <w:p w:rsidR="00C670F5" w:rsidRPr="004813C2" w:rsidRDefault="00C670F5" w:rsidP="00462617">
            <w:pPr>
              <w:spacing w:after="0"/>
              <w:rPr>
                <w:rFonts w:ascii="Arial" w:hAnsi="Arial" w:cs="Arial"/>
                <w:strike/>
              </w:rPr>
            </w:pPr>
          </w:p>
        </w:tc>
        <w:tc>
          <w:tcPr>
            <w:tcW w:w="1607" w:type="dxa"/>
            <w:tcBorders>
              <w:right w:val="single" w:sz="8" w:space="0" w:color="auto"/>
            </w:tcBorders>
          </w:tcPr>
          <w:p w:rsidR="00C670F5" w:rsidRPr="004813C2" w:rsidRDefault="00C670F5" w:rsidP="00462617">
            <w:pPr>
              <w:spacing w:after="0"/>
              <w:rPr>
                <w:rFonts w:ascii="Arial" w:hAnsi="Arial" w:cs="Arial"/>
                <w:strike/>
              </w:rPr>
            </w:pPr>
          </w:p>
        </w:tc>
      </w:tr>
      <w:tr w:rsidR="00C670F5" w:rsidRPr="004813C2" w:rsidTr="00462617">
        <w:trPr>
          <w:cantSplit/>
          <w:trHeight w:val="265"/>
        </w:trPr>
        <w:tc>
          <w:tcPr>
            <w:tcW w:w="6081" w:type="dxa"/>
            <w:gridSpan w:val="3"/>
            <w:vMerge w:val="restart"/>
            <w:tcBorders>
              <w:left w:val="single" w:sz="8" w:space="0" w:color="auto"/>
            </w:tcBorders>
          </w:tcPr>
          <w:p w:rsidR="00C670F5" w:rsidRPr="004813C2" w:rsidRDefault="00C670F5" w:rsidP="00462617">
            <w:pPr>
              <w:spacing w:after="0"/>
              <w:jc w:val="center"/>
              <w:rPr>
                <w:rFonts w:ascii="Arial" w:hAnsi="Arial" w:cs="Arial"/>
                <w:strike/>
              </w:rPr>
            </w:pPr>
          </w:p>
        </w:tc>
        <w:tc>
          <w:tcPr>
            <w:tcW w:w="3212" w:type="dxa"/>
            <w:gridSpan w:val="2"/>
            <w:tcBorders>
              <w:bottom w:val="single" w:sz="8" w:space="0" w:color="auto"/>
              <w:right w:val="single" w:sz="8" w:space="0" w:color="auto"/>
            </w:tcBorders>
          </w:tcPr>
          <w:p w:rsidR="00C670F5" w:rsidRPr="004813C2" w:rsidRDefault="00C670F5" w:rsidP="00462617">
            <w:pPr>
              <w:spacing w:after="0"/>
              <w:jc w:val="center"/>
              <w:rPr>
                <w:rFonts w:ascii="Arial" w:hAnsi="Arial" w:cs="Arial"/>
                <w:strike/>
              </w:rPr>
            </w:pPr>
            <w:r w:rsidRPr="004813C2">
              <w:rPr>
                <w:rFonts w:ascii="Arial" w:hAnsi="Arial" w:cs="Arial"/>
                <w:strike/>
              </w:rPr>
              <w:t xml:space="preserve">Četnost </w:t>
            </w:r>
          </w:p>
        </w:tc>
      </w:tr>
      <w:tr w:rsidR="00C670F5" w:rsidRPr="004813C2" w:rsidTr="00462617">
        <w:trPr>
          <w:cantSplit/>
          <w:trHeight w:val="280"/>
        </w:trPr>
        <w:tc>
          <w:tcPr>
            <w:tcW w:w="6081" w:type="dxa"/>
            <w:gridSpan w:val="3"/>
            <w:vMerge/>
            <w:tcBorders>
              <w:left w:val="single" w:sz="8" w:space="0" w:color="auto"/>
              <w:bottom w:val="single" w:sz="8" w:space="0" w:color="auto"/>
            </w:tcBorders>
          </w:tcPr>
          <w:p w:rsidR="00C670F5" w:rsidRPr="004813C2" w:rsidRDefault="00C670F5" w:rsidP="00462617">
            <w:pPr>
              <w:spacing w:after="0"/>
              <w:jc w:val="center"/>
              <w:rPr>
                <w:rFonts w:ascii="Arial" w:hAnsi="Arial" w:cs="Arial"/>
                <w:strike/>
              </w:rPr>
            </w:pPr>
          </w:p>
        </w:tc>
        <w:tc>
          <w:tcPr>
            <w:tcW w:w="1605" w:type="dxa"/>
            <w:tcBorders>
              <w:bottom w:val="single" w:sz="8" w:space="0" w:color="auto"/>
            </w:tcBorders>
          </w:tcPr>
          <w:p w:rsidR="00C670F5" w:rsidRPr="004813C2" w:rsidRDefault="00C670F5" w:rsidP="00462617">
            <w:pPr>
              <w:spacing w:after="0"/>
              <w:jc w:val="center"/>
              <w:rPr>
                <w:rFonts w:ascii="Arial" w:hAnsi="Arial" w:cs="Arial"/>
                <w:strike/>
              </w:rPr>
            </w:pPr>
            <w:r w:rsidRPr="004813C2">
              <w:rPr>
                <w:rFonts w:ascii="Arial" w:hAnsi="Arial" w:cs="Arial"/>
                <w:strike/>
              </w:rPr>
              <w:t>pozitivních</w:t>
            </w:r>
          </w:p>
        </w:tc>
        <w:tc>
          <w:tcPr>
            <w:tcW w:w="1607" w:type="dxa"/>
            <w:tcBorders>
              <w:bottom w:val="single" w:sz="8" w:space="0" w:color="auto"/>
              <w:right w:val="single" w:sz="8" w:space="0" w:color="auto"/>
            </w:tcBorders>
          </w:tcPr>
          <w:p w:rsidR="00C670F5" w:rsidRPr="004813C2" w:rsidRDefault="00C670F5" w:rsidP="00462617">
            <w:pPr>
              <w:spacing w:after="0"/>
              <w:jc w:val="center"/>
              <w:rPr>
                <w:rFonts w:ascii="Arial" w:hAnsi="Arial" w:cs="Arial"/>
                <w:strike/>
              </w:rPr>
            </w:pPr>
            <w:r w:rsidRPr="004813C2">
              <w:rPr>
                <w:rFonts w:ascii="Arial" w:hAnsi="Arial" w:cs="Arial"/>
                <w:strike/>
              </w:rPr>
              <w:t>negativních</w:t>
            </w:r>
          </w:p>
        </w:tc>
      </w:tr>
      <w:tr w:rsidR="00C670F5" w:rsidRPr="004813C2" w:rsidTr="00462617">
        <w:trPr>
          <w:cantSplit/>
          <w:trHeight w:val="265"/>
        </w:trPr>
        <w:tc>
          <w:tcPr>
            <w:tcW w:w="803" w:type="dxa"/>
            <w:tcBorders>
              <w:left w:val="single" w:sz="8" w:space="0" w:color="auto"/>
              <w:bottom w:val="single" w:sz="8" w:space="0" w:color="auto"/>
            </w:tcBorders>
          </w:tcPr>
          <w:p w:rsidR="00C670F5" w:rsidRPr="004813C2" w:rsidRDefault="00C670F5" w:rsidP="00462617">
            <w:pPr>
              <w:spacing w:after="0"/>
              <w:rPr>
                <w:rFonts w:ascii="Arial" w:hAnsi="Arial" w:cs="Arial"/>
                <w:strike/>
              </w:rPr>
            </w:pPr>
            <w:r w:rsidRPr="004813C2">
              <w:rPr>
                <w:rFonts w:ascii="Arial" w:hAnsi="Arial" w:cs="Arial"/>
                <w:strike/>
              </w:rPr>
              <w:t>15</w:t>
            </w:r>
          </w:p>
        </w:tc>
        <w:tc>
          <w:tcPr>
            <w:tcW w:w="3239" w:type="dxa"/>
            <w:tcBorders>
              <w:bottom w:val="single" w:sz="8" w:space="0" w:color="auto"/>
            </w:tcBorders>
          </w:tcPr>
          <w:p w:rsidR="00C670F5" w:rsidRPr="004813C2" w:rsidRDefault="00C670F5" w:rsidP="00462617">
            <w:pPr>
              <w:spacing w:after="0"/>
              <w:rPr>
                <w:rFonts w:ascii="Arial" w:hAnsi="Arial" w:cs="Arial"/>
                <w:strike/>
              </w:rPr>
            </w:pPr>
            <w:proofErr w:type="spellStart"/>
            <w:r w:rsidRPr="004813C2">
              <w:rPr>
                <w:rFonts w:ascii="Arial" w:hAnsi="Arial" w:cs="Arial"/>
                <w:strike/>
              </w:rPr>
              <w:t>Salmonella</w:t>
            </w:r>
            <w:proofErr w:type="spellEnd"/>
            <w:r w:rsidRPr="004813C2">
              <w:rPr>
                <w:rFonts w:ascii="Arial" w:hAnsi="Arial" w:cs="Arial"/>
                <w:strike/>
              </w:rPr>
              <w:t xml:space="preserve"> </w:t>
            </w:r>
            <w:proofErr w:type="spellStart"/>
            <w:r w:rsidRPr="004813C2">
              <w:rPr>
                <w:rFonts w:ascii="Arial" w:hAnsi="Arial" w:cs="Arial"/>
                <w:strike/>
              </w:rPr>
              <w:t>sp</w:t>
            </w:r>
            <w:proofErr w:type="spellEnd"/>
            <w:r w:rsidRPr="004813C2">
              <w:rPr>
                <w:rFonts w:ascii="Arial" w:hAnsi="Arial" w:cs="Arial"/>
                <w:strike/>
              </w:rPr>
              <w:t>.</w:t>
            </w:r>
          </w:p>
        </w:tc>
        <w:tc>
          <w:tcPr>
            <w:tcW w:w="2039" w:type="dxa"/>
            <w:tcBorders>
              <w:bottom w:val="single" w:sz="8" w:space="0" w:color="auto"/>
            </w:tcBorders>
          </w:tcPr>
          <w:p w:rsidR="00C670F5" w:rsidRPr="004813C2" w:rsidRDefault="00C670F5" w:rsidP="00462617">
            <w:pPr>
              <w:spacing w:after="0"/>
              <w:jc w:val="center"/>
              <w:rPr>
                <w:rFonts w:ascii="Arial" w:hAnsi="Arial" w:cs="Arial"/>
                <w:strike/>
              </w:rPr>
            </w:pPr>
          </w:p>
        </w:tc>
        <w:tc>
          <w:tcPr>
            <w:tcW w:w="1605" w:type="dxa"/>
            <w:tcBorders>
              <w:bottom w:val="single" w:sz="8" w:space="0" w:color="auto"/>
            </w:tcBorders>
          </w:tcPr>
          <w:p w:rsidR="00C670F5" w:rsidRPr="004813C2" w:rsidRDefault="00C670F5" w:rsidP="00462617">
            <w:pPr>
              <w:spacing w:after="0"/>
              <w:rPr>
                <w:rFonts w:ascii="Arial" w:hAnsi="Arial" w:cs="Arial"/>
                <w:strike/>
              </w:rPr>
            </w:pPr>
          </w:p>
        </w:tc>
        <w:tc>
          <w:tcPr>
            <w:tcW w:w="1607" w:type="dxa"/>
            <w:tcBorders>
              <w:bottom w:val="single" w:sz="8" w:space="0" w:color="auto"/>
              <w:right w:val="single" w:sz="8" w:space="0" w:color="auto"/>
            </w:tcBorders>
          </w:tcPr>
          <w:p w:rsidR="00C670F5" w:rsidRPr="004813C2" w:rsidRDefault="00C670F5" w:rsidP="00462617">
            <w:pPr>
              <w:spacing w:after="0"/>
              <w:rPr>
                <w:rFonts w:ascii="Arial" w:hAnsi="Arial" w:cs="Arial"/>
                <w:strike/>
              </w:rPr>
            </w:pPr>
          </w:p>
        </w:tc>
      </w:tr>
    </w:tbl>
    <w:p w:rsidR="00C670F5" w:rsidRPr="004813C2" w:rsidRDefault="00C670F5" w:rsidP="00C670F5">
      <w:pPr>
        <w:pStyle w:val="Zkladntext"/>
        <w:rPr>
          <w:rFonts w:ascii="Arial" w:hAnsi="Arial" w:cs="Arial"/>
          <w:strike/>
          <w:sz w:val="22"/>
          <w:szCs w:val="22"/>
        </w:rPr>
      </w:pPr>
    </w:p>
    <w:p w:rsidR="00C670F5" w:rsidRPr="004813C2" w:rsidRDefault="00C670F5" w:rsidP="00C670F5">
      <w:pPr>
        <w:pStyle w:val="Zkladntext"/>
        <w:rPr>
          <w:rFonts w:ascii="Arial" w:hAnsi="Arial" w:cs="Arial"/>
          <w:strike/>
          <w:sz w:val="22"/>
          <w:szCs w:val="22"/>
        </w:rPr>
      </w:pPr>
    </w:p>
    <w:p w:rsidR="00C670F5" w:rsidRPr="004813C2" w:rsidRDefault="00C670F5" w:rsidP="00C670F5">
      <w:pPr>
        <w:pStyle w:val="Zkladntext"/>
        <w:rPr>
          <w:rFonts w:ascii="Arial" w:hAnsi="Arial" w:cs="Arial"/>
          <w:strike/>
          <w:sz w:val="22"/>
          <w:szCs w:val="22"/>
        </w:rPr>
      </w:pPr>
    </w:p>
    <w:p w:rsidR="00C670F5" w:rsidRPr="004813C2" w:rsidRDefault="00C670F5" w:rsidP="00C670F5">
      <w:pPr>
        <w:widowControl w:val="0"/>
        <w:autoSpaceDE w:val="0"/>
        <w:autoSpaceDN w:val="0"/>
        <w:adjustRightInd w:val="0"/>
        <w:spacing w:after="0" w:line="240" w:lineRule="auto"/>
        <w:rPr>
          <w:rFonts w:ascii="Arial" w:hAnsi="Arial" w:cs="Arial"/>
          <w:strike/>
        </w:rPr>
      </w:pPr>
      <w:r w:rsidRPr="004813C2">
        <w:rPr>
          <w:rFonts w:ascii="Arial" w:hAnsi="Arial" w:cs="Arial"/>
          <w:strike/>
        </w:rPr>
        <w:t xml:space="preserve">List č. 4 – Údaje o finanční rezervě a volné kapacitě skládky </w:t>
      </w:r>
    </w:p>
    <w:p w:rsidR="00C670F5" w:rsidRPr="004813C2" w:rsidRDefault="00C670F5" w:rsidP="00C670F5">
      <w:pPr>
        <w:widowControl w:val="0"/>
        <w:autoSpaceDE w:val="0"/>
        <w:autoSpaceDN w:val="0"/>
        <w:adjustRightInd w:val="0"/>
        <w:spacing w:after="0" w:line="240" w:lineRule="auto"/>
        <w:rPr>
          <w:rFonts w:ascii="Arial" w:hAnsi="Arial" w:cs="Arial"/>
          <w:strike/>
        </w:rPr>
      </w:pPr>
    </w:p>
    <w:tbl>
      <w:tblPr>
        <w:tblW w:w="9260"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1277"/>
        <w:gridCol w:w="739"/>
        <w:gridCol w:w="1132"/>
        <w:gridCol w:w="278"/>
        <w:gridCol w:w="3268"/>
        <w:gridCol w:w="2566"/>
      </w:tblGrid>
      <w:tr w:rsidR="00C670F5" w:rsidRPr="004813C2" w:rsidTr="00462617">
        <w:trPr>
          <w:cantSplit/>
          <w:trHeight w:val="471"/>
        </w:trPr>
        <w:tc>
          <w:tcPr>
            <w:tcW w:w="1277" w:type="dxa"/>
            <w:tcBorders>
              <w:bottom w:val="single" w:sz="4" w:space="0" w:color="auto"/>
              <w:right w:val="single" w:sz="8" w:space="0" w:color="auto"/>
            </w:tcBorders>
            <w:vAlign w:val="center"/>
          </w:tcPr>
          <w:p w:rsidR="00C670F5" w:rsidRPr="004813C2" w:rsidRDefault="00C670F5" w:rsidP="00462617">
            <w:pPr>
              <w:rPr>
                <w:rFonts w:ascii="Arial" w:hAnsi="Arial" w:cs="Arial"/>
                <w:strike/>
              </w:rPr>
            </w:pPr>
            <w:r w:rsidRPr="004813C2">
              <w:rPr>
                <w:rFonts w:ascii="Arial" w:hAnsi="Arial" w:cs="Arial"/>
                <w:strike/>
              </w:rPr>
              <w:t>IČ</w:t>
            </w:r>
          </w:p>
        </w:tc>
        <w:tc>
          <w:tcPr>
            <w:tcW w:w="1871" w:type="dxa"/>
            <w:gridSpan w:val="2"/>
            <w:tcBorders>
              <w:top w:val="single" w:sz="8" w:space="0" w:color="auto"/>
              <w:left w:val="single" w:sz="8" w:space="0" w:color="auto"/>
              <w:bottom w:val="single" w:sz="8" w:space="0" w:color="auto"/>
              <w:right w:val="single" w:sz="4" w:space="0" w:color="auto"/>
            </w:tcBorders>
            <w:vAlign w:val="center"/>
          </w:tcPr>
          <w:p w:rsidR="00C670F5" w:rsidRPr="004813C2" w:rsidRDefault="00C670F5" w:rsidP="00462617">
            <w:pPr>
              <w:jc w:val="center"/>
              <w:rPr>
                <w:rFonts w:ascii="Arial" w:hAnsi="Arial" w:cs="Arial"/>
                <w:strike/>
              </w:rPr>
            </w:pPr>
          </w:p>
        </w:tc>
        <w:tc>
          <w:tcPr>
            <w:tcW w:w="278" w:type="dxa"/>
            <w:tcBorders>
              <w:top w:val="nil"/>
              <w:left w:val="single" w:sz="4" w:space="0" w:color="auto"/>
              <w:bottom w:val="nil"/>
              <w:right w:val="nil"/>
            </w:tcBorders>
            <w:vAlign w:val="center"/>
          </w:tcPr>
          <w:p w:rsidR="00C670F5" w:rsidRPr="004813C2" w:rsidRDefault="00C670F5" w:rsidP="00462617">
            <w:pPr>
              <w:jc w:val="center"/>
              <w:rPr>
                <w:rFonts w:ascii="Arial" w:hAnsi="Arial" w:cs="Arial"/>
                <w:strike/>
              </w:rPr>
            </w:pPr>
          </w:p>
        </w:tc>
        <w:tc>
          <w:tcPr>
            <w:tcW w:w="3268" w:type="dxa"/>
            <w:vMerge w:val="restart"/>
            <w:tcBorders>
              <w:top w:val="nil"/>
              <w:left w:val="nil"/>
              <w:bottom w:val="nil"/>
              <w:right w:val="single" w:sz="4" w:space="0" w:color="auto"/>
            </w:tcBorders>
          </w:tcPr>
          <w:p w:rsidR="00C670F5" w:rsidRPr="004813C2" w:rsidRDefault="00C670F5" w:rsidP="00462617">
            <w:pPr>
              <w:rPr>
                <w:rFonts w:ascii="Arial" w:hAnsi="Arial" w:cs="Arial"/>
                <w:strike/>
              </w:rPr>
            </w:pPr>
            <w:r w:rsidRPr="004813C2">
              <w:rPr>
                <w:rFonts w:ascii="Arial" w:hAnsi="Arial" w:cs="Arial"/>
                <w:strike/>
              </w:rPr>
              <w:t xml:space="preserve">Číslo provozovny </w:t>
            </w:r>
          </w:p>
        </w:tc>
        <w:tc>
          <w:tcPr>
            <w:tcW w:w="2566" w:type="dxa"/>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jc w:val="center"/>
              <w:rPr>
                <w:rFonts w:ascii="Arial" w:hAnsi="Arial" w:cs="Arial"/>
                <w:strike/>
              </w:rPr>
            </w:pPr>
          </w:p>
        </w:tc>
      </w:tr>
      <w:tr w:rsidR="00C670F5" w:rsidRPr="004813C2" w:rsidTr="00462617">
        <w:trPr>
          <w:cantSplit/>
          <w:trHeight w:val="395"/>
        </w:trPr>
        <w:tc>
          <w:tcPr>
            <w:tcW w:w="2016" w:type="dxa"/>
            <w:gridSpan w:val="2"/>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pacing w:before="80" w:after="80"/>
              <w:jc w:val="center"/>
              <w:rPr>
                <w:rFonts w:ascii="Arial" w:hAnsi="Arial" w:cs="Arial"/>
                <w:strike/>
              </w:rPr>
            </w:pPr>
            <w:r w:rsidRPr="004813C2">
              <w:rPr>
                <w:rFonts w:ascii="Arial" w:hAnsi="Arial" w:cs="Arial"/>
                <w:strike/>
              </w:rPr>
              <w:t>IČZÚJ provozovny</w:t>
            </w:r>
          </w:p>
        </w:tc>
        <w:tc>
          <w:tcPr>
            <w:tcW w:w="1132" w:type="dxa"/>
            <w:tcBorders>
              <w:top w:val="single" w:sz="8" w:space="0" w:color="auto"/>
              <w:left w:val="single" w:sz="4" w:space="0" w:color="auto"/>
              <w:bottom w:val="single" w:sz="8" w:space="0" w:color="auto"/>
              <w:right w:val="single" w:sz="4" w:space="0" w:color="auto"/>
            </w:tcBorders>
            <w:vAlign w:val="center"/>
          </w:tcPr>
          <w:p w:rsidR="00C670F5" w:rsidRPr="004813C2" w:rsidRDefault="00C670F5" w:rsidP="00462617">
            <w:pPr>
              <w:jc w:val="center"/>
              <w:rPr>
                <w:rFonts w:ascii="Arial" w:hAnsi="Arial" w:cs="Arial"/>
                <w:strike/>
              </w:rPr>
            </w:pPr>
          </w:p>
        </w:tc>
        <w:tc>
          <w:tcPr>
            <w:tcW w:w="278" w:type="dxa"/>
            <w:tcBorders>
              <w:top w:val="nil"/>
              <w:left w:val="single" w:sz="4" w:space="0" w:color="auto"/>
              <w:bottom w:val="nil"/>
              <w:right w:val="nil"/>
            </w:tcBorders>
            <w:vAlign w:val="center"/>
          </w:tcPr>
          <w:p w:rsidR="00C670F5" w:rsidRPr="004813C2" w:rsidRDefault="00C670F5" w:rsidP="00462617">
            <w:pPr>
              <w:jc w:val="center"/>
              <w:rPr>
                <w:rFonts w:ascii="Arial" w:hAnsi="Arial" w:cs="Arial"/>
                <w:strike/>
              </w:rPr>
            </w:pPr>
          </w:p>
        </w:tc>
        <w:tc>
          <w:tcPr>
            <w:tcW w:w="3268" w:type="dxa"/>
            <w:vMerge/>
            <w:tcBorders>
              <w:top w:val="nil"/>
              <w:left w:val="nil"/>
              <w:bottom w:val="nil"/>
              <w:right w:val="nil"/>
            </w:tcBorders>
            <w:vAlign w:val="center"/>
          </w:tcPr>
          <w:p w:rsidR="00C670F5" w:rsidRPr="004813C2" w:rsidRDefault="00C670F5" w:rsidP="00462617">
            <w:pPr>
              <w:jc w:val="center"/>
              <w:rPr>
                <w:rFonts w:ascii="Arial" w:hAnsi="Arial" w:cs="Arial"/>
                <w:strike/>
              </w:rPr>
            </w:pPr>
          </w:p>
        </w:tc>
        <w:tc>
          <w:tcPr>
            <w:tcW w:w="2566" w:type="dxa"/>
            <w:tcBorders>
              <w:top w:val="single" w:sz="4" w:space="0" w:color="auto"/>
              <w:left w:val="nil"/>
              <w:bottom w:val="nil"/>
              <w:right w:val="nil"/>
            </w:tcBorders>
            <w:vAlign w:val="center"/>
          </w:tcPr>
          <w:p w:rsidR="00C670F5" w:rsidRPr="004813C2" w:rsidRDefault="00C670F5" w:rsidP="00462617">
            <w:pPr>
              <w:jc w:val="center"/>
              <w:rPr>
                <w:rFonts w:ascii="Arial" w:hAnsi="Arial" w:cs="Arial"/>
                <w:strike/>
              </w:rPr>
            </w:pPr>
          </w:p>
        </w:tc>
      </w:tr>
    </w:tbl>
    <w:p w:rsidR="00C670F5" w:rsidRPr="004813C2" w:rsidRDefault="00C670F5" w:rsidP="00C670F5">
      <w:pPr>
        <w:spacing w:before="240" w:after="0"/>
        <w:rPr>
          <w:rFonts w:ascii="Arial" w:hAnsi="Arial" w:cs="Arial"/>
          <w:strike/>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CellMar>
          <w:left w:w="70" w:type="dxa"/>
          <w:right w:w="70" w:type="dxa"/>
        </w:tblCellMar>
        <w:tblLook w:val="0000" w:firstRow="0" w:lastRow="0" w:firstColumn="0" w:lastColumn="0" w:noHBand="0" w:noVBand="0"/>
      </w:tblPr>
      <w:tblGrid>
        <w:gridCol w:w="5052"/>
        <w:gridCol w:w="2301"/>
        <w:gridCol w:w="1857"/>
      </w:tblGrid>
      <w:tr w:rsidR="00C670F5" w:rsidRPr="004813C2" w:rsidTr="00462617">
        <w:trPr>
          <w:cantSplit/>
          <w:trHeight w:hRule="exact" w:val="776"/>
        </w:trPr>
        <w:tc>
          <w:tcPr>
            <w:tcW w:w="2743" w:type="pct"/>
            <w:tcBorders>
              <w:top w:val="single" w:sz="6" w:space="0" w:color="auto"/>
              <w:left w:val="single" w:sz="4" w:space="0" w:color="auto"/>
              <w:bottom w:val="single" w:sz="6" w:space="0" w:color="auto"/>
              <w:right w:val="nil"/>
            </w:tcBorders>
          </w:tcPr>
          <w:p w:rsidR="00C670F5" w:rsidRPr="004813C2" w:rsidRDefault="00C670F5" w:rsidP="00462617">
            <w:pPr>
              <w:spacing w:after="0" w:line="240" w:lineRule="auto"/>
              <w:rPr>
                <w:rFonts w:ascii="Arial" w:hAnsi="Arial" w:cs="Arial"/>
                <w:strike/>
              </w:rPr>
            </w:pPr>
          </w:p>
          <w:p w:rsidR="00C670F5" w:rsidRPr="004813C2" w:rsidRDefault="00C670F5" w:rsidP="00462617">
            <w:pPr>
              <w:spacing w:after="0" w:line="240" w:lineRule="auto"/>
              <w:rPr>
                <w:rFonts w:ascii="Arial" w:hAnsi="Arial" w:cs="Arial"/>
                <w:strike/>
              </w:rPr>
            </w:pPr>
            <w:r w:rsidRPr="004813C2">
              <w:rPr>
                <w:rFonts w:ascii="Arial" w:hAnsi="Arial" w:cs="Arial"/>
                <w:strike/>
              </w:rPr>
              <w:t xml:space="preserve">     </w:t>
            </w:r>
          </w:p>
          <w:p w:rsidR="00C670F5" w:rsidRPr="004813C2" w:rsidRDefault="00C670F5" w:rsidP="00462617">
            <w:pPr>
              <w:spacing w:after="0" w:line="240" w:lineRule="auto"/>
              <w:rPr>
                <w:rFonts w:ascii="Arial" w:hAnsi="Arial" w:cs="Arial"/>
                <w:strike/>
              </w:rPr>
            </w:pPr>
          </w:p>
          <w:p w:rsidR="00C670F5" w:rsidRPr="004813C2" w:rsidRDefault="00C670F5" w:rsidP="00462617">
            <w:pPr>
              <w:spacing w:after="0" w:line="240" w:lineRule="auto"/>
              <w:rPr>
                <w:rFonts w:ascii="Arial" w:hAnsi="Arial" w:cs="Arial"/>
                <w:strike/>
              </w:rPr>
            </w:pP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jc w:val="center"/>
              <w:rPr>
                <w:rFonts w:ascii="Arial" w:hAnsi="Arial" w:cs="Arial"/>
                <w:strike/>
              </w:rPr>
            </w:pPr>
            <w:r w:rsidRPr="004813C2">
              <w:rPr>
                <w:rFonts w:ascii="Arial" w:hAnsi="Arial" w:cs="Arial"/>
                <w:strike/>
              </w:rPr>
              <w:t>Označení skládky</w:t>
            </w:r>
          </w:p>
        </w:tc>
        <w:tc>
          <w:tcPr>
            <w:tcW w:w="1008" w:type="pct"/>
            <w:tcBorders>
              <w:top w:val="single" w:sz="4" w:space="0" w:color="auto"/>
              <w:left w:val="single" w:sz="4" w:space="0" w:color="auto"/>
              <w:bottom w:val="single" w:sz="4" w:space="0" w:color="auto"/>
              <w:right w:val="single" w:sz="4" w:space="0" w:color="auto"/>
            </w:tcBorders>
            <w:vAlign w:val="center"/>
          </w:tcPr>
          <w:p w:rsidR="00C670F5" w:rsidRPr="004813C2" w:rsidRDefault="00C670F5" w:rsidP="00462617">
            <w:pPr>
              <w:spacing w:after="0" w:line="240" w:lineRule="auto"/>
              <w:jc w:val="center"/>
              <w:rPr>
                <w:rFonts w:ascii="Arial" w:hAnsi="Arial" w:cs="Arial"/>
                <w:strike/>
              </w:rPr>
            </w:pPr>
            <w:r w:rsidRPr="004813C2">
              <w:rPr>
                <w:rFonts w:ascii="Arial" w:hAnsi="Arial" w:cs="Arial"/>
                <w:strike/>
              </w:rPr>
              <w:t>Volná kapacita</w:t>
            </w:r>
          </w:p>
          <w:p w:rsidR="00C670F5" w:rsidRPr="004813C2" w:rsidRDefault="00C670F5" w:rsidP="00462617">
            <w:pPr>
              <w:spacing w:after="0" w:line="240" w:lineRule="auto"/>
              <w:jc w:val="center"/>
              <w:rPr>
                <w:rFonts w:ascii="Arial" w:hAnsi="Arial" w:cs="Arial"/>
                <w:strike/>
              </w:rPr>
            </w:pPr>
            <w:r w:rsidRPr="004813C2">
              <w:rPr>
                <w:rFonts w:ascii="Arial" w:hAnsi="Arial" w:cs="Arial"/>
                <w:strike/>
              </w:rPr>
              <w:t>(</w:t>
            </w:r>
            <w:proofErr w:type="gramStart"/>
            <w:r w:rsidRPr="004813C2">
              <w:rPr>
                <w:rFonts w:ascii="Arial" w:hAnsi="Arial" w:cs="Arial"/>
                <w:strike/>
              </w:rPr>
              <w:t>m</w:t>
            </w:r>
            <w:r w:rsidRPr="004813C2">
              <w:rPr>
                <w:rFonts w:ascii="Arial" w:hAnsi="Arial" w:cs="Arial"/>
                <w:strike/>
                <w:vertAlign w:val="superscript"/>
              </w:rPr>
              <w:t>3</w:t>
            </w:r>
            <w:r w:rsidRPr="004813C2">
              <w:rPr>
                <w:rFonts w:ascii="Arial" w:hAnsi="Arial" w:cs="Arial"/>
                <w:strike/>
              </w:rPr>
              <w:t xml:space="preserve"> )</w:t>
            </w:r>
            <w:proofErr w:type="gramEnd"/>
          </w:p>
        </w:tc>
      </w:tr>
      <w:tr w:rsidR="00C670F5" w:rsidRPr="004813C2" w:rsidTr="00462617">
        <w:trPr>
          <w:cantSplit/>
          <w:trHeight w:hRule="exact" w:val="331"/>
        </w:trPr>
        <w:tc>
          <w:tcPr>
            <w:tcW w:w="2743" w:type="pct"/>
            <w:tcBorders>
              <w:top w:val="single" w:sz="6" w:space="0" w:color="auto"/>
              <w:left w:val="single" w:sz="4" w:space="0" w:color="auto"/>
              <w:bottom w:val="single" w:sz="6" w:space="0" w:color="auto"/>
              <w:right w:val="nil"/>
            </w:tcBorders>
            <w:vAlign w:val="center"/>
          </w:tcPr>
          <w:p w:rsidR="00C670F5" w:rsidRPr="004813C2" w:rsidRDefault="00C670F5" w:rsidP="00462617">
            <w:pPr>
              <w:spacing w:after="0" w:line="240" w:lineRule="auto"/>
              <w:ind w:left="284"/>
              <w:rPr>
                <w:rFonts w:ascii="Arial" w:hAnsi="Arial" w:cs="Arial"/>
                <w:strike/>
              </w:rPr>
            </w:pPr>
            <w:r w:rsidRPr="004813C2">
              <w:rPr>
                <w:rFonts w:ascii="Arial" w:hAnsi="Arial" w:cs="Arial"/>
                <w:strike/>
              </w:rPr>
              <w:t>Skupina nebo podskupina skládky</w:t>
            </w: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p>
        </w:tc>
        <w:tc>
          <w:tcPr>
            <w:tcW w:w="1008" w:type="pct"/>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line="240" w:lineRule="auto"/>
              <w:ind w:left="284"/>
              <w:rPr>
                <w:rFonts w:ascii="Arial" w:hAnsi="Arial" w:cs="Arial"/>
                <w:strike/>
              </w:rPr>
            </w:pPr>
          </w:p>
        </w:tc>
      </w:tr>
      <w:tr w:rsidR="00C670F5" w:rsidRPr="004813C2" w:rsidTr="00462617">
        <w:trPr>
          <w:cantSplit/>
          <w:trHeight w:hRule="exact" w:val="331"/>
        </w:trPr>
        <w:tc>
          <w:tcPr>
            <w:tcW w:w="2743" w:type="pct"/>
            <w:tcBorders>
              <w:top w:val="single" w:sz="6" w:space="0" w:color="auto"/>
              <w:left w:val="single" w:sz="4" w:space="0" w:color="auto"/>
              <w:bottom w:val="single" w:sz="6" w:space="0" w:color="auto"/>
              <w:right w:val="nil"/>
            </w:tcBorders>
            <w:vAlign w:val="center"/>
          </w:tcPr>
          <w:p w:rsidR="00C670F5" w:rsidRPr="004813C2" w:rsidRDefault="00C670F5" w:rsidP="00462617">
            <w:pPr>
              <w:spacing w:after="0" w:line="240" w:lineRule="auto"/>
              <w:ind w:left="284"/>
              <w:rPr>
                <w:rFonts w:ascii="Arial" w:hAnsi="Arial" w:cs="Arial"/>
                <w:strike/>
              </w:rPr>
            </w:pPr>
            <w:r w:rsidRPr="004813C2">
              <w:rPr>
                <w:rFonts w:ascii="Arial" w:hAnsi="Arial" w:cs="Arial"/>
                <w:strike/>
              </w:rPr>
              <w:lastRenderedPageBreak/>
              <w:t>Skládka s více sektory</w:t>
            </w: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p>
        </w:tc>
        <w:tc>
          <w:tcPr>
            <w:tcW w:w="1008" w:type="pct"/>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line="240" w:lineRule="auto"/>
              <w:ind w:left="284"/>
              <w:rPr>
                <w:rFonts w:ascii="Arial" w:hAnsi="Arial" w:cs="Arial"/>
                <w:strike/>
              </w:rPr>
            </w:pPr>
          </w:p>
        </w:tc>
      </w:tr>
      <w:tr w:rsidR="00C670F5" w:rsidRPr="004813C2" w:rsidTr="00462617">
        <w:trPr>
          <w:cantSplit/>
          <w:trHeight w:hRule="exact" w:val="331"/>
        </w:trPr>
        <w:tc>
          <w:tcPr>
            <w:tcW w:w="2743" w:type="pct"/>
            <w:tcBorders>
              <w:top w:val="single" w:sz="6" w:space="0" w:color="auto"/>
              <w:left w:val="single" w:sz="4" w:space="0" w:color="auto"/>
              <w:bottom w:val="single" w:sz="6" w:space="0" w:color="auto"/>
              <w:right w:val="nil"/>
            </w:tcBorders>
            <w:vAlign w:val="center"/>
          </w:tcPr>
          <w:p w:rsidR="00C670F5" w:rsidRPr="004813C2" w:rsidRDefault="00C670F5" w:rsidP="00462617">
            <w:pPr>
              <w:spacing w:after="0" w:line="240" w:lineRule="auto"/>
              <w:ind w:left="284"/>
              <w:rPr>
                <w:rFonts w:ascii="Arial" w:hAnsi="Arial" w:cs="Arial"/>
                <w:strike/>
              </w:rPr>
            </w:pPr>
            <w:r w:rsidRPr="004813C2">
              <w:rPr>
                <w:rFonts w:ascii="Arial" w:hAnsi="Arial" w:cs="Arial"/>
                <w:strike/>
              </w:rPr>
              <w:t xml:space="preserve">                         z toho:</w:t>
            </w: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p>
        </w:tc>
        <w:tc>
          <w:tcPr>
            <w:tcW w:w="1008" w:type="pct"/>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line="240" w:lineRule="auto"/>
              <w:ind w:left="284"/>
              <w:rPr>
                <w:rFonts w:ascii="Arial" w:hAnsi="Arial" w:cs="Arial"/>
                <w:strike/>
              </w:rPr>
            </w:pPr>
          </w:p>
        </w:tc>
      </w:tr>
      <w:tr w:rsidR="00C670F5" w:rsidRPr="004813C2" w:rsidTr="00462617">
        <w:trPr>
          <w:cantSplit/>
          <w:trHeight w:hRule="exact" w:val="331"/>
        </w:trPr>
        <w:tc>
          <w:tcPr>
            <w:tcW w:w="2743" w:type="pct"/>
            <w:tcBorders>
              <w:top w:val="single" w:sz="6" w:space="0" w:color="auto"/>
              <w:left w:val="single" w:sz="4" w:space="0" w:color="auto"/>
              <w:bottom w:val="single" w:sz="6" w:space="0" w:color="auto"/>
              <w:right w:val="nil"/>
            </w:tcBorders>
            <w:vAlign w:val="center"/>
          </w:tcPr>
          <w:p w:rsidR="00C670F5" w:rsidRPr="004813C2" w:rsidRDefault="00C670F5" w:rsidP="00462617">
            <w:pPr>
              <w:spacing w:after="0" w:line="240" w:lineRule="auto"/>
              <w:ind w:left="284"/>
              <w:rPr>
                <w:rFonts w:ascii="Arial" w:hAnsi="Arial" w:cs="Arial"/>
                <w:strike/>
              </w:rPr>
            </w:pP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p>
        </w:tc>
        <w:tc>
          <w:tcPr>
            <w:tcW w:w="1008" w:type="pct"/>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line="240" w:lineRule="auto"/>
              <w:ind w:left="284"/>
              <w:rPr>
                <w:rFonts w:ascii="Arial" w:hAnsi="Arial" w:cs="Arial"/>
                <w:strike/>
              </w:rPr>
            </w:pPr>
          </w:p>
        </w:tc>
      </w:tr>
      <w:tr w:rsidR="00C670F5" w:rsidRPr="004813C2" w:rsidTr="00462617">
        <w:trPr>
          <w:cantSplit/>
          <w:trHeight w:hRule="exact" w:val="331"/>
        </w:trPr>
        <w:tc>
          <w:tcPr>
            <w:tcW w:w="2743" w:type="pct"/>
            <w:tcBorders>
              <w:top w:val="single" w:sz="6" w:space="0" w:color="auto"/>
              <w:left w:val="single" w:sz="4" w:space="0" w:color="auto"/>
              <w:bottom w:val="single" w:sz="6" w:space="0" w:color="auto"/>
              <w:right w:val="nil"/>
            </w:tcBorders>
            <w:vAlign w:val="center"/>
          </w:tcPr>
          <w:p w:rsidR="00C670F5" w:rsidRPr="004813C2" w:rsidRDefault="00C670F5" w:rsidP="00462617">
            <w:pPr>
              <w:spacing w:after="0" w:line="240" w:lineRule="auto"/>
              <w:ind w:left="284"/>
              <w:rPr>
                <w:rFonts w:ascii="Arial" w:hAnsi="Arial" w:cs="Arial"/>
                <w:strike/>
              </w:rPr>
            </w:pP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p>
        </w:tc>
        <w:tc>
          <w:tcPr>
            <w:tcW w:w="1008" w:type="pct"/>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line="240" w:lineRule="auto"/>
              <w:ind w:left="284"/>
              <w:rPr>
                <w:rFonts w:ascii="Arial" w:hAnsi="Arial" w:cs="Arial"/>
                <w:strike/>
              </w:rPr>
            </w:pPr>
          </w:p>
        </w:tc>
      </w:tr>
      <w:tr w:rsidR="00C670F5" w:rsidRPr="004813C2" w:rsidTr="00462617">
        <w:trPr>
          <w:cantSplit/>
          <w:trHeight w:hRule="exact" w:val="331"/>
        </w:trPr>
        <w:tc>
          <w:tcPr>
            <w:tcW w:w="2743" w:type="pct"/>
            <w:tcBorders>
              <w:top w:val="single" w:sz="6" w:space="0" w:color="auto"/>
              <w:left w:val="single" w:sz="4" w:space="0" w:color="auto"/>
              <w:bottom w:val="single" w:sz="6" w:space="0" w:color="auto"/>
              <w:right w:val="nil"/>
            </w:tcBorders>
            <w:vAlign w:val="center"/>
          </w:tcPr>
          <w:p w:rsidR="00C670F5" w:rsidRPr="004813C2" w:rsidRDefault="00C670F5" w:rsidP="00462617">
            <w:pPr>
              <w:spacing w:after="0" w:line="240" w:lineRule="auto"/>
              <w:ind w:left="284"/>
              <w:rPr>
                <w:rFonts w:ascii="Arial" w:hAnsi="Arial" w:cs="Arial"/>
                <w:strike/>
              </w:rPr>
            </w:pPr>
          </w:p>
        </w:tc>
        <w:tc>
          <w:tcPr>
            <w:tcW w:w="1249" w:type="pct"/>
            <w:tcBorders>
              <w:top w:val="single" w:sz="6" w:space="0" w:color="auto"/>
              <w:left w:val="single" w:sz="6"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p>
        </w:tc>
        <w:tc>
          <w:tcPr>
            <w:tcW w:w="1008" w:type="pct"/>
            <w:tcBorders>
              <w:top w:val="single" w:sz="4" w:space="0" w:color="auto"/>
              <w:left w:val="single" w:sz="4" w:space="0" w:color="auto"/>
              <w:bottom w:val="single" w:sz="4" w:space="0" w:color="auto"/>
              <w:right w:val="single" w:sz="4" w:space="0" w:color="auto"/>
            </w:tcBorders>
          </w:tcPr>
          <w:p w:rsidR="00C670F5" w:rsidRPr="004813C2" w:rsidRDefault="00C670F5" w:rsidP="00462617">
            <w:pPr>
              <w:spacing w:after="0" w:line="240" w:lineRule="auto"/>
              <w:ind w:left="284"/>
              <w:rPr>
                <w:rFonts w:ascii="Arial" w:hAnsi="Arial" w:cs="Arial"/>
                <w:strike/>
              </w:rPr>
            </w:pPr>
          </w:p>
        </w:tc>
      </w:tr>
      <w:tr w:rsidR="00C670F5" w:rsidRPr="004813C2" w:rsidTr="00462617">
        <w:trPr>
          <w:cantSplit/>
          <w:trHeight w:hRule="exact" w:val="331"/>
        </w:trPr>
        <w:tc>
          <w:tcPr>
            <w:tcW w:w="5000" w:type="pct"/>
            <w:gridSpan w:val="3"/>
            <w:tcBorders>
              <w:top w:val="single" w:sz="6" w:space="0" w:color="auto"/>
              <w:left w:val="single" w:sz="4" w:space="0" w:color="auto"/>
              <w:bottom w:val="single" w:sz="6" w:space="0" w:color="auto"/>
              <w:right w:val="single" w:sz="4" w:space="0" w:color="auto"/>
            </w:tcBorders>
            <w:vAlign w:val="center"/>
          </w:tcPr>
          <w:p w:rsidR="00C670F5" w:rsidRPr="004813C2" w:rsidRDefault="00C670F5" w:rsidP="00462617">
            <w:pPr>
              <w:spacing w:after="0" w:line="240" w:lineRule="auto"/>
              <w:ind w:left="284"/>
              <w:rPr>
                <w:rFonts w:ascii="Arial" w:hAnsi="Arial" w:cs="Arial"/>
                <w:strike/>
              </w:rPr>
            </w:pPr>
            <w:r w:rsidRPr="004813C2">
              <w:rPr>
                <w:rFonts w:ascii="Arial" w:hAnsi="Arial" w:cs="Arial"/>
                <w:strike/>
              </w:rPr>
              <w:t xml:space="preserve">     Stav finanční rezervy k 31. prosinci vykazovaného roku</w:t>
            </w:r>
          </w:p>
        </w:tc>
      </w:tr>
    </w:tbl>
    <w:p w:rsidR="00C670F5" w:rsidRPr="004813C2" w:rsidRDefault="00C670F5" w:rsidP="00C670F5">
      <w:pPr>
        <w:rPr>
          <w:rFonts w:ascii="Arial" w:hAnsi="Arial" w:cs="Arial"/>
          <w:strike/>
        </w:rPr>
      </w:pP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Vysvětlivky:</w:t>
      </w:r>
      <w:r w:rsidRPr="004813C2">
        <w:rPr>
          <w:rFonts w:ascii="Arial" w:eastAsia="Times New Roman" w:hAnsi="Arial" w:cs="Arial"/>
          <w:strike/>
        </w:rPr>
        <w:br/>
        <w:t>Požadované údaje se vyplňují v souladu s obchodním nebo živnostenským rejstříkem.</w:t>
      </w:r>
      <w:r w:rsidRPr="004813C2">
        <w:rPr>
          <w:rFonts w:ascii="Arial" w:eastAsia="Times New Roman" w:hAnsi="Arial" w:cs="Arial"/>
          <w:strike/>
        </w:rPr>
        <w:br/>
        <w:t>Veškeré údaje o množství se udávají v tunách na šest desetinných míst.</w:t>
      </w:r>
      <w:r w:rsidRPr="004813C2">
        <w:rPr>
          <w:rFonts w:ascii="Arial" w:eastAsia="Times New Roman" w:hAnsi="Arial" w:cs="Arial"/>
          <w:strike/>
        </w:rPr>
        <w:br/>
        <w:t>IČ – vyplňuje se identifikační číslo původce nebo oprávněné osoby; pokud je IČ méně než osmimístné, doplní se zleva nuly na celkový počet 8 míst.</w:t>
      </w:r>
      <w:r w:rsidRPr="004813C2">
        <w:rPr>
          <w:rFonts w:ascii="Arial" w:eastAsia="Times New Roman" w:hAnsi="Arial" w:cs="Arial"/>
          <w:strike/>
        </w:rPr>
        <w:br/>
        <w:t xml:space="preserve">IČZÚJ – vyplňuje se identifikační číslo základní územní jednotky </w:t>
      </w:r>
      <w:proofErr w:type="gramStart"/>
      <w:r w:rsidRPr="004813C2">
        <w:rPr>
          <w:rFonts w:ascii="Arial" w:eastAsia="Times New Roman" w:hAnsi="Arial" w:cs="Arial"/>
          <w:strike/>
        </w:rPr>
        <w:t>obce na</w:t>
      </w:r>
      <w:proofErr w:type="gramEnd"/>
      <w:r w:rsidRPr="004813C2">
        <w:rPr>
          <w:rFonts w:ascii="Arial" w:eastAsia="Times New Roman" w:hAnsi="Arial" w:cs="Arial"/>
          <w:strike/>
        </w:rPr>
        <w:t xml:space="preserve"> jejímž správním území má původce nebo oprávněná osoba sídlo nebo místo podnikání, na jejímž správním území se nachází provozovna původce nebo oprávněné osoby. Číslo se uvádí podle jednotného číselníku obcí ČR vydaného Českým statistickým úřadem.</w:t>
      </w:r>
      <w:r w:rsidRPr="004813C2">
        <w:rPr>
          <w:rFonts w:ascii="Arial" w:eastAsia="Times New Roman" w:hAnsi="Arial" w:cs="Arial"/>
          <w:strike/>
        </w:rPr>
        <w:br/>
        <w:t>Kód ORP – uvádí se kód správního obvodu obce s rozšířenou působností nebo území, na němž je vykonávána přenesená působnost městských částí hl. m. Prahy, kde má oprávněná osoba sídlo nebo místo podnikání nebo kde je samostatná provozovna oprávněné osoby provozována, podle číselníků správních obvodů vydaných Českým statistickým úřadem.</w:t>
      </w:r>
      <w:r w:rsidRPr="004813C2">
        <w:rPr>
          <w:rFonts w:ascii="Arial" w:eastAsia="Times New Roman" w:hAnsi="Arial" w:cs="Arial"/>
          <w:strike/>
        </w:rPr>
        <w:br/>
        <w:t>Podpis – vyplňuje se pouze při zasílání v listinné podobě.</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K listu č. 1 – Identifikace původce nebo oprávněné osoby</w:t>
      </w:r>
      <w:r w:rsidRPr="004813C2">
        <w:rPr>
          <w:rFonts w:ascii="Arial" w:eastAsia="Times New Roman" w:hAnsi="Arial" w:cs="Arial"/>
          <w:strike/>
        </w:rPr>
        <w:br/>
        <w:t>Původce nebo oprávněná osoba – pokud původce nebo oprávněná osoba nemá více samostatných provozoven, pak vyplní pouze levou polovinu listu č. 1 a v pravé polovině vyplní pouze údaje o osobě, která hlášení vyplnila. V celkovém počtu provozoven uvede počet 1.</w:t>
      </w:r>
      <w:r w:rsidRPr="004813C2">
        <w:rPr>
          <w:rFonts w:ascii="Arial" w:eastAsia="Times New Roman" w:hAnsi="Arial" w:cs="Arial"/>
          <w:strike/>
        </w:rPr>
        <w:br/>
        <w:t>Název původce nebo oprávněné osoby – vyplňuje se tak, jak je zapsán v obchodním nebo v živnostenském rejstříku.</w:t>
      </w:r>
      <w:r w:rsidRPr="004813C2">
        <w:rPr>
          <w:rFonts w:ascii="Arial" w:eastAsia="Times New Roman" w:hAnsi="Arial" w:cs="Arial"/>
          <w:strike/>
        </w:rPr>
        <w:br/>
        <w:t>Celkový počet provozoven oprávněné osoby – uvádí se celkový počet samostatných provozoven, které má původce nebo oprávněná osoba na území ČR.</w:t>
      </w:r>
      <w:r w:rsidRPr="004813C2">
        <w:rPr>
          <w:rFonts w:ascii="Arial" w:eastAsia="Times New Roman" w:hAnsi="Arial" w:cs="Arial"/>
          <w:strike/>
        </w:rPr>
        <w:br/>
        <w:t xml:space="preserve">Datum vyhotovení hlášení – uvádí se datum vyhotovení hlášení ve formátu </w:t>
      </w:r>
      <w:proofErr w:type="spellStart"/>
      <w:r w:rsidRPr="004813C2">
        <w:rPr>
          <w:rFonts w:ascii="Arial" w:eastAsia="Times New Roman" w:hAnsi="Arial" w:cs="Arial"/>
          <w:strike/>
        </w:rPr>
        <w:t>dd</w:t>
      </w:r>
      <w:proofErr w:type="spellEnd"/>
      <w:r w:rsidRPr="004813C2">
        <w:rPr>
          <w:rFonts w:ascii="Arial" w:eastAsia="Times New Roman" w:hAnsi="Arial" w:cs="Arial"/>
          <w:strike/>
        </w:rPr>
        <w:t>/mm/</w:t>
      </w:r>
      <w:proofErr w:type="spellStart"/>
      <w:r w:rsidRPr="004813C2">
        <w:rPr>
          <w:rFonts w:ascii="Arial" w:eastAsia="Times New Roman" w:hAnsi="Arial" w:cs="Arial"/>
          <w:strike/>
        </w:rPr>
        <w:t>rr</w:t>
      </w:r>
      <w:proofErr w:type="spellEnd"/>
      <w:r w:rsidRPr="004813C2">
        <w:rPr>
          <w:rFonts w:ascii="Arial" w:eastAsia="Times New Roman" w:hAnsi="Arial" w:cs="Arial"/>
          <w:strike/>
        </w:rPr>
        <w:t>.</w:t>
      </w:r>
      <w:r w:rsidRPr="004813C2">
        <w:rPr>
          <w:rFonts w:ascii="Arial" w:eastAsia="Times New Roman" w:hAnsi="Arial" w:cs="Arial"/>
          <w:strike/>
        </w:rPr>
        <w:br/>
        <w:t>Samostatná provozovna – do této rubriky se uvádí i místo provozování činnosti, při které odpad vzniká nebo se s ním nakládá a není provozovnou podle zvláštních právních předpisů. Pokud je v provozovně, která je provozovnou podle obchodního zákoníku nebo živnostenského zákona, provozováno více zařízení se souhlasem podle § 14 odst. 1 zákona, nebo byl tento souhlas nahrazen integrovaným povolením podle zákona o integrované prevenci, vyplňuje se hlášení za každé z těchto zařízení zvlášť.</w:t>
      </w:r>
      <w:r w:rsidRPr="004813C2">
        <w:rPr>
          <w:rFonts w:ascii="Arial" w:eastAsia="Times New Roman" w:hAnsi="Arial" w:cs="Arial"/>
          <w:strike/>
        </w:rPr>
        <w:br/>
        <w:t>Číslo provozovny – vyplní se interní číslo samostatné provozovny, pokud původce nebo oprávněná osoba má provozovny očíslované. V opačném případě se nevyplňuje. Číslo vyplňuje příslušný obecní úřad obce s rozšířenou působností ve vzestupné řadě.</w:t>
      </w:r>
      <w:r w:rsidRPr="004813C2">
        <w:rPr>
          <w:rFonts w:ascii="Arial" w:eastAsia="Times New Roman" w:hAnsi="Arial" w:cs="Arial"/>
          <w:strike/>
        </w:rPr>
        <w:br/>
        <w:t>Provozovna je zapojena do systému sběru komunálního odpadu obce – pokud provozovna má uzavřenou smlouvu přímo s obcí o zajištění svozu komunálního odpadu (odvoz popelnic apod.) označí se symbolem "X" v kolonce "Ano", pokud nemá takovou smlouvu a zajišťuje odstranění komunálního odpadu jiným způsobem (např. smluvně s oprávněnou osobou), označí se symbolem "X" v kolonce "Ne".</w:t>
      </w:r>
      <w:r w:rsidRPr="004813C2">
        <w:rPr>
          <w:rFonts w:ascii="Arial" w:eastAsia="Times New Roman" w:hAnsi="Arial" w:cs="Arial"/>
          <w:strike/>
        </w:rPr>
        <w:br/>
        <w:t xml:space="preserve">Zastoupení obyvatel, od kterých je komunální odpad svážen, v %: vyplňuje se pouze v případě, že ohlašovatelem je obec; uvádí se procento obyvatel, od kterých je odvážen směsný komunální odpad. </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lastRenderedPageBreak/>
        <w:t>K listu č. 2 – Hlášení o produkci a nakládání s odpady za rok</w:t>
      </w:r>
      <w:r w:rsidRPr="004813C2">
        <w:rPr>
          <w:rFonts w:ascii="Arial" w:eastAsia="Times New Roman" w:hAnsi="Arial" w:cs="Arial"/>
          <w:b/>
          <w:bCs/>
          <w:strike/>
        </w:rPr>
        <w:br/>
      </w:r>
      <w:r w:rsidRPr="004813C2">
        <w:rPr>
          <w:rFonts w:ascii="Arial" w:eastAsia="Times New Roman" w:hAnsi="Arial" w:cs="Arial"/>
          <w:strike/>
        </w:rPr>
        <w:t>Ve sloupci 1 – uvádí se pořadové číslo druhu (kódu) odpadu.</w:t>
      </w:r>
      <w:r w:rsidRPr="004813C2">
        <w:rPr>
          <w:rFonts w:ascii="Arial" w:eastAsia="Times New Roman" w:hAnsi="Arial" w:cs="Arial"/>
          <w:strike/>
        </w:rPr>
        <w:br/>
        <w:t>Ve sloupci 2 – uvádí se katalogové číslo odpadu podle vyhlášky č. 381/2001 Sb.</w:t>
      </w:r>
      <w:r w:rsidRPr="004813C2">
        <w:rPr>
          <w:rFonts w:ascii="Arial" w:eastAsia="Times New Roman" w:hAnsi="Arial" w:cs="Arial"/>
          <w:strike/>
        </w:rPr>
        <w:br/>
        <w:t>Ve sloupci 3 – uvádí se kategorie odpadu podle vyhlášky č. 381/2001 Sb. nebo v případě změny kategorie se uvede skutečná kategorie odpadu. Pro účely evidence a ohlašování odpadů zůstává zachováno označování kategorie "N" pro odpad nebezpečný (ve vyhlášce č. 381/2001 Sb. označený symbolem "*"), "O" pro odpad ostatní a označení "O/N" pro odpady, které nejsou ve vyhlášky č. 381/2001 Sb. označeny jako nebezpečné a nemají zde ani tzv. "zrcadlovou položku" a kategorie "nebezpečný odpad" jim byla přiřazena na základě skutečných vlastností v souladu s § 6 odst. 2 zákona.</w:t>
      </w:r>
      <w:r w:rsidRPr="004813C2">
        <w:rPr>
          <w:rFonts w:ascii="Arial" w:eastAsia="Times New Roman" w:hAnsi="Arial" w:cs="Arial"/>
          <w:strike/>
        </w:rPr>
        <w:br/>
        <w:t>Ve sloupci 4 – uvádí se název druhu odpadu podle vyhlášky č. 381/2001 Sb. (je možno uvést i zkrácený název). U odpadů končících na dvojčíslí "99 (odpady jinak blíže neurčené)", se uvede bližší popis odpadu (např. technický nebo běžně užívaný název).</w:t>
      </w:r>
      <w:r w:rsidRPr="004813C2">
        <w:rPr>
          <w:rFonts w:ascii="Arial" w:eastAsia="Times New Roman" w:hAnsi="Arial" w:cs="Arial"/>
          <w:strike/>
        </w:rPr>
        <w:br/>
        <w:t>Ve sloupci 5 – U kalů z čistíren odpadních vod (dále jen "ČOV"), druh odpadu katalogového čísla 19 08 05, se uvádí množství v původním stavu, jak byl předán k dalšímu využití nebo odstranění. Ke každému druhu odpadu (katalogové číslo odpadu) je nutno údaj o celkovém množství produkce nebo převzetí nebo zůstatku odpadu ve skladu uvést ve sloupci 5 na samostatném řádku.</w:t>
      </w:r>
      <w:r w:rsidRPr="004813C2">
        <w:rPr>
          <w:rFonts w:ascii="Arial" w:eastAsia="Times New Roman" w:hAnsi="Arial" w:cs="Arial"/>
          <w:strike/>
        </w:rPr>
        <w:br/>
      </w:r>
      <w:r w:rsidRPr="004813C2">
        <w:rPr>
          <w:rFonts w:ascii="Arial" w:eastAsia="Times New Roman" w:hAnsi="Arial" w:cs="Arial"/>
          <w:strike/>
        </w:rPr>
        <w:br/>
      </w:r>
      <w:r w:rsidRPr="004813C2">
        <w:rPr>
          <w:rFonts w:ascii="Arial" w:eastAsia="Times New Roman" w:hAnsi="Arial" w:cs="Arial"/>
          <w:b/>
          <w:bCs/>
          <w:strike/>
        </w:rPr>
        <w:t>Na samostatném řádku se uvádí vždy celkové množství:</w:t>
      </w:r>
    </w:p>
    <w:p w:rsidR="00C670F5" w:rsidRPr="004813C2" w:rsidRDefault="00C670F5" w:rsidP="00C670F5">
      <w:pPr>
        <w:spacing w:after="0" w:line="240" w:lineRule="auto"/>
        <w:rPr>
          <w:rFonts w:ascii="Arial" w:eastAsia="Times New Roman" w:hAnsi="Arial" w:cs="Arial"/>
          <w:strike/>
        </w:rPr>
      </w:pPr>
      <w:r w:rsidRPr="004813C2">
        <w:rPr>
          <w:rFonts w:ascii="Arial" w:eastAsia="Times New Roman" w:hAnsi="Arial" w:cs="Arial"/>
          <w:strike/>
        </w:rPr>
        <w:t>a)</w:t>
      </w:r>
    </w:p>
    <w:p w:rsidR="00C670F5" w:rsidRPr="004813C2" w:rsidRDefault="00C670F5" w:rsidP="00C670F5">
      <w:pPr>
        <w:spacing w:after="0" w:line="240" w:lineRule="auto"/>
        <w:ind w:left="720"/>
        <w:rPr>
          <w:rFonts w:ascii="Arial" w:eastAsia="Times New Roman" w:hAnsi="Arial" w:cs="Arial"/>
          <w:strike/>
        </w:rPr>
      </w:pPr>
      <w:r w:rsidRPr="004813C2">
        <w:rPr>
          <w:rFonts w:ascii="Arial" w:eastAsia="Times New Roman" w:hAnsi="Arial" w:cs="Arial"/>
          <w:strike/>
        </w:rPr>
        <w:t xml:space="preserve">jednoho druhu odpadu vyprodukovaného provozovatelem zařízení, s kódem A00 ve sloupci 7. Za vyprodukovaný odpad se považuje i odpad vzniklý úpravou nebo přepracováním převzatého odpadu, pokud vznikl jiný druh </w:t>
      </w:r>
      <w:proofErr w:type="gramStart"/>
      <w:r w:rsidRPr="004813C2">
        <w:rPr>
          <w:rFonts w:ascii="Arial" w:eastAsia="Times New Roman" w:hAnsi="Arial" w:cs="Arial"/>
          <w:strike/>
        </w:rPr>
        <w:t>odpadu než</w:t>
      </w:r>
      <w:proofErr w:type="gramEnd"/>
      <w:r w:rsidRPr="004813C2">
        <w:rPr>
          <w:rFonts w:ascii="Arial" w:eastAsia="Times New Roman" w:hAnsi="Arial" w:cs="Arial"/>
          <w:strike/>
        </w:rPr>
        <w:t xml:space="preserve"> byl původní,</w:t>
      </w:r>
    </w:p>
    <w:p w:rsidR="00C670F5" w:rsidRPr="004813C2" w:rsidRDefault="00C670F5" w:rsidP="00C670F5">
      <w:pPr>
        <w:spacing w:after="0" w:line="240" w:lineRule="auto"/>
        <w:rPr>
          <w:rFonts w:ascii="Arial" w:eastAsia="Times New Roman" w:hAnsi="Arial" w:cs="Arial"/>
          <w:strike/>
        </w:rPr>
      </w:pPr>
      <w:r w:rsidRPr="004813C2">
        <w:rPr>
          <w:rFonts w:ascii="Arial" w:eastAsia="Times New Roman" w:hAnsi="Arial" w:cs="Arial"/>
          <w:strike/>
        </w:rPr>
        <w:t>b)</w:t>
      </w:r>
    </w:p>
    <w:p w:rsidR="00C670F5" w:rsidRPr="004813C2" w:rsidRDefault="00C670F5" w:rsidP="00C670F5">
      <w:pPr>
        <w:spacing w:after="0" w:line="240" w:lineRule="auto"/>
        <w:ind w:left="720"/>
        <w:rPr>
          <w:rFonts w:ascii="Arial" w:eastAsia="Times New Roman" w:hAnsi="Arial" w:cs="Arial"/>
          <w:strike/>
        </w:rPr>
      </w:pPr>
      <w:r w:rsidRPr="004813C2">
        <w:rPr>
          <w:rFonts w:ascii="Arial" w:eastAsia="Times New Roman" w:hAnsi="Arial" w:cs="Arial"/>
          <w:strike/>
        </w:rPr>
        <w:t xml:space="preserve">převzatého odpadu jednoho druhu, </w:t>
      </w:r>
      <w:proofErr w:type="gramStart"/>
      <w:r w:rsidRPr="004813C2">
        <w:rPr>
          <w:rFonts w:ascii="Arial" w:eastAsia="Times New Roman" w:hAnsi="Arial" w:cs="Arial"/>
          <w:strike/>
        </w:rPr>
        <w:t>které</w:t>
      </w:r>
      <w:proofErr w:type="gramEnd"/>
      <w:r w:rsidRPr="004813C2">
        <w:rPr>
          <w:rFonts w:ascii="Arial" w:eastAsia="Times New Roman" w:hAnsi="Arial" w:cs="Arial"/>
          <w:strike/>
        </w:rPr>
        <w:t xml:space="preserve"> bylo odebráno od jednoho původce nebo oprávněné osoby, s kódem B00 ve sloupci 7,</w:t>
      </w:r>
    </w:p>
    <w:p w:rsidR="00C670F5" w:rsidRPr="004813C2" w:rsidRDefault="00C670F5" w:rsidP="00C670F5">
      <w:pPr>
        <w:spacing w:after="0" w:line="240" w:lineRule="auto"/>
        <w:rPr>
          <w:rFonts w:ascii="Arial" w:eastAsia="Times New Roman" w:hAnsi="Arial" w:cs="Arial"/>
          <w:strike/>
        </w:rPr>
      </w:pPr>
      <w:r w:rsidRPr="004813C2">
        <w:rPr>
          <w:rFonts w:ascii="Arial" w:eastAsia="Times New Roman" w:hAnsi="Arial" w:cs="Arial"/>
          <w:strike/>
        </w:rPr>
        <w:t>c)</w:t>
      </w:r>
    </w:p>
    <w:p w:rsidR="00C670F5" w:rsidRPr="004813C2" w:rsidRDefault="00C670F5" w:rsidP="00C670F5">
      <w:pPr>
        <w:spacing w:after="0" w:line="240" w:lineRule="auto"/>
        <w:ind w:left="720"/>
        <w:rPr>
          <w:rFonts w:ascii="Arial" w:eastAsia="Times New Roman" w:hAnsi="Arial" w:cs="Arial"/>
          <w:strike/>
        </w:rPr>
      </w:pPr>
      <w:r w:rsidRPr="004813C2">
        <w:rPr>
          <w:rFonts w:ascii="Arial" w:eastAsia="Times New Roman" w:hAnsi="Arial" w:cs="Arial"/>
          <w:strike/>
        </w:rPr>
        <w:t xml:space="preserve">jednoho druhu odpadu, </w:t>
      </w:r>
      <w:proofErr w:type="gramStart"/>
      <w:r w:rsidRPr="004813C2">
        <w:rPr>
          <w:rFonts w:ascii="Arial" w:eastAsia="Times New Roman" w:hAnsi="Arial" w:cs="Arial"/>
          <w:strike/>
        </w:rPr>
        <w:t>které</w:t>
      </w:r>
      <w:proofErr w:type="gramEnd"/>
      <w:r w:rsidRPr="004813C2">
        <w:rPr>
          <w:rFonts w:ascii="Arial" w:eastAsia="Times New Roman" w:hAnsi="Arial" w:cs="Arial"/>
          <w:strike/>
        </w:rPr>
        <w:t xml:space="preserve"> bylo převedeno ze skladu z předchozího roku, s kódem C00 ve sloupci 7,</w:t>
      </w:r>
    </w:p>
    <w:p w:rsidR="00C670F5" w:rsidRPr="004813C2" w:rsidRDefault="00C670F5" w:rsidP="00C670F5">
      <w:pPr>
        <w:spacing w:after="0" w:line="240" w:lineRule="auto"/>
        <w:rPr>
          <w:rFonts w:ascii="Arial" w:eastAsia="Times New Roman" w:hAnsi="Arial" w:cs="Arial"/>
          <w:strike/>
        </w:rPr>
      </w:pPr>
      <w:r w:rsidRPr="004813C2">
        <w:rPr>
          <w:rFonts w:ascii="Arial" w:eastAsia="Times New Roman" w:hAnsi="Arial" w:cs="Arial"/>
          <w:strike/>
        </w:rPr>
        <w:t>d)</w:t>
      </w:r>
    </w:p>
    <w:p w:rsidR="00C670F5" w:rsidRPr="004813C2" w:rsidRDefault="00C670F5" w:rsidP="00C670F5">
      <w:pPr>
        <w:spacing w:after="0" w:line="240" w:lineRule="auto"/>
        <w:ind w:left="720"/>
        <w:rPr>
          <w:rFonts w:ascii="Arial" w:eastAsia="Times New Roman" w:hAnsi="Arial" w:cs="Arial"/>
          <w:strike/>
        </w:rPr>
      </w:pPr>
      <w:r w:rsidRPr="004813C2">
        <w:rPr>
          <w:rFonts w:ascii="Arial" w:eastAsia="Times New Roman" w:hAnsi="Arial" w:cs="Arial"/>
          <w:strike/>
        </w:rPr>
        <w:t>převzatého zpětně odebraného některého výrobku nebo zpětně odebraných elektrozařízení od právnické osoby nebo fyzické osoby oprávněné k podnikání, která zajišťuje zpětný odběr podle § 37k nebo § 38 zákona, nebo převzetí odpadů od nepodnikajících fyzických osob – občanů s kódem BN30 ve sloupci 7,</w:t>
      </w:r>
    </w:p>
    <w:p w:rsidR="00C670F5" w:rsidRPr="004813C2" w:rsidRDefault="00C670F5" w:rsidP="00C670F5">
      <w:pPr>
        <w:spacing w:after="0" w:line="240" w:lineRule="auto"/>
        <w:rPr>
          <w:rFonts w:ascii="Arial" w:eastAsia="Times New Roman" w:hAnsi="Arial" w:cs="Arial"/>
          <w:strike/>
        </w:rPr>
      </w:pPr>
      <w:r w:rsidRPr="004813C2">
        <w:rPr>
          <w:rFonts w:ascii="Arial" w:eastAsia="Times New Roman" w:hAnsi="Arial" w:cs="Arial"/>
          <w:strike/>
        </w:rPr>
        <w:t>e)</w:t>
      </w:r>
    </w:p>
    <w:p w:rsidR="00C670F5" w:rsidRPr="004813C2" w:rsidRDefault="00C670F5" w:rsidP="00C670F5">
      <w:pPr>
        <w:spacing w:after="0" w:line="240" w:lineRule="auto"/>
        <w:ind w:left="720"/>
        <w:rPr>
          <w:rFonts w:ascii="Arial" w:eastAsia="Times New Roman" w:hAnsi="Arial" w:cs="Arial"/>
          <w:strike/>
        </w:rPr>
      </w:pPr>
      <w:r w:rsidRPr="004813C2">
        <w:rPr>
          <w:rFonts w:ascii="Arial" w:eastAsia="Times New Roman" w:hAnsi="Arial" w:cs="Arial"/>
          <w:strike/>
        </w:rPr>
        <w:t>dovezeného nebo přepraveného odpadu z členského státu EU s kódem BN6 nebo BN16 ve sloupci 7.</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rPr>
        <w:t xml:space="preserve">Ve sloupci 6 – uvádí se celkové množství jednoho druhu odpadu podle jednotlivých způsobů nakládání dle tabulky nakládání s odpady, odpovídající způsobu nakládání uvedenému ve sloupci 7, a to pro každý způsob nakládání na zvláštní řádek. </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rPr>
        <w:br/>
      </w:r>
      <w:r w:rsidRPr="004813C2">
        <w:rPr>
          <w:rFonts w:ascii="Arial" w:eastAsia="Times New Roman" w:hAnsi="Arial" w:cs="Arial"/>
          <w:b/>
          <w:bCs/>
          <w:strike/>
        </w:rPr>
        <w:t>Součet všech celkových množství uvedených v sloupci 5 se musí rovnat součtu všech množství dle jednotlivých způsobů nakládání, včetně zůstatku na skladu k 31. prosinci vykazovaného roku, uvedených v sloupci 6.</w:t>
      </w:r>
      <w:r w:rsidRPr="004813C2">
        <w:rPr>
          <w:rFonts w:ascii="Arial" w:eastAsia="Times New Roman" w:hAnsi="Arial" w:cs="Arial"/>
          <w:strike/>
        </w:rPr>
        <w:br/>
      </w:r>
      <w:r w:rsidRPr="004813C2">
        <w:rPr>
          <w:rFonts w:ascii="Arial" w:eastAsia="Times New Roman" w:hAnsi="Arial" w:cs="Arial"/>
          <w:strike/>
        </w:rPr>
        <w:br/>
        <w:t>Ve sloupci 7 – uvádí se kódy nakládání dle tabulky nakládání s odpady skutečně provedených jednotlivých způsobů nakládání s odpady s množstvím odpadů uvedeným ve sloupci 6.</w:t>
      </w:r>
      <w:r w:rsidRPr="004813C2">
        <w:rPr>
          <w:rFonts w:ascii="Arial" w:eastAsia="Times New Roman" w:hAnsi="Arial" w:cs="Arial"/>
          <w:strike/>
        </w:rPr>
        <w:br/>
        <w:t xml:space="preserve">Partner – souhrnné označení pro původce nebo oprávněnou osobu a jejich provozovnu nebo fyzickou osobu nepodnikající, od kterých byl odpad nebo zpětně odebraný výrobek převzat oprávněnou osobou, nebo oprávněnou osobu a její provozovnu, které byl odpad nebo zpětně </w:t>
      </w:r>
      <w:r w:rsidRPr="004813C2">
        <w:rPr>
          <w:rFonts w:ascii="Arial" w:eastAsia="Times New Roman" w:hAnsi="Arial" w:cs="Arial"/>
          <w:strike/>
        </w:rPr>
        <w:lastRenderedPageBreak/>
        <w:t>odebraný výrobek předán k dalšímu využití nebo odstranění.</w:t>
      </w:r>
      <w:r w:rsidRPr="004813C2">
        <w:rPr>
          <w:rFonts w:ascii="Arial" w:eastAsia="Times New Roman" w:hAnsi="Arial" w:cs="Arial"/>
          <w:strike/>
        </w:rPr>
        <w:br/>
        <w:t xml:space="preserve">Ve sloupci 8 – vyplňují se požadované údaje o provozovně partnera. V případě převzetí odpadu nebo zpětně odebraného výrobku od nepodnikající fyzické osoby se uvede název a IČZÚJ obce, ve které byl odpad vyprodukován nebo zpětně odebraný výrobek odevzdán. Neuvádí se dopravce. V případě dovozu, vývozu nebo přeshraniční přepravy odpadu se uvede kód státu podle ČSN, ISO 3166 Kódy pro názvy zemí, oddíl 1, </w:t>
      </w:r>
      <w:proofErr w:type="gramStart"/>
      <w:r w:rsidRPr="004813C2">
        <w:rPr>
          <w:rFonts w:ascii="Arial" w:eastAsia="Times New Roman" w:hAnsi="Arial" w:cs="Arial"/>
          <w:strike/>
        </w:rPr>
        <w:t>kód A–2 a název</w:t>
      </w:r>
      <w:proofErr w:type="gramEnd"/>
      <w:r w:rsidRPr="004813C2">
        <w:rPr>
          <w:rFonts w:ascii="Arial" w:eastAsia="Times New Roman" w:hAnsi="Arial" w:cs="Arial"/>
          <w:strike/>
        </w:rPr>
        <w:t xml:space="preserve"> státu dovozu, vývozu nebo přeshraniční přepravy.</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Tabulka způsobů nakládání s odpady:</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91"/>
        <w:gridCol w:w="581"/>
        <w:gridCol w:w="1127"/>
        <w:gridCol w:w="801"/>
      </w:tblGrid>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Původ odpadů</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Kód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Množství</w:t>
            </w:r>
            <w:r w:rsidRPr="004813C2">
              <w:rPr>
                <w:rFonts w:ascii="Arial" w:eastAsia="Times New Roman" w:hAnsi="Arial" w:cs="Arial"/>
                <w:strike/>
              </w:rPr>
              <w:t xml:space="preserve"> </w:t>
            </w:r>
            <w:r w:rsidRPr="004813C2">
              <w:rPr>
                <w:rFonts w:ascii="Arial" w:eastAsia="Times New Roman" w:hAnsi="Arial" w:cs="Arial"/>
                <w:b/>
                <w:bCs/>
                <w:strike/>
              </w:rPr>
              <w:t>odpadu </w:t>
            </w:r>
            <w:r w:rsidRPr="004813C2">
              <w:rPr>
                <w:rFonts w:ascii="Arial" w:eastAsia="Times New Roman" w:hAnsi="Arial" w:cs="Arial"/>
                <w:strike/>
              </w:rPr>
              <w:br/>
            </w:r>
            <w:r w:rsidRPr="004813C2">
              <w:rPr>
                <w:rFonts w:ascii="Arial" w:eastAsia="Times New Roman" w:hAnsi="Arial" w:cs="Arial"/>
                <w:b/>
                <w:bCs/>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Partner</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Produkce odpadu (vlastní vyprodukovaný odpad)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A00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Odpad převzatý od původce, jiné oprávněné osoby (sběr, výkup, shromažďování), nebo jiné provozovny </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B00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 xml:space="preserve">Množství odpadu převedené z minulého roku  (zůstatek na skladu k 1. lednu vykazovaného </w:t>
            </w:r>
            <w:proofErr w:type="gramStart"/>
            <w:r w:rsidRPr="004813C2">
              <w:rPr>
                <w:rFonts w:ascii="Arial" w:eastAsia="Times New Roman" w:hAnsi="Arial" w:cs="Arial"/>
                <w:strike/>
              </w:rPr>
              <w:t>roku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C00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Způsob nakládání s odpady</w:t>
            </w:r>
          </w:p>
        </w:tc>
      </w:tr>
      <w:tr w:rsidR="00C670F5" w:rsidRPr="004813C2" w:rsidTr="0046261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Využívání odpadů</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Využití odpadu způsobem obdobným jako paliva nebo jiným způsobem k výrobě energie</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XR1</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Získání /regenerace rozpouštědel</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Získání/regenerace organických látek, které se nepoužívají jako rozpouštědla (včetně biologických procesů mimo kompostování a biologickou dekontaminaci)</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Recyklace/znovuzískání kovů a kovových sloučenin</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XR4</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Recyklace/znovuzískání ostatních anorganických materiálů</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XR5</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Regenerace kyselin a zásad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XR6</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Obnova látek používaných ke snižování znečištění</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XR7</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Získání složek katalyzátorů </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XR8</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Rafinace použitých olejů nebo jiný způsob opětného použití olejů</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XR9</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Aplikace do půdy, která je přínosem pro zemědělství nebo zlepšuje ekologii</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XR10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Využití odpadů, které vznikly aplikací některého z postupů uvedených pod označením R1 až R10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XR11</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Předúprava odpadů k aplikaci některého z postupů uvedených pod označením R1 až R11</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XR12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Skladování materiálů před aplikací některého z postupů uvedených pod označením R1 až R12 (s výjimkou dočasného skladování na místě vzniku před sběrem) k 31. prosinci vykazovaného roku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XR13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Odstraňování odpadů</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Ukládání v úrovni nebo pod úrovní terénu (skládkování)</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XD1</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Úprava půdními procesy (např. biologický rozklad kapalných odpadů či kalů v půdě,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 xml:space="preserve">Hlubinná injektáž (např. injektáž </w:t>
            </w:r>
            <w:proofErr w:type="spellStart"/>
            <w:r w:rsidRPr="004813C2">
              <w:rPr>
                <w:rFonts w:ascii="Arial" w:eastAsia="Times New Roman" w:hAnsi="Arial" w:cs="Arial"/>
                <w:strike/>
              </w:rPr>
              <w:t>čerpatelných</w:t>
            </w:r>
            <w:proofErr w:type="spellEnd"/>
            <w:r w:rsidRPr="004813C2">
              <w:rPr>
                <w:rFonts w:ascii="Arial" w:eastAsia="Times New Roman" w:hAnsi="Arial" w:cs="Arial"/>
                <w:strike/>
              </w:rPr>
              <w:t xml:space="preserve"> kapalných odpadů do vrtů, solných komor nebo prostor přírodního původu,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Ukládání do povrchových nádrží (např. vypouštění kapalných odpadů nebo kalů do prohlubní, vodních nádrží, lagun,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XD4</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Ukládání do speciálně technicky provedených skládek (např. ukládání do oddělených, utěsněných, zavřených prostor izolovaných navzájem i od okolního prostředí,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XD5</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lastRenderedPageBreak/>
              <w:t>Biologická úprava jinde v této příloze nespecifikovaná, jejímž konečným produktem jsou sloučeniny nebo směsi, které se odstraňují některým z postupů uvedených pod označením D1 až D12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XD8</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proofErr w:type="gramStart"/>
            <w:r w:rsidRPr="004813C2">
              <w:rPr>
                <w:rFonts w:ascii="Arial" w:eastAsia="Times New Roman" w:hAnsi="Arial" w:cs="Arial"/>
                <w:strike/>
              </w:rPr>
              <w:t>Fyzikálně</w:t>
            </w:r>
            <w:proofErr w:type="gramEnd"/>
            <w:r w:rsidRPr="004813C2">
              <w:rPr>
                <w:rFonts w:ascii="Arial" w:eastAsia="Times New Roman" w:hAnsi="Arial" w:cs="Arial"/>
                <w:strike/>
              </w:rPr>
              <w:t>–</w:t>
            </w:r>
            <w:proofErr w:type="gramStart"/>
            <w:r w:rsidRPr="004813C2">
              <w:rPr>
                <w:rFonts w:ascii="Arial" w:eastAsia="Times New Roman" w:hAnsi="Arial" w:cs="Arial"/>
                <w:strike/>
              </w:rPr>
              <w:t>chemická</w:t>
            </w:r>
            <w:proofErr w:type="gramEnd"/>
            <w:r w:rsidRPr="004813C2">
              <w:rPr>
                <w:rFonts w:ascii="Arial" w:eastAsia="Times New Roman" w:hAnsi="Arial" w:cs="Arial"/>
                <w:strike/>
              </w:rPr>
              <w:t xml:space="preserve"> úprava jinde v této příloze nespecifikovaná, jejímž konečným produktem jsou sloučeniny nebo směsi, které se odstraňují některým z postupů uvedených pod označením D1 až D12 (např. odpařování, sušení, kalcinace)</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XD9</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Spalování na pevnině</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XD10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Konečné či trvalé uložení (např. ukládání v kontejnerech do dolů)</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XD12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Úprava složení nebo smíšení odpadů před jejich odstraněním některým z postupů uvedených pod označením D1 až D12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XD13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Úprava jiných vlastností odpadů (kromě úpravy zahrnuté do D13) před jejich odstraněním některým z postupů uvedených pod označením D1 až D13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XD14</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Skladování materiálů před jejich odstraněním některým z postupů uvedených pod označením D1 až D14 (s výjimkou dočasného skladování na místě vzniku před shromážděním potřebného množství) k 31. prosinci vykazovaného roku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XD15</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b/>
                <w:bCs/>
                <w:strike/>
              </w:rPr>
              <w:t>Ostatní</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 xml:space="preserve">Využití odpadů s výjimkou využívání kalů podle </w:t>
            </w:r>
            <w:proofErr w:type="spellStart"/>
            <w:r w:rsidRPr="004813C2">
              <w:rPr>
                <w:rFonts w:ascii="Arial" w:eastAsia="Times New Roman" w:hAnsi="Arial" w:cs="Arial"/>
                <w:strike/>
              </w:rPr>
              <w:t>vyhl</w:t>
            </w:r>
            <w:proofErr w:type="spellEnd"/>
            <w:r w:rsidRPr="004813C2">
              <w:rPr>
                <w:rFonts w:ascii="Arial" w:eastAsia="Times New Roman" w:hAnsi="Arial" w:cs="Arial"/>
                <w:strike/>
              </w:rPr>
              <w:t>. 382/2001 Sb. na terénní úpravy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Předání kalů ČOV k použití na zemědělské půdě</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Předání jiné oprávněné osobě (kromě přepravce, dopravce), nebo jiné provozovně </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Zůstatek na skladu k 31. prosinci vykazovaného roku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XN5</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Přeshraniční přeprava odpadu z členského státu EU do ČR</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BN6</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Přeshraniční přeprava odpadu do členského státu EU z ČR</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XN7</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Předání (dílů, odpadů) pro opětovné použití</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XN8</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Zpracování autovraku </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XN9</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Prodej odpadu jako suroviny („druhotné suroviny“)</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Využití odpadu na rekultivace skládek</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XN11</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Ukládání odpadů jako technologický materiál na zajištění skládky</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XN12</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Kompostování</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Biologická dekontaminace</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XN14</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Protektorování pneumatik</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XN15</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Dovoz odpadu ze státu, který není členským státem EU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BN16</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Vývoz odpadu do státu, který není členským státem EU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XN17</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Zpracování elektroodpadu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XN18</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Převzetí zpětně odebraných některých výrobků nebo zpětně odebraných elektrozařízení od právnické osoby nebo fyzické osoby oprávněné k podnikání, která zajišťuje zpětný odběr podle § 37k nebo § 38 zákona nebo převzetí odpadů od nepodnikajících fyzických osob – občanů</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BN30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ANO</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Odpad po úpravě, když nedošlo ke změně katalogového čísla odpadu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BN40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Inventurní rozdíl – vyrovnání nedostatku odpadu</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XN50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Inventurní rozdíl – vyrovnání přebytku odpadu </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XN53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Staré zátěže, živelní pohromy, černé skládky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XN60</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r w:rsidR="00C670F5" w:rsidRPr="004813C2" w:rsidTr="0046261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Staré zátěže, živelní pohromy, černé skládky apod.</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XN63</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C670F5" w:rsidRPr="004813C2" w:rsidRDefault="00C670F5" w:rsidP="00462617">
            <w:pPr>
              <w:spacing w:after="0" w:line="240" w:lineRule="auto"/>
              <w:rPr>
                <w:rFonts w:ascii="Arial" w:eastAsia="Times New Roman" w:hAnsi="Arial" w:cs="Arial"/>
                <w:strike/>
              </w:rPr>
            </w:pPr>
            <w:r w:rsidRPr="004813C2">
              <w:rPr>
                <w:rFonts w:ascii="Arial" w:eastAsia="Times New Roman" w:hAnsi="Arial" w:cs="Arial"/>
                <w:strike/>
              </w:rPr>
              <w:t>NE</w:t>
            </w:r>
          </w:p>
        </w:tc>
      </w:tr>
    </w:tbl>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lastRenderedPageBreak/>
        <w:t>K Tabulce způsobů nakládání s odpady</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rPr>
        <w:t>Původ odpadu se označuje třímístným kódem:</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rPr>
        <w:t>A00 = pro vlastní odpad (vyprodukovaný)</w:t>
      </w:r>
      <w:r w:rsidRPr="004813C2">
        <w:rPr>
          <w:rFonts w:ascii="Arial" w:eastAsia="Times New Roman" w:hAnsi="Arial" w:cs="Arial"/>
          <w:strike/>
        </w:rPr>
        <w:br/>
        <w:t>B00 = pro odpad převzatý</w:t>
      </w:r>
      <w:r w:rsidRPr="004813C2">
        <w:rPr>
          <w:rFonts w:ascii="Arial" w:eastAsia="Times New Roman" w:hAnsi="Arial" w:cs="Arial"/>
          <w:strike/>
        </w:rPr>
        <w:br/>
        <w:t>C00 = pro odpad odebraný ze zásob z předchozího roku</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Způsoby nakládání s odpady:</w:t>
      </w:r>
      <w:r w:rsidRPr="004813C2">
        <w:rPr>
          <w:rFonts w:ascii="Arial" w:eastAsia="Times New Roman" w:hAnsi="Arial" w:cs="Arial"/>
          <w:strike/>
        </w:rPr>
        <w:br/>
        <w:t>Pro kódování způsobů nakládání s odpady se používá kód dle Tabulky způsobů nakládání s odpady, přičemž se rozlišuje nakládání dle původu odpadu.</w:t>
      </w:r>
      <w:r w:rsidRPr="004813C2">
        <w:rPr>
          <w:rFonts w:ascii="Arial" w:eastAsia="Times New Roman" w:hAnsi="Arial" w:cs="Arial"/>
          <w:strike/>
        </w:rPr>
        <w:br/>
        <w:t>Způsob nakládání s odpady se označuje kódem (XYZ), jehož první písmeno označuje původ odpadu, další písmeno a číslice znamenají kód způsobu nakládání s odpadem.</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Způsob nakládání:</w:t>
      </w:r>
      <w:r w:rsidRPr="004813C2">
        <w:rPr>
          <w:rFonts w:ascii="Arial" w:eastAsia="Times New Roman" w:hAnsi="Arial" w:cs="Arial"/>
          <w:strike/>
        </w:rPr>
        <w:br/>
        <w:t>X = A = pro vlastní odpad</w:t>
      </w:r>
      <w:r w:rsidRPr="004813C2">
        <w:rPr>
          <w:rFonts w:ascii="Arial" w:eastAsia="Times New Roman" w:hAnsi="Arial" w:cs="Arial"/>
          <w:strike/>
        </w:rPr>
        <w:br/>
        <w:t>X = B = pro odpad převzatý</w:t>
      </w:r>
      <w:r w:rsidRPr="004813C2">
        <w:rPr>
          <w:rFonts w:ascii="Arial" w:eastAsia="Times New Roman" w:hAnsi="Arial" w:cs="Arial"/>
          <w:strike/>
        </w:rPr>
        <w:br/>
        <w:t>X = C = odpad odebraný ze zásob z předchozího roku</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to znamená že:</w:t>
      </w:r>
      <w:r w:rsidRPr="004813C2">
        <w:rPr>
          <w:rFonts w:ascii="Arial" w:eastAsia="Times New Roman" w:hAnsi="Arial" w:cs="Arial"/>
          <w:strike/>
        </w:rPr>
        <w:br/>
        <w:t>AYZ = vlastní odpad, s nímž bylo naloženo způsobem YZ</w:t>
      </w:r>
      <w:r w:rsidRPr="004813C2">
        <w:rPr>
          <w:rFonts w:ascii="Arial" w:eastAsia="Times New Roman" w:hAnsi="Arial" w:cs="Arial"/>
          <w:strike/>
        </w:rPr>
        <w:br/>
        <w:t>BYZ = převzatý odpad, se kterým bylo naloženo způsobem YZ</w:t>
      </w:r>
      <w:r w:rsidRPr="004813C2">
        <w:rPr>
          <w:rFonts w:ascii="Arial" w:eastAsia="Times New Roman" w:hAnsi="Arial" w:cs="Arial"/>
          <w:strike/>
        </w:rPr>
        <w:br/>
        <w:t>CYZ = odpad odebraný ze zásob z předchozího roku, se kterým bylo naloženo způsobem YZ</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Přičemž dle Tabulky způsobů nakládání s odpady:</w:t>
      </w:r>
      <w:r w:rsidRPr="004813C2">
        <w:rPr>
          <w:rFonts w:ascii="Arial" w:eastAsia="Times New Roman" w:hAnsi="Arial" w:cs="Arial"/>
          <w:strike/>
        </w:rPr>
        <w:br/>
        <w:t>Y = 0 nebo R nebo D nebo N</w:t>
      </w:r>
      <w:r w:rsidRPr="004813C2">
        <w:rPr>
          <w:rFonts w:ascii="Arial" w:eastAsia="Times New Roman" w:hAnsi="Arial" w:cs="Arial"/>
          <w:strike/>
        </w:rPr>
        <w:br/>
        <w:t>Z = 0 nebo jedno nebo dvouciferné číslo uvedené za prvními dvěma písmeny kódu z Tabulky způsobů nakládání s odpady.</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noProof/>
          <w:color w:val="0000FF"/>
        </w:rPr>
        <w:drawing>
          <wp:inline distT="0" distB="0" distL="0" distR="0" wp14:anchorId="6C0A1D1B" wp14:editId="5B0B825A">
            <wp:extent cx="3810000" cy="409575"/>
            <wp:effectExtent l="0" t="0" r="0" b="9525"/>
            <wp:docPr id="1" name="Obrázek 1" descr="schéma">
              <a:hlinkClick xmlns:a="http://schemas.openxmlformats.org/drawingml/2006/main" r:id="rId12" tooltip="&quot;zvětš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éma">
                      <a:hlinkClick r:id="rId12" tooltip="&quot;zvětšit&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409575"/>
                    </a:xfrm>
                    <a:prstGeom prst="rect">
                      <a:avLst/>
                    </a:prstGeom>
                    <a:noFill/>
                    <a:ln>
                      <a:noFill/>
                    </a:ln>
                  </pic:spPr>
                </pic:pic>
              </a:graphicData>
            </a:graphic>
          </wp:inline>
        </w:drawing>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rPr>
        <w:t>Za třídění se nepovažuje oddělené ukládání různých druhů odpadů při jejich vzniku.</w:t>
      </w:r>
      <w:r w:rsidRPr="004813C2">
        <w:rPr>
          <w:rFonts w:ascii="Arial" w:eastAsia="Times New Roman" w:hAnsi="Arial" w:cs="Arial"/>
          <w:strike/>
        </w:rPr>
        <w:br/>
        <w:t>V tabulce nejsou použity kódy těch způsobů, které jsou v ČR zakázány nebo nepřicházejí v úvahu.</w:t>
      </w:r>
      <w:r w:rsidRPr="004813C2">
        <w:rPr>
          <w:rFonts w:ascii="Arial" w:eastAsia="Times New Roman" w:hAnsi="Arial" w:cs="Arial"/>
          <w:strike/>
        </w:rPr>
        <w:br/>
        <w:t>Údaj "Množství odpadu +/–" se vztahuje ke sloupcům Množství + a Množství – v ročním hlášení.</w:t>
      </w:r>
      <w:r w:rsidRPr="004813C2">
        <w:rPr>
          <w:rFonts w:ascii="Arial" w:eastAsia="Times New Roman" w:hAnsi="Arial" w:cs="Arial"/>
          <w:strike/>
        </w:rPr>
        <w:br/>
        <w:t>Označení "Partner" "ANO" znamená, že partner musí být vždy v ročním hlášení vyplněn, označení "Partner" "NE" znamená, že se partner nevyplňuje.</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strike/>
        </w:rPr>
        <w:t> </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K listu č. 3 – Údaje o složení kalu (katalogové číslo odpadu 19 08 05)</w:t>
      </w:r>
      <w:r w:rsidRPr="004813C2">
        <w:rPr>
          <w:rFonts w:ascii="Arial" w:eastAsia="Times New Roman" w:hAnsi="Arial" w:cs="Arial"/>
          <w:strike/>
        </w:rPr>
        <w:br/>
        <w:t>Průměrné roční hodnoty složení kalu se stanoví jako podíl součtu hodnot sledovaných ukazatelů za rok a počtu analýz jednotlivých ukazatelů za rok, u mikrobiologických ukazatelů se uvede rozmezí hodnot získaných z provedených rozborů ve vykazovaném roce (minimální hodnota – maximální hodnota). V případě použití kalu z čistírny odpadních vod na zemědělskou půdu se vyplňují všechny ukazatele. V případě jiného využití kalů než na zemědělskou půdu se vyplňuje pouze ukazatel číslo 1.</w:t>
      </w:r>
    </w:p>
    <w:p w:rsidR="00C670F5" w:rsidRPr="004813C2" w:rsidRDefault="00C670F5" w:rsidP="00C670F5">
      <w:pPr>
        <w:spacing w:before="100" w:beforeAutospacing="1" w:after="100" w:afterAutospacing="1" w:line="240" w:lineRule="auto"/>
        <w:rPr>
          <w:rFonts w:ascii="Arial" w:eastAsia="Times New Roman" w:hAnsi="Arial" w:cs="Arial"/>
          <w:strike/>
        </w:rPr>
      </w:pPr>
      <w:r w:rsidRPr="004813C2">
        <w:rPr>
          <w:rFonts w:ascii="Arial" w:eastAsia="Times New Roman" w:hAnsi="Arial" w:cs="Arial"/>
          <w:b/>
          <w:bCs/>
          <w:strike/>
        </w:rPr>
        <w:t>K listu č. 4 – Údaje o finanční rezervě a volné kapacitě skládky</w:t>
      </w:r>
      <w:r w:rsidRPr="004813C2">
        <w:rPr>
          <w:rFonts w:ascii="Arial" w:eastAsia="Times New Roman" w:hAnsi="Arial" w:cs="Arial"/>
          <w:strike/>
        </w:rPr>
        <w:br/>
        <w:t xml:space="preserve">Skupina nebo podskupina skládky – tento řádek slouží k údajům pro skládku, která má souhlas k provozování pouze jedné skupiny skládky. Ve sloupci "Označení skládky" se </w:t>
      </w:r>
      <w:r w:rsidRPr="004813C2">
        <w:rPr>
          <w:rFonts w:ascii="Arial" w:eastAsia="Times New Roman" w:hAnsi="Arial" w:cs="Arial"/>
          <w:strike/>
        </w:rPr>
        <w:lastRenderedPageBreak/>
        <w:t>uvede skupina skládky podle vyhlášky č. 294/2005 Sb. (S IO, S OO nebo S NO).</w:t>
      </w:r>
      <w:r w:rsidRPr="004813C2">
        <w:rPr>
          <w:rFonts w:ascii="Arial" w:eastAsia="Times New Roman" w:hAnsi="Arial" w:cs="Arial"/>
          <w:strike/>
        </w:rPr>
        <w:br/>
        <w:t>Skládka s více sektory – v případě skládky s více sektory se sloupce "Označení skládky" a "Volná kapacita" vyplňují pro každý sektor skládky na samostatný řádek.</w:t>
      </w:r>
      <w:r w:rsidRPr="004813C2">
        <w:rPr>
          <w:rFonts w:ascii="Arial" w:eastAsia="Times New Roman" w:hAnsi="Arial" w:cs="Arial"/>
          <w:strike/>
        </w:rPr>
        <w:br/>
        <w:t>Stav finanční rezervy k 31. prosinci vykazovaného roku – uvádí se stav finanční rezervy v Kč, doložený výpisem z bankovního účtu.".</w:t>
      </w:r>
    </w:p>
    <w:p w:rsidR="002F7DC2" w:rsidRPr="008059F2" w:rsidRDefault="002F7DC2" w:rsidP="00ED5727">
      <w:pPr>
        <w:widowControl w:val="0"/>
        <w:autoSpaceDE w:val="0"/>
        <w:autoSpaceDN w:val="0"/>
        <w:adjustRightInd w:val="0"/>
        <w:spacing w:after="0" w:line="240" w:lineRule="auto"/>
        <w:jc w:val="center"/>
        <w:rPr>
          <w:rFonts w:ascii="Arial" w:hAnsi="Arial" w:cs="Arial"/>
          <w:b/>
          <w:bCs/>
        </w:rPr>
      </w:pPr>
    </w:p>
    <w:p w:rsidR="00ED5727" w:rsidRPr="008059F2" w:rsidRDefault="00ED5727" w:rsidP="00ED5727">
      <w:pPr>
        <w:widowControl w:val="0"/>
        <w:autoSpaceDE w:val="0"/>
        <w:autoSpaceDN w:val="0"/>
        <w:adjustRightInd w:val="0"/>
        <w:spacing w:after="0" w:line="240" w:lineRule="auto"/>
        <w:rPr>
          <w:rFonts w:ascii="Arial" w:hAnsi="Arial" w:cs="Arial"/>
          <w:b/>
          <w:bCs/>
        </w:rPr>
      </w:pPr>
    </w:p>
    <w:p w:rsidR="00ED5727" w:rsidRPr="008059F2" w:rsidRDefault="00ED5727" w:rsidP="00ED5727">
      <w:pPr>
        <w:widowControl w:val="0"/>
        <w:autoSpaceDE w:val="0"/>
        <w:autoSpaceDN w:val="0"/>
        <w:adjustRightInd w:val="0"/>
        <w:spacing w:after="0" w:line="240" w:lineRule="auto"/>
        <w:rPr>
          <w:rFonts w:ascii="Arial" w:hAnsi="Arial" w:cs="Arial"/>
        </w:rPr>
      </w:pPr>
    </w:p>
    <w:p w:rsidR="00613344" w:rsidRPr="00AC303E" w:rsidRDefault="00613344" w:rsidP="00613344">
      <w:pPr>
        <w:widowControl w:val="0"/>
        <w:autoSpaceDE w:val="0"/>
        <w:autoSpaceDN w:val="0"/>
        <w:adjustRightInd w:val="0"/>
        <w:spacing w:after="0" w:line="240" w:lineRule="auto"/>
        <w:jc w:val="center"/>
        <w:rPr>
          <w:rFonts w:ascii="Arial" w:hAnsi="Arial" w:cs="Arial"/>
        </w:rPr>
      </w:pPr>
      <w:r w:rsidRPr="00AC303E">
        <w:rPr>
          <w:rFonts w:ascii="Arial" w:hAnsi="Arial" w:cs="Arial"/>
          <w:b/>
        </w:rPr>
        <w:t>Hlášení o produkci a nakládání s odpady</w:t>
      </w:r>
    </w:p>
    <w:p w:rsidR="00ED5727" w:rsidRDefault="00ED5727">
      <w:pPr>
        <w:sectPr w:rsidR="00ED5727" w:rsidSect="00ED5727">
          <w:footerReference w:type="default" r:id="rId14"/>
          <w:pgSz w:w="11906" w:h="16838"/>
          <w:pgMar w:top="1418" w:right="1418" w:bottom="1418" w:left="1418" w:header="709" w:footer="709" w:gutter="0"/>
          <w:cols w:space="708"/>
          <w:docGrid w:linePitch="360"/>
        </w:sectPr>
      </w:pPr>
    </w:p>
    <w:tbl>
      <w:tblPr>
        <w:tblW w:w="147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9"/>
        <w:gridCol w:w="389"/>
        <w:gridCol w:w="389"/>
        <w:gridCol w:w="389"/>
        <w:gridCol w:w="390"/>
        <w:gridCol w:w="1848"/>
        <w:gridCol w:w="46"/>
        <w:gridCol w:w="4581"/>
        <w:gridCol w:w="236"/>
        <w:gridCol w:w="236"/>
        <w:gridCol w:w="237"/>
        <w:gridCol w:w="99"/>
      </w:tblGrid>
      <w:tr w:rsidR="00ED5727" w:rsidRPr="00D35D64" w:rsidTr="00A25980">
        <w:trPr>
          <w:gridAfter w:val="1"/>
          <w:wAfter w:w="99" w:type="dxa"/>
          <w:cantSplit/>
          <w:trHeight w:hRule="exact" w:val="699"/>
        </w:trPr>
        <w:tc>
          <w:tcPr>
            <w:tcW w:w="9294" w:type="dxa"/>
            <w:gridSpan w:val="6"/>
            <w:tcBorders>
              <w:top w:val="nil"/>
              <w:left w:val="nil"/>
              <w:bottom w:val="nil"/>
              <w:right w:val="nil"/>
            </w:tcBorders>
            <w:vAlign w:val="center"/>
          </w:tcPr>
          <w:p w:rsidR="00ED5727" w:rsidRPr="00D35D64" w:rsidRDefault="00ED5727" w:rsidP="00A25980">
            <w:pPr>
              <w:snapToGrid w:val="0"/>
              <w:rPr>
                <w:rFonts w:ascii="Arial" w:hAnsi="Arial" w:cs="Arial"/>
                <w:b/>
              </w:rPr>
            </w:pPr>
            <w:r w:rsidRPr="00D35D64">
              <w:rPr>
                <w:rFonts w:ascii="Arial" w:hAnsi="Arial" w:cs="Arial"/>
                <w:b/>
              </w:rPr>
              <w:lastRenderedPageBreak/>
              <w:t>Hlášení o produkci a nakládání s odpady</w:t>
            </w:r>
          </w:p>
        </w:tc>
        <w:tc>
          <w:tcPr>
            <w:tcW w:w="5336" w:type="dxa"/>
            <w:gridSpan w:val="5"/>
            <w:tcBorders>
              <w:top w:val="nil"/>
              <w:left w:val="nil"/>
              <w:bottom w:val="nil"/>
              <w:right w:val="nil"/>
            </w:tcBorders>
            <w:vAlign w:val="center"/>
          </w:tcPr>
          <w:p w:rsidR="00ED5727" w:rsidRPr="00D35D64" w:rsidRDefault="00ED5727" w:rsidP="00A25980">
            <w:pPr>
              <w:snapToGrid w:val="0"/>
              <w:rPr>
                <w:rFonts w:ascii="Arial" w:hAnsi="Arial" w:cs="Arial"/>
                <w:b/>
              </w:rPr>
            </w:pPr>
          </w:p>
        </w:tc>
      </w:tr>
      <w:tr w:rsidR="00ED5727" w:rsidRPr="00D35D64" w:rsidTr="00A25980">
        <w:trPr>
          <w:gridAfter w:val="1"/>
          <w:wAfter w:w="99" w:type="dxa"/>
          <w:cantSplit/>
          <w:trHeight w:hRule="exact" w:val="390"/>
        </w:trPr>
        <w:tc>
          <w:tcPr>
            <w:tcW w:w="5889" w:type="dxa"/>
            <w:tcBorders>
              <w:top w:val="nil"/>
              <w:left w:val="nil"/>
              <w:bottom w:val="nil"/>
              <w:right w:val="nil"/>
            </w:tcBorders>
            <w:vAlign w:val="center"/>
          </w:tcPr>
          <w:p w:rsidR="00ED5727" w:rsidRPr="00D35D64" w:rsidRDefault="00ED5727" w:rsidP="00A25980">
            <w:pPr>
              <w:snapToGrid w:val="0"/>
              <w:rPr>
                <w:rFonts w:ascii="Arial" w:hAnsi="Arial" w:cs="Arial"/>
                <w:b/>
              </w:rPr>
            </w:pPr>
            <w:r w:rsidRPr="00D35D64">
              <w:rPr>
                <w:rFonts w:ascii="Arial" w:hAnsi="Arial" w:cs="Arial"/>
                <w:b/>
              </w:rPr>
              <w:t>Vykazovaný rok:</w:t>
            </w:r>
          </w:p>
        </w:tc>
        <w:tc>
          <w:tcPr>
            <w:tcW w:w="389" w:type="dxa"/>
            <w:tcBorders>
              <w:top w:val="nil"/>
              <w:left w:val="nil"/>
              <w:bottom w:val="nil"/>
              <w:right w:val="nil"/>
            </w:tcBorders>
            <w:vAlign w:val="center"/>
          </w:tcPr>
          <w:p w:rsidR="00ED5727" w:rsidRPr="00D35D64" w:rsidRDefault="00ED5727" w:rsidP="00A25980">
            <w:pPr>
              <w:snapToGrid w:val="0"/>
              <w:rPr>
                <w:rFonts w:ascii="Arial" w:hAnsi="Arial" w:cs="Arial"/>
                <w:b/>
              </w:rPr>
            </w:pPr>
          </w:p>
        </w:tc>
        <w:tc>
          <w:tcPr>
            <w:tcW w:w="389" w:type="dxa"/>
            <w:tcBorders>
              <w:top w:val="nil"/>
              <w:left w:val="nil"/>
              <w:bottom w:val="nil"/>
              <w:right w:val="nil"/>
            </w:tcBorders>
            <w:vAlign w:val="center"/>
          </w:tcPr>
          <w:p w:rsidR="00ED5727" w:rsidRPr="00D35D64" w:rsidRDefault="00ED5727" w:rsidP="00A25980">
            <w:pPr>
              <w:snapToGrid w:val="0"/>
              <w:rPr>
                <w:rFonts w:ascii="Arial" w:hAnsi="Arial" w:cs="Arial"/>
                <w:b/>
              </w:rPr>
            </w:pPr>
          </w:p>
        </w:tc>
        <w:tc>
          <w:tcPr>
            <w:tcW w:w="389" w:type="dxa"/>
            <w:tcBorders>
              <w:top w:val="nil"/>
              <w:left w:val="nil"/>
              <w:bottom w:val="nil"/>
              <w:right w:val="nil"/>
            </w:tcBorders>
            <w:vAlign w:val="center"/>
          </w:tcPr>
          <w:p w:rsidR="00ED5727" w:rsidRPr="00D35D64" w:rsidRDefault="00ED5727" w:rsidP="00A25980">
            <w:pPr>
              <w:snapToGrid w:val="0"/>
              <w:rPr>
                <w:rFonts w:ascii="Arial" w:hAnsi="Arial" w:cs="Arial"/>
                <w:b/>
              </w:rPr>
            </w:pPr>
          </w:p>
        </w:tc>
        <w:tc>
          <w:tcPr>
            <w:tcW w:w="390" w:type="dxa"/>
            <w:tcBorders>
              <w:top w:val="nil"/>
              <w:left w:val="nil"/>
              <w:bottom w:val="nil"/>
              <w:right w:val="nil"/>
            </w:tcBorders>
            <w:vAlign w:val="center"/>
          </w:tcPr>
          <w:p w:rsidR="00ED5727" w:rsidRPr="00D35D64" w:rsidRDefault="00ED5727" w:rsidP="00A25980">
            <w:pPr>
              <w:snapToGrid w:val="0"/>
              <w:rPr>
                <w:rFonts w:ascii="Arial" w:hAnsi="Arial" w:cs="Arial"/>
                <w:b/>
              </w:rPr>
            </w:pPr>
          </w:p>
        </w:tc>
        <w:tc>
          <w:tcPr>
            <w:tcW w:w="1894" w:type="dxa"/>
            <w:gridSpan w:val="2"/>
            <w:tcBorders>
              <w:top w:val="nil"/>
              <w:left w:val="nil"/>
              <w:bottom w:val="nil"/>
              <w:right w:val="nil"/>
            </w:tcBorders>
          </w:tcPr>
          <w:p w:rsidR="00ED5727" w:rsidRPr="00D35D64" w:rsidRDefault="00ED5727" w:rsidP="00A25980">
            <w:pPr>
              <w:snapToGrid w:val="0"/>
              <w:rPr>
                <w:rFonts w:ascii="Arial" w:hAnsi="Arial" w:cs="Arial"/>
                <w:b/>
              </w:rPr>
            </w:pPr>
          </w:p>
        </w:tc>
        <w:tc>
          <w:tcPr>
            <w:tcW w:w="4581" w:type="dxa"/>
            <w:tcBorders>
              <w:top w:val="nil"/>
              <w:left w:val="nil"/>
              <w:bottom w:val="nil"/>
              <w:right w:val="nil"/>
            </w:tcBorders>
          </w:tcPr>
          <w:p w:rsidR="00ED5727" w:rsidRPr="00D35D64" w:rsidRDefault="00ED5727" w:rsidP="00A25980">
            <w:pPr>
              <w:snapToGrid w:val="0"/>
              <w:jc w:val="right"/>
              <w:rPr>
                <w:rFonts w:ascii="Arial" w:hAnsi="Arial" w:cs="Arial"/>
                <w:b/>
              </w:rPr>
            </w:pPr>
            <w:r w:rsidRPr="00D35D64">
              <w:rPr>
                <w:rFonts w:ascii="Arial" w:hAnsi="Arial" w:cs="Arial"/>
                <w:b/>
              </w:rPr>
              <w:t>Strana č.</w:t>
            </w:r>
          </w:p>
        </w:tc>
        <w:tc>
          <w:tcPr>
            <w:tcW w:w="236" w:type="dxa"/>
            <w:tcBorders>
              <w:top w:val="nil"/>
              <w:left w:val="nil"/>
              <w:bottom w:val="nil"/>
              <w:right w:val="nil"/>
            </w:tcBorders>
          </w:tcPr>
          <w:p w:rsidR="00ED5727" w:rsidRPr="00D35D64" w:rsidRDefault="00ED5727" w:rsidP="00A25980">
            <w:pPr>
              <w:snapToGrid w:val="0"/>
              <w:rPr>
                <w:rFonts w:ascii="Arial" w:hAnsi="Arial" w:cs="Arial"/>
                <w:b/>
              </w:rPr>
            </w:pPr>
          </w:p>
        </w:tc>
        <w:tc>
          <w:tcPr>
            <w:tcW w:w="236" w:type="dxa"/>
            <w:tcBorders>
              <w:top w:val="nil"/>
              <w:left w:val="nil"/>
              <w:bottom w:val="nil"/>
              <w:right w:val="nil"/>
            </w:tcBorders>
          </w:tcPr>
          <w:p w:rsidR="00ED5727" w:rsidRPr="00D35D64" w:rsidRDefault="00ED5727" w:rsidP="00A25980">
            <w:pPr>
              <w:snapToGrid w:val="0"/>
              <w:rPr>
                <w:rFonts w:ascii="Arial" w:hAnsi="Arial" w:cs="Arial"/>
                <w:b/>
              </w:rPr>
            </w:pPr>
          </w:p>
        </w:tc>
        <w:tc>
          <w:tcPr>
            <w:tcW w:w="237" w:type="dxa"/>
            <w:tcBorders>
              <w:top w:val="nil"/>
              <w:left w:val="nil"/>
              <w:bottom w:val="nil"/>
              <w:right w:val="nil"/>
            </w:tcBorders>
          </w:tcPr>
          <w:p w:rsidR="00ED5727" w:rsidRPr="00D35D64" w:rsidRDefault="00ED5727" w:rsidP="00A25980">
            <w:pPr>
              <w:snapToGrid w:val="0"/>
              <w:rPr>
                <w:rFonts w:ascii="Arial" w:hAnsi="Arial" w:cs="Arial"/>
                <w:b/>
              </w:rPr>
            </w:pPr>
          </w:p>
        </w:tc>
      </w:tr>
      <w:tr w:rsidR="00ED5727" w:rsidRPr="00D35D64" w:rsidTr="00A25980">
        <w:trPr>
          <w:gridAfter w:val="1"/>
          <w:wAfter w:w="99" w:type="dxa"/>
          <w:cantSplit/>
          <w:trHeight w:hRule="exact" w:val="390"/>
        </w:trPr>
        <w:tc>
          <w:tcPr>
            <w:tcW w:w="9294" w:type="dxa"/>
            <w:gridSpan w:val="6"/>
            <w:tcBorders>
              <w:top w:val="nil"/>
              <w:left w:val="nil"/>
              <w:bottom w:val="nil"/>
              <w:right w:val="nil"/>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Hlášení určeno pro ORP (kód, název):</w:t>
            </w:r>
          </w:p>
        </w:tc>
        <w:tc>
          <w:tcPr>
            <w:tcW w:w="4627" w:type="dxa"/>
            <w:gridSpan w:val="2"/>
            <w:tcBorders>
              <w:top w:val="nil"/>
              <w:left w:val="nil"/>
              <w:bottom w:val="nil"/>
              <w:right w:val="nil"/>
            </w:tcBorders>
            <w:vAlign w:val="center"/>
          </w:tcPr>
          <w:p w:rsidR="00ED5727" w:rsidRPr="00D35D64" w:rsidRDefault="00ED5727" w:rsidP="00A25980">
            <w:pPr>
              <w:snapToGrid w:val="0"/>
              <w:spacing w:after="0"/>
              <w:jc w:val="right"/>
              <w:rPr>
                <w:rFonts w:ascii="Arial" w:hAnsi="Arial" w:cs="Arial"/>
                <w:b/>
              </w:rPr>
            </w:pPr>
            <w:r w:rsidRPr="00D35D64">
              <w:rPr>
                <w:rFonts w:ascii="Arial" w:hAnsi="Arial" w:cs="Arial"/>
                <w:b/>
              </w:rPr>
              <w:t>Celkový počet stran hlášení:</w:t>
            </w:r>
          </w:p>
        </w:tc>
        <w:tc>
          <w:tcPr>
            <w:tcW w:w="236" w:type="dxa"/>
            <w:tcBorders>
              <w:top w:val="nil"/>
              <w:left w:val="nil"/>
              <w:bottom w:val="nil"/>
              <w:right w:val="nil"/>
            </w:tcBorders>
            <w:vAlign w:val="center"/>
          </w:tcPr>
          <w:p w:rsidR="00ED5727" w:rsidRPr="00D35D64" w:rsidRDefault="00ED5727" w:rsidP="00A25980">
            <w:pPr>
              <w:snapToGrid w:val="0"/>
              <w:spacing w:after="0"/>
              <w:rPr>
                <w:rFonts w:ascii="Arial" w:hAnsi="Arial" w:cs="Arial"/>
                <w:b/>
              </w:rPr>
            </w:pPr>
          </w:p>
        </w:tc>
        <w:tc>
          <w:tcPr>
            <w:tcW w:w="236" w:type="dxa"/>
            <w:tcBorders>
              <w:top w:val="nil"/>
              <w:left w:val="nil"/>
              <w:bottom w:val="nil"/>
              <w:right w:val="nil"/>
            </w:tcBorders>
            <w:vAlign w:val="center"/>
          </w:tcPr>
          <w:p w:rsidR="00ED5727" w:rsidRPr="00D35D64" w:rsidRDefault="00ED5727" w:rsidP="00A25980">
            <w:pPr>
              <w:snapToGrid w:val="0"/>
              <w:spacing w:after="0"/>
              <w:rPr>
                <w:rFonts w:ascii="Arial" w:hAnsi="Arial" w:cs="Arial"/>
                <w:b/>
              </w:rPr>
            </w:pPr>
          </w:p>
        </w:tc>
        <w:tc>
          <w:tcPr>
            <w:tcW w:w="237" w:type="dxa"/>
            <w:tcBorders>
              <w:top w:val="nil"/>
              <w:left w:val="nil"/>
              <w:bottom w:val="nil"/>
              <w:right w:val="nil"/>
            </w:tcBorders>
            <w:vAlign w:val="center"/>
          </w:tcPr>
          <w:p w:rsidR="00ED5727" w:rsidRPr="00D35D64" w:rsidRDefault="00ED5727" w:rsidP="00A25980">
            <w:pPr>
              <w:snapToGrid w:val="0"/>
              <w:spacing w:after="0"/>
              <w:rPr>
                <w:rFonts w:ascii="Arial" w:hAnsi="Arial" w:cs="Arial"/>
                <w:b/>
              </w:rPr>
            </w:pPr>
          </w:p>
        </w:tc>
      </w:tr>
      <w:tr w:rsidR="00ED5727" w:rsidRPr="00D35D64" w:rsidTr="00A25980">
        <w:tc>
          <w:tcPr>
            <w:tcW w:w="14729" w:type="dxa"/>
            <w:gridSpan w:val="12"/>
            <w:tcBorders>
              <w:top w:val="nil"/>
              <w:left w:val="nil"/>
              <w:bottom w:val="nil"/>
              <w:right w:val="nil"/>
            </w:tcBorders>
          </w:tcPr>
          <w:p w:rsidR="00ED5727" w:rsidRPr="00D35D64" w:rsidRDefault="00ED5727" w:rsidP="00A25980">
            <w:pPr>
              <w:pStyle w:val="Zkladntext"/>
              <w:snapToGrid w:val="0"/>
              <w:spacing w:before="120"/>
              <w:rPr>
                <w:rFonts w:ascii="Arial" w:hAnsi="Arial" w:cs="Arial"/>
                <w:b/>
                <w:sz w:val="22"/>
                <w:szCs w:val="22"/>
              </w:rPr>
            </w:pPr>
            <w:r w:rsidRPr="00D35D64">
              <w:rPr>
                <w:rFonts w:ascii="Arial" w:hAnsi="Arial" w:cs="Arial"/>
                <w:b/>
                <w:sz w:val="22"/>
                <w:szCs w:val="22"/>
              </w:rPr>
              <w:t>List č. 1 – Identifikace původce nebo oprávněné osoby</w:t>
            </w:r>
          </w:p>
        </w:tc>
      </w:tr>
    </w:tbl>
    <w:p w:rsidR="00ED5727" w:rsidRPr="00D35D64" w:rsidRDefault="00ED5727" w:rsidP="00ED5727">
      <w:pPr>
        <w:rPr>
          <w:rFonts w:ascii="Arial" w:hAnsi="Arial" w:cs="Arial"/>
          <w:b/>
        </w:rPr>
      </w:pPr>
    </w:p>
    <w:tbl>
      <w:tblPr>
        <w:tblW w:w="18580" w:type="dxa"/>
        <w:tblInd w:w="-10" w:type="dxa"/>
        <w:tblLayout w:type="fixed"/>
        <w:tblCellMar>
          <w:left w:w="70" w:type="dxa"/>
          <w:right w:w="70" w:type="dxa"/>
        </w:tblCellMar>
        <w:tblLook w:val="0000" w:firstRow="0" w:lastRow="0" w:firstColumn="0" w:lastColumn="0" w:noHBand="0" w:noVBand="0"/>
      </w:tblPr>
      <w:tblGrid>
        <w:gridCol w:w="7636"/>
        <w:gridCol w:w="3359"/>
        <w:gridCol w:w="2041"/>
        <w:gridCol w:w="369"/>
        <w:gridCol w:w="1447"/>
        <w:gridCol w:w="3728"/>
      </w:tblGrid>
      <w:tr w:rsidR="00ED5727" w:rsidRPr="00D35D64" w:rsidTr="00A25980">
        <w:trPr>
          <w:gridAfter w:val="1"/>
          <w:wAfter w:w="3728" w:type="dxa"/>
          <w:trHeight w:val="644"/>
        </w:trPr>
        <w:tc>
          <w:tcPr>
            <w:tcW w:w="7636" w:type="dxa"/>
            <w:tcBorders>
              <w:top w:val="single" w:sz="8" w:space="0" w:color="000000"/>
              <w:left w:val="single" w:sz="8" w:space="0" w:color="000000"/>
              <w:bottom w:val="single" w:sz="8" w:space="0" w:color="000000"/>
            </w:tcBorders>
            <w:vAlign w:val="center"/>
          </w:tcPr>
          <w:p w:rsidR="00ED5727" w:rsidRPr="00D35D64" w:rsidRDefault="00ED5727" w:rsidP="00A25980">
            <w:pPr>
              <w:snapToGrid w:val="0"/>
              <w:spacing w:after="0"/>
              <w:rPr>
                <w:rFonts w:ascii="Arial" w:hAnsi="Arial" w:cs="Arial"/>
                <w:b/>
                <w:bCs/>
              </w:rPr>
            </w:pPr>
            <w:r w:rsidRPr="00D35D64">
              <w:rPr>
                <w:rFonts w:ascii="Arial" w:hAnsi="Arial" w:cs="Arial"/>
                <w:b/>
                <w:bCs/>
              </w:rPr>
              <w:t>Původce nebo oprávněná osoba</w:t>
            </w:r>
          </w:p>
        </w:tc>
        <w:tc>
          <w:tcPr>
            <w:tcW w:w="7216" w:type="dxa"/>
            <w:gridSpan w:val="4"/>
            <w:tcBorders>
              <w:top w:val="single" w:sz="8" w:space="0" w:color="000000"/>
              <w:left w:val="single" w:sz="8" w:space="0" w:color="000000"/>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bCs/>
              </w:rPr>
            </w:pPr>
            <w:r w:rsidRPr="00D35D64">
              <w:rPr>
                <w:rFonts w:ascii="Arial" w:hAnsi="Arial" w:cs="Arial"/>
                <w:b/>
                <w:bCs/>
              </w:rPr>
              <w:t>Samostatná provozovna</w:t>
            </w:r>
          </w:p>
        </w:tc>
      </w:tr>
      <w:tr w:rsidR="00ED5727" w:rsidRPr="00D35D64" w:rsidTr="00A25980">
        <w:trPr>
          <w:gridAfter w:val="1"/>
          <w:wAfter w:w="3728" w:type="dxa"/>
          <w:trHeight w:val="348"/>
        </w:trPr>
        <w:tc>
          <w:tcPr>
            <w:tcW w:w="7636" w:type="dxa"/>
            <w:tcBorders>
              <w:left w:val="single" w:sz="8" w:space="0" w:color="000000"/>
              <w:bottom w:val="single" w:sz="4" w:space="0" w:color="auto"/>
            </w:tcBorders>
            <w:vAlign w:val="center"/>
          </w:tcPr>
          <w:p w:rsidR="00ED5727" w:rsidRPr="00D35D64" w:rsidRDefault="00ED5727" w:rsidP="00A25980">
            <w:pPr>
              <w:snapToGrid w:val="0"/>
              <w:spacing w:after="0"/>
              <w:rPr>
                <w:rFonts w:ascii="Arial" w:hAnsi="Arial" w:cs="Arial"/>
                <w:b/>
              </w:rPr>
            </w:pPr>
            <w:r w:rsidRPr="00D35D64">
              <w:rPr>
                <w:rFonts w:ascii="Arial" w:hAnsi="Arial" w:cs="Arial"/>
                <w:b/>
                <w:bCs/>
              </w:rPr>
              <w:t>IČO</w:t>
            </w:r>
            <w:r w:rsidRPr="00D35D64">
              <w:rPr>
                <w:rFonts w:ascii="Arial" w:hAnsi="Arial" w:cs="Arial"/>
                <w:b/>
              </w:rPr>
              <w:t> </w:t>
            </w:r>
          </w:p>
        </w:tc>
        <w:tc>
          <w:tcPr>
            <w:tcW w:w="7216" w:type="dxa"/>
            <w:gridSpan w:val="4"/>
            <w:tcBorders>
              <w:left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Identifikační číslo zařízení nebo provozovny (IČZ / IČP) </w:t>
            </w:r>
          </w:p>
        </w:tc>
      </w:tr>
      <w:tr w:rsidR="00ED5727" w:rsidRPr="00D35D64" w:rsidTr="00A25980">
        <w:trPr>
          <w:gridAfter w:val="1"/>
          <w:wAfter w:w="3728" w:type="dxa"/>
          <w:trHeight w:val="340"/>
        </w:trPr>
        <w:tc>
          <w:tcPr>
            <w:tcW w:w="7636" w:type="dxa"/>
            <w:tcBorders>
              <w:top w:val="single" w:sz="4" w:space="0" w:color="000000"/>
              <w:left w:val="single" w:sz="8" w:space="0" w:color="000000"/>
              <w:bottom w:val="single" w:sz="4" w:space="0" w:color="000000"/>
            </w:tcBorders>
            <w:vAlign w:val="center"/>
          </w:tcPr>
          <w:p w:rsidR="00ED5727" w:rsidRPr="00D35D64" w:rsidRDefault="00ED5727" w:rsidP="00912C16">
            <w:pPr>
              <w:snapToGrid w:val="0"/>
              <w:spacing w:after="0"/>
              <w:rPr>
                <w:rFonts w:ascii="Arial" w:hAnsi="Arial" w:cs="Arial"/>
                <w:b/>
              </w:rPr>
            </w:pPr>
            <w:r w:rsidRPr="00D35D64">
              <w:rPr>
                <w:rFonts w:ascii="Arial" w:hAnsi="Arial" w:cs="Arial"/>
                <w:b/>
              </w:rPr>
              <w:t>Obchodní firma</w:t>
            </w:r>
            <w:r w:rsidR="00912C16">
              <w:rPr>
                <w:rFonts w:ascii="Arial" w:hAnsi="Arial" w:cs="Arial"/>
                <w:b/>
              </w:rPr>
              <w:t>/</w:t>
            </w:r>
            <w:r w:rsidRPr="00D35D64">
              <w:rPr>
                <w:rFonts w:ascii="Arial" w:hAnsi="Arial" w:cs="Arial"/>
                <w:b/>
              </w:rPr>
              <w:t>název</w:t>
            </w:r>
            <w:r w:rsidR="00912C16">
              <w:rPr>
                <w:rFonts w:ascii="Arial" w:hAnsi="Arial" w:cs="Arial"/>
                <w:b/>
              </w:rPr>
              <w:t>/jméno a příjmení</w:t>
            </w:r>
            <w:r w:rsidRPr="00D35D64">
              <w:rPr>
                <w:rFonts w:ascii="Arial" w:hAnsi="Arial" w:cs="Arial"/>
                <w:b/>
              </w:rPr>
              <w:t xml:space="preserve"> původce nebo oprávněné osoby </w:t>
            </w:r>
          </w:p>
        </w:tc>
        <w:tc>
          <w:tcPr>
            <w:tcW w:w="7216" w:type="dxa"/>
            <w:gridSpan w:val="4"/>
            <w:tcBorders>
              <w:top w:val="single" w:sz="4" w:space="0" w:color="000000"/>
              <w:left w:val="single" w:sz="8" w:space="0" w:color="000000"/>
              <w:bottom w:val="single" w:sz="4"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Název provozovny </w:t>
            </w:r>
          </w:p>
        </w:tc>
      </w:tr>
      <w:tr w:rsidR="00ED5727" w:rsidRPr="00D35D64" w:rsidTr="00A25980">
        <w:trPr>
          <w:gridAfter w:val="1"/>
          <w:wAfter w:w="3728" w:type="dxa"/>
          <w:trHeight w:val="349"/>
        </w:trPr>
        <w:tc>
          <w:tcPr>
            <w:tcW w:w="7636" w:type="dxa"/>
            <w:tcBorders>
              <w:left w:val="single" w:sz="8" w:space="0" w:color="000000"/>
              <w:bottom w:val="single" w:sz="4"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 xml:space="preserve">Ulice </w:t>
            </w:r>
            <w:proofErr w:type="spellStart"/>
            <w:r w:rsidRPr="00D35D64">
              <w:rPr>
                <w:rFonts w:ascii="Arial" w:hAnsi="Arial" w:cs="Arial"/>
                <w:b/>
              </w:rPr>
              <w:t>č.p</w:t>
            </w:r>
            <w:proofErr w:type="spellEnd"/>
            <w:r w:rsidRPr="00D35D64">
              <w:rPr>
                <w:rFonts w:ascii="Arial" w:hAnsi="Arial" w:cs="Arial"/>
                <w:b/>
              </w:rPr>
              <w:t xml:space="preserve">, </w:t>
            </w:r>
            <w:proofErr w:type="spellStart"/>
            <w:proofErr w:type="gramStart"/>
            <w:r w:rsidRPr="00D35D64">
              <w:rPr>
                <w:rFonts w:ascii="Arial" w:hAnsi="Arial" w:cs="Arial"/>
                <w:b/>
              </w:rPr>
              <w:t>č.o</w:t>
            </w:r>
            <w:proofErr w:type="spellEnd"/>
            <w:proofErr w:type="gramEnd"/>
          </w:p>
        </w:tc>
        <w:tc>
          <w:tcPr>
            <w:tcW w:w="7216" w:type="dxa"/>
            <w:gridSpan w:val="4"/>
            <w:tcBorders>
              <w:left w:val="single" w:sz="8" w:space="0" w:color="000000"/>
              <w:bottom w:val="single" w:sz="4"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 xml:space="preserve">Ulice, </w:t>
            </w:r>
            <w:proofErr w:type="gramStart"/>
            <w:r w:rsidRPr="00D35D64">
              <w:rPr>
                <w:rFonts w:ascii="Arial" w:hAnsi="Arial" w:cs="Arial"/>
                <w:b/>
              </w:rPr>
              <w:t>č.p.</w:t>
            </w:r>
            <w:proofErr w:type="gramEnd"/>
            <w:r w:rsidRPr="00D35D64">
              <w:rPr>
                <w:rFonts w:ascii="Arial" w:hAnsi="Arial" w:cs="Arial"/>
                <w:b/>
              </w:rPr>
              <w:t xml:space="preserve">, </w:t>
            </w:r>
            <w:proofErr w:type="spellStart"/>
            <w:r w:rsidRPr="00D35D64">
              <w:rPr>
                <w:rFonts w:ascii="Arial" w:hAnsi="Arial" w:cs="Arial"/>
                <w:b/>
              </w:rPr>
              <w:t>č.o</w:t>
            </w:r>
            <w:proofErr w:type="spellEnd"/>
            <w:r w:rsidRPr="00D35D64">
              <w:rPr>
                <w:rFonts w:ascii="Arial" w:hAnsi="Arial" w:cs="Arial"/>
                <w:b/>
              </w:rPr>
              <w:t>.</w:t>
            </w:r>
          </w:p>
        </w:tc>
      </w:tr>
      <w:tr w:rsidR="00ED5727" w:rsidRPr="00D35D64" w:rsidTr="00A25980">
        <w:trPr>
          <w:gridAfter w:val="1"/>
          <w:wAfter w:w="3728" w:type="dxa"/>
          <w:trHeight w:val="335"/>
        </w:trPr>
        <w:tc>
          <w:tcPr>
            <w:tcW w:w="7636" w:type="dxa"/>
            <w:tcBorders>
              <w:left w:val="single" w:sz="8" w:space="0" w:color="000000"/>
              <w:bottom w:val="single" w:sz="4"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Obec </w:t>
            </w:r>
          </w:p>
        </w:tc>
        <w:tc>
          <w:tcPr>
            <w:tcW w:w="7216" w:type="dxa"/>
            <w:gridSpan w:val="4"/>
            <w:tcBorders>
              <w:left w:val="single" w:sz="8" w:space="0" w:color="000000"/>
              <w:bottom w:val="single" w:sz="4"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Obec </w:t>
            </w:r>
          </w:p>
        </w:tc>
      </w:tr>
      <w:tr w:rsidR="00ED5727" w:rsidRPr="00D35D64" w:rsidTr="00A25980">
        <w:trPr>
          <w:gridAfter w:val="1"/>
          <w:wAfter w:w="3728" w:type="dxa"/>
          <w:trHeight w:val="340"/>
        </w:trPr>
        <w:tc>
          <w:tcPr>
            <w:tcW w:w="7636" w:type="dxa"/>
            <w:tcBorders>
              <w:left w:val="single" w:sz="8" w:space="0" w:color="000000"/>
              <w:bottom w:val="single" w:sz="4" w:space="0" w:color="auto"/>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PSČ </w:t>
            </w:r>
          </w:p>
        </w:tc>
        <w:tc>
          <w:tcPr>
            <w:tcW w:w="7216" w:type="dxa"/>
            <w:gridSpan w:val="4"/>
            <w:tcBorders>
              <w:left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PSČ</w:t>
            </w:r>
          </w:p>
        </w:tc>
      </w:tr>
      <w:tr w:rsidR="00ED5727" w:rsidRPr="00D35D64" w:rsidTr="00A25980">
        <w:trPr>
          <w:gridAfter w:val="1"/>
          <w:wAfter w:w="3728" w:type="dxa"/>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C83245">
            <w:pPr>
              <w:snapToGrid w:val="0"/>
              <w:spacing w:after="0"/>
              <w:rPr>
                <w:rFonts w:ascii="Arial" w:hAnsi="Arial" w:cs="Arial"/>
                <w:b/>
              </w:rPr>
            </w:pPr>
            <w:r w:rsidRPr="00D35D64">
              <w:rPr>
                <w:rFonts w:ascii="Arial" w:hAnsi="Arial" w:cs="Arial"/>
                <w:b/>
              </w:rPr>
              <w:t>Kód ORP</w:t>
            </w:r>
            <w:r w:rsidR="00C83245">
              <w:rPr>
                <w:rFonts w:ascii="Arial" w:hAnsi="Arial" w:cs="Arial"/>
                <w:b/>
              </w:rPr>
              <w:t>/</w:t>
            </w:r>
            <w:r w:rsidRPr="00D35D64">
              <w:rPr>
                <w:rFonts w:ascii="Arial" w:hAnsi="Arial" w:cs="Arial"/>
                <w:b/>
              </w:rPr>
              <w:t>SOP</w:t>
            </w:r>
          </w:p>
        </w:tc>
        <w:tc>
          <w:tcPr>
            <w:tcW w:w="7216" w:type="dxa"/>
            <w:gridSpan w:val="4"/>
            <w:tcBorders>
              <w:top w:val="single" w:sz="4" w:space="0" w:color="000000"/>
              <w:left w:val="single" w:sz="4" w:space="0" w:color="auto"/>
              <w:bottom w:val="single" w:sz="4" w:space="0" w:color="000000"/>
              <w:right w:val="single" w:sz="8" w:space="0" w:color="000000"/>
            </w:tcBorders>
            <w:vAlign w:val="center"/>
          </w:tcPr>
          <w:p w:rsidR="00ED5727" w:rsidRPr="00D35D64" w:rsidRDefault="00ED5727" w:rsidP="00C83245">
            <w:pPr>
              <w:snapToGrid w:val="0"/>
              <w:spacing w:after="0"/>
              <w:rPr>
                <w:rFonts w:ascii="Arial" w:hAnsi="Arial" w:cs="Arial"/>
                <w:b/>
              </w:rPr>
            </w:pPr>
            <w:r w:rsidRPr="00D35D64">
              <w:rPr>
                <w:rFonts w:ascii="Arial" w:hAnsi="Arial" w:cs="Arial"/>
                <w:b/>
              </w:rPr>
              <w:t>Kód ORP</w:t>
            </w:r>
            <w:r w:rsidR="00C83245">
              <w:rPr>
                <w:rFonts w:ascii="Arial" w:hAnsi="Arial" w:cs="Arial"/>
                <w:b/>
              </w:rPr>
              <w:t>/</w:t>
            </w:r>
            <w:r w:rsidRPr="00D35D64">
              <w:rPr>
                <w:rFonts w:ascii="Arial" w:hAnsi="Arial" w:cs="Arial"/>
                <w:b/>
              </w:rPr>
              <w:t>SOP</w:t>
            </w:r>
          </w:p>
        </w:tc>
      </w:tr>
      <w:tr w:rsidR="00ED5727" w:rsidRPr="00D35D64" w:rsidTr="00A25980">
        <w:trPr>
          <w:gridAfter w:val="1"/>
          <w:wAfter w:w="3728" w:type="dxa"/>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IČZÚJ </w:t>
            </w:r>
          </w:p>
        </w:tc>
        <w:tc>
          <w:tcPr>
            <w:tcW w:w="7216" w:type="dxa"/>
            <w:gridSpan w:val="4"/>
            <w:tcBorders>
              <w:left w:val="single" w:sz="4" w:space="0" w:color="auto"/>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IČZÚJ</w:t>
            </w:r>
          </w:p>
        </w:tc>
      </w:tr>
      <w:tr w:rsidR="00ED5727" w:rsidRPr="00D35D64" w:rsidTr="00A25980">
        <w:trPr>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Datum vyhotovení hlášení</w:t>
            </w:r>
          </w:p>
        </w:tc>
        <w:tc>
          <w:tcPr>
            <w:tcW w:w="3359" w:type="dxa"/>
            <w:tcBorders>
              <w:left w:val="single" w:sz="4" w:space="0" w:color="auto"/>
              <w:bottom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Hlášení vyplnil</w:t>
            </w:r>
          </w:p>
        </w:tc>
        <w:tc>
          <w:tcPr>
            <w:tcW w:w="2041" w:type="dxa"/>
            <w:tcBorders>
              <w:top w:val="single" w:sz="8" w:space="0" w:color="000000"/>
              <w:left w:val="single" w:sz="8" w:space="0" w:color="000000"/>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Jméno </w:t>
            </w:r>
          </w:p>
        </w:tc>
        <w:tc>
          <w:tcPr>
            <w:tcW w:w="1816" w:type="dxa"/>
            <w:gridSpan w:val="2"/>
            <w:tcBorders>
              <w:top w:val="single" w:sz="8" w:space="0" w:color="000000"/>
              <w:left w:val="single" w:sz="8" w:space="0" w:color="000000"/>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Příjmení</w:t>
            </w:r>
          </w:p>
        </w:tc>
        <w:tc>
          <w:tcPr>
            <w:tcW w:w="3728" w:type="dxa"/>
            <w:vAlign w:val="center"/>
          </w:tcPr>
          <w:p w:rsidR="00ED5727" w:rsidRPr="00D35D64" w:rsidRDefault="00ED5727" w:rsidP="00A25980">
            <w:pPr>
              <w:snapToGrid w:val="0"/>
              <w:spacing w:after="0"/>
              <w:rPr>
                <w:rFonts w:ascii="Arial" w:hAnsi="Arial" w:cs="Arial"/>
                <w:b/>
              </w:rPr>
            </w:pPr>
          </w:p>
        </w:tc>
      </w:tr>
      <w:tr w:rsidR="00ED5727" w:rsidRPr="00D35D64" w:rsidTr="00A25980">
        <w:trPr>
          <w:trHeight w:val="340"/>
        </w:trPr>
        <w:tc>
          <w:tcPr>
            <w:tcW w:w="7636"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Poznámka k hlášení</w:t>
            </w:r>
          </w:p>
        </w:tc>
        <w:tc>
          <w:tcPr>
            <w:tcW w:w="3359" w:type="dxa"/>
            <w:tcBorders>
              <w:left w:val="single" w:sz="4" w:space="0" w:color="auto"/>
              <w:bottom w:val="single" w:sz="8" w:space="0" w:color="000000"/>
            </w:tcBorders>
            <w:vAlign w:val="center"/>
          </w:tcPr>
          <w:p w:rsidR="00ED5727" w:rsidRPr="00D35D64" w:rsidRDefault="00ED5727" w:rsidP="006D6308">
            <w:pPr>
              <w:snapToGrid w:val="0"/>
              <w:spacing w:after="0"/>
              <w:rPr>
                <w:rFonts w:ascii="Arial" w:hAnsi="Arial" w:cs="Arial"/>
                <w:b/>
              </w:rPr>
            </w:pPr>
            <w:r w:rsidRPr="00D35D64">
              <w:rPr>
                <w:rFonts w:ascii="Arial" w:hAnsi="Arial" w:cs="Arial"/>
                <w:b/>
              </w:rPr>
              <w:t>Telefon</w:t>
            </w:r>
          </w:p>
        </w:tc>
        <w:tc>
          <w:tcPr>
            <w:tcW w:w="3857" w:type="dxa"/>
            <w:gridSpan w:val="3"/>
            <w:tcBorders>
              <w:top w:val="single" w:sz="8" w:space="0" w:color="000000"/>
              <w:left w:val="single" w:sz="8" w:space="0" w:color="000000"/>
              <w:bottom w:val="single" w:sz="8" w:space="0" w:color="000000"/>
              <w:right w:val="single" w:sz="8" w:space="0" w:color="000000"/>
            </w:tcBorders>
          </w:tcPr>
          <w:p w:rsidR="00ED5727" w:rsidRPr="00D35D64" w:rsidRDefault="00ED5727" w:rsidP="00A25980">
            <w:pPr>
              <w:snapToGrid w:val="0"/>
              <w:spacing w:after="0"/>
              <w:rPr>
                <w:rFonts w:ascii="Arial" w:hAnsi="Arial" w:cs="Arial"/>
                <w:b/>
              </w:rPr>
            </w:pPr>
            <w:r w:rsidRPr="00D35D64">
              <w:rPr>
                <w:rFonts w:ascii="Arial" w:hAnsi="Arial" w:cs="Arial"/>
                <w:b/>
              </w:rPr>
              <w:t>E-mail</w:t>
            </w:r>
          </w:p>
        </w:tc>
        <w:tc>
          <w:tcPr>
            <w:tcW w:w="3728" w:type="dxa"/>
            <w:vAlign w:val="center"/>
          </w:tcPr>
          <w:p w:rsidR="00ED5727" w:rsidRPr="00D35D64" w:rsidRDefault="00ED5727" w:rsidP="00A25980">
            <w:pPr>
              <w:snapToGrid w:val="0"/>
              <w:spacing w:after="0"/>
              <w:rPr>
                <w:rFonts w:ascii="Arial" w:hAnsi="Arial" w:cs="Arial"/>
                <w:b/>
              </w:rPr>
            </w:pPr>
          </w:p>
        </w:tc>
      </w:tr>
      <w:tr w:rsidR="00ED5727" w:rsidRPr="00D35D64" w:rsidTr="00A25980">
        <w:trPr>
          <w:trHeight w:val="340"/>
        </w:trPr>
        <w:tc>
          <w:tcPr>
            <w:tcW w:w="7636" w:type="dxa"/>
            <w:vMerge w:val="restart"/>
            <w:tcBorders>
              <w:top w:val="single" w:sz="4" w:space="0" w:color="auto"/>
              <w:left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359" w:type="dxa"/>
            <w:tcBorders>
              <w:left w:val="single" w:sz="4" w:space="0" w:color="auto"/>
              <w:bottom w:val="single" w:sz="8" w:space="0" w:color="000000"/>
            </w:tcBorders>
            <w:vAlign w:val="center"/>
          </w:tcPr>
          <w:p w:rsidR="00ED5727" w:rsidRPr="00D35D64" w:rsidRDefault="00912C16" w:rsidP="006D6308">
            <w:pPr>
              <w:snapToGrid w:val="0"/>
              <w:spacing w:after="0"/>
              <w:rPr>
                <w:rFonts w:ascii="Arial" w:hAnsi="Arial" w:cs="Arial"/>
                <w:b/>
              </w:rPr>
            </w:pPr>
            <w:r>
              <w:rPr>
                <w:rFonts w:ascii="Arial" w:hAnsi="Arial" w:cs="Arial"/>
                <w:b/>
              </w:rPr>
              <w:t>Pro z</w:t>
            </w:r>
            <w:r w:rsidR="00ED5727" w:rsidRPr="00D35D64">
              <w:rPr>
                <w:rFonts w:ascii="Arial" w:hAnsi="Arial" w:cs="Arial"/>
                <w:b/>
              </w:rPr>
              <w:t xml:space="preserve">ařízení </w:t>
            </w:r>
            <w:r w:rsidR="006D6308">
              <w:rPr>
                <w:rFonts w:ascii="Arial" w:hAnsi="Arial" w:cs="Arial"/>
                <w:b/>
              </w:rPr>
              <w:t>bylo vydáno</w:t>
            </w:r>
            <w:r w:rsidR="006D6308" w:rsidRPr="00D35D64">
              <w:rPr>
                <w:rFonts w:ascii="Arial" w:hAnsi="Arial" w:cs="Arial"/>
                <w:b/>
              </w:rPr>
              <w:t xml:space="preserve"> </w:t>
            </w:r>
            <w:r w:rsidR="00ED5727" w:rsidRPr="00D35D64">
              <w:rPr>
                <w:rFonts w:ascii="Arial" w:hAnsi="Arial" w:cs="Arial"/>
                <w:b/>
              </w:rPr>
              <w:t xml:space="preserve">integrované povolení </w:t>
            </w:r>
          </w:p>
        </w:tc>
        <w:tc>
          <w:tcPr>
            <w:tcW w:w="3857" w:type="dxa"/>
            <w:gridSpan w:val="3"/>
            <w:tcBorders>
              <w:top w:val="single" w:sz="8" w:space="0" w:color="000000"/>
              <w:left w:val="single" w:sz="8" w:space="0" w:color="000000"/>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Ano / Ne</w:t>
            </w:r>
          </w:p>
        </w:tc>
        <w:tc>
          <w:tcPr>
            <w:tcW w:w="3728" w:type="dxa"/>
            <w:vAlign w:val="center"/>
          </w:tcPr>
          <w:p w:rsidR="00ED5727" w:rsidRPr="00D35D64" w:rsidRDefault="00ED5727" w:rsidP="00A25980">
            <w:pPr>
              <w:snapToGrid w:val="0"/>
              <w:spacing w:after="0"/>
              <w:rPr>
                <w:rFonts w:ascii="Arial" w:hAnsi="Arial" w:cs="Arial"/>
                <w:b/>
              </w:rPr>
            </w:pPr>
          </w:p>
        </w:tc>
      </w:tr>
      <w:tr w:rsidR="00ED5727" w:rsidRPr="00D35D64" w:rsidTr="00A25980">
        <w:trPr>
          <w:gridAfter w:val="1"/>
          <w:wAfter w:w="3728" w:type="dxa"/>
          <w:trHeight w:val="340"/>
        </w:trPr>
        <w:tc>
          <w:tcPr>
            <w:tcW w:w="7636" w:type="dxa"/>
            <w:vMerge/>
            <w:tcBorders>
              <w:left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359" w:type="dxa"/>
            <w:tcBorders>
              <w:left w:val="single" w:sz="4" w:space="0" w:color="auto"/>
              <w:bottom w:val="single" w:sz="8" w:space="0" w:color="000000"/>
            </w:tcBorders>
            <w:vAlign w:val="center"/>
          </w:tcPr>
          <w:p w:rsidR="00ED5727" w:rsidRPr="00D35D64" w:rsidRDefault="00ED5727" w:rsidP="00A25980">
            <w:pPr>
              <w:snapToGrid w:val="0"/>
              <w:spacing w:after="0"/>
              <w:rPr>
                <w:rFonts w:ascii="Arial" w:hAnsi="Arial" w:cs="Arial"/>
                <w:b/>
                <w:highlight w:val="yellow"/>
              </w:rPr>
            </w:pPr>
            <w:r w:rsidRPr="00D35D64">
              <w:rPr>
                <w:rFonts w:ascii="Arial" w:hAnsi="Arial" w:cs="Arial"/>
                <w:b/>
              </w:rPr>
              <w:t>PID (IPPC kód zařízení)</w:t>
            </w:r>
          </w:p>
        </w:tc>
        <w:tc>
          <w:tcPr>
            <w:tcW w:w="3857" w:type="dxa"/>
            <w:gridSpan w:val="3"/>
            <w:tcBorders>
              <w:top w:val="single" w:sz="8" w:space="0" w:color="000000"/>
              <w:left w:val="single" w:sz="8" w:space="0" w:color="000000"/>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MZP</w:t>
            </w:r>
          </w:p>
        </w:tc>
      </w:tr>
      <w:tr w:rsidR="00ED5727" w:rsidRPr="00D35D64" w:rsidTr="00A25980">
        <w:trPr>
          <w:gridAfter w:val="1"/>
          <w:wAfter w:w="3728" w:type="dxa"/>
          <w:cantSplit/>
          <w:trHeight w:hRule="exact" w:val="614"/>
        </w:trPr>
        <w:tc>
          <w:tcPr>
            <w:tcW w:w="7636" w:type="dxa"/>
            <w:vMerge/>
            <w:tcBorders>
              <w:left w:val="single" w:sz="4" w:space="0" w:color="auto"/>
              <w:right w:val="single" w:sz="4" w:space="0" w:color="auto"/>
            </w:tcBorders>
            <w:vAlign w:val="center"/>
          </w:tcPr>
          <w:p w:rsidR="00ED5727" w:rsidRPr="00D35D64" w:rsidRDefault="00ED5727" w:rsidP="00A25980">
            <w:pPr>
              <w:snapToGrid w:val="0"/>
              <w:spacing w:after="0"/>
              <w:rPr>
                <w:rFonts w:ascii="Arial" w:hAnsi="Arial" w:cs="Arial"/>
                <w:b/>
              </w:rPr>
            </w:pPr>
          </w:p>
        </w:tc>
        <w:tc>
          <w:tcPr>
            <w:tcW w:w="5769" w:type="dxa"/>
            <w:gridSpan w:val="3"/>
            <w:tcBorders>
              <w:top w:val="single" w:sz="4" w:space="0" w:color="auto"/>
              <w:left w:val="single" w:sz="4" w:space="0" w:color="auto"/>
              <w:bottom w:val="single" w:sz="8" w:space="0" w:color="000000"/>
            </w:tcBorders>
            <w:vAlign w:val="center"/>
          </w:tcPr>
          <w:p w:rsidR="00ED5727" w:rsidRPr="00D35D64" w:rsidRDefault="00ED5727" w:rsidP="00912C16">
            <w:pPr>
              <w:snapToGrid w:val="0"/>
              <w:spacing w:after="0"/>
              <w:rPr>
                <w:rFonts w:ascii="Arial" w:hAnsi="Arial" w:cs="Arial"/>
                <w:b/>
              </w:rPr>
            </w:pPr>
            <w:r w:rsidRPr="00D35D64">
              <w:rPr>
                <w:rFonts w:ascii="Arial" w:hAnsi="Arial" w:cs="Arial"/>
                <w:b/>
              </w:rPr>
              <w:t>Provozovna je smluvně zapojena do obecního systému nakládání s komunálními odpady</w:t>
            </w:r>
          </w:p>
        </w:tc>
        <w:tc>
          <w:tcPr>
            <w:tcW w:w="1447" w:type="dxa"/>
            <w:tcBorders>
              <w:top w:val="single" w:sz="4" w:space="0" w:color="auto"/>
              <w:left w:val="single" w:sz="8" w:space="0" w:color="000000"/>
              <w:bottom w:val="single" w:sz="8" w:space="0" w:color="000000"/>
              <w:right w:val="single" w:sz="8" w:space="0" w:color="000000"/>
            </w:tcBorders>
            <w:vAlign w:val="center"/>
          </w:tcPr>
          <w:p w:rsidR="00ED5727" w:rsidRPr="00D35D64" w:rsidRDefault="00ED5727" w:rsidP="00A25980">
            <w:pPr>
              <w:snapToGrid w:val="0"/>
              <w:spacing w:after="0"/>
              <w:rPr>
                <w:rFonts w:ascii="Arial" w:hAnsi="Arial" w:cs="Arial"/>
                <w:b/>
              </w:rPr>
            </w:pPr>
            <w:r w:rsidRPr="00D35D64">
              <w:rPr>
                <w:rFonts w:ascii="Arial" w:hAnsi="Arial" w:cs="Arial"/>
                <w:b/>
              </w:rPr>
              <w:t>Ano / Ne</w:t>
            </w:r>
          </w:p>
        </w:tc>
      </w:tr>
      <w:tr w:rsidR="00ED5727" w:rsidRPr="00D35D64" w:rsidTr="00A25980">
        <w:trPr>
          <w:gridAfter w:val="1"/>
          <w:wAfter w:w="3728" w:type="dxa"/>
          <w:cantSplit/>
          <w:trHeight w:val="461"/>
        </w:trPr>
        <w:tc>
          <w:tcPr>
            <w:tcW w:w="7636" w:type="dxa"/>
            <w:vMerge/>
            <w:tcBorders>
              <w:left w:val="single" w:sz="4" w:space="0" w:color="auto"/>
              <w:bottom w:val="single" w:sz="4" w:space="0" w:color="auto"/>
              <w:right w:val="single" w:sz="4" w:space="0" w:color="auto"/>
            </w:tcBorders>
          </w:tcPr>
          <w:p w:rsidR="00ED5727" w:rsidRPr="00D35D64" w:rsidRDefault="00ED5727" w:rsidP="00A25980">
            <w:pPr>
              <w:spacing w:after="0"/>
              <w:rPr>
                <w:rFonts w:ascii="Arial" w:hAnsi="Arial" w:cs="Arial"/>
                <w:b/>
              </w:rPr>
            </w:pPr>
          </w:p>
        </w:tc>
        <w:tc>
          <w:tcPr>
            <w:tcW w:w="7216" w:type="dxa"/>
            <w:gridSpan w:val="4"/>
            <w:tcBorders>
              <w:top w:val="single" w:sz="4" w:space="0" w:color="auto"/>
              <w:left w:val="single" w:sz="4" w:space="0" w:color="auto"/>
              <w:bottom w:val="single" w:sz="4" w:space="0" w:color="auto"/>
              <w:right w:val="single" w:sz="4" w:space="0" w:color="auto"/>
            </w:tcBorders>
            <w:vAlign w:val="center"/>
          </w:tcPr>
          <w:p w:rsidR="00ED5727" w:rsidRPr="00D35D64" w:rsidRDefault="009F65F9" w:rsidP="00912C16">
            <w:pPr>
              <w:snapToGrid w:val="0"/>
              <w:spacing w:after="0"/>
              <w:rPr>
                <w:rFonts w:ascii="Arial" w:hAnsi="Arial" w:cs="Arial"/>
                <w:b/>
                <w:strike/>
              </w:rPr>
            </w:pPr>
            <w:r>
              <w:rPr>
                <w:rFonts w:ascii="Arial" w:hAnsi="Arial" w:cs="Arial"/>
                <w:b/>
              </w:rPr>
              <w:t>Katalogová čísla odpadů</w:t>
            </w:r>
            <w:r w:rsidR="00ED5727" w:rsidRPr="00D35D64">
              <w:rPr>
                <w:rFonts w:ascii="Arial" w:hAnsi="Arial" w:cs="Arial"/>
                <w:b/>
              </w:rPr>
              <w:t>, s nimiž je zapojena do obecního systému nakládání s komunálními odpady</w:t>
            </w:r>
          </w:p>
        </w:tc>
      </w:tr>
    </w:tbl>
    <w:p w:rsidR="00ED028B" w:rsidRDefault="00ED028B" w:rsidP="00ED5727">
      <w:pPr>
        <w:pStyle w:val="Nadpis1"/>
        <w:spacing w:before="0"/>
        <w:rPr>
          <w:rFonts w:ascii="Arial" w:hAnsi="Arial" w:cs="Arial"/>
          <w:b/>
          <w:color w:val="auto"/>
          <w:sz w:val="22"/>
          <w:szCs w:val="22"/>
        </w:rPr>
      </w:pPr>
    </w:p>
    <w:p w:rsidR="00ED5727" w:rsidRPr="00D35D64" w:rsidRDefault="00ED5727" w:rsidP="00ED5727">
      <w:pPr>
        <w:pStyle w:val="Nadpis1"/>
        <w:spacing w:before="0"/>
        <w:rPr>
          <w:rFonts w:ascii="Arial" w:hAnsi="Arial" w:cs="Arial"/>
          <w:b/>
          <w:color w:val="auto"/>
          <w:sz w:val="22"/>
          <w:szCs w:val="22"/>
        </w:rPr>
      </w:pPr>
      <w:r w:rsidRPr="00D35D64">
        <w:rPr>
          <w:rFonts w:ascii="Arial" w:hAnsi="Arial" w:cs="Arial"/>
          <w:b/>
          <w:color w:val="auto"/>
          <w:sz w:val="22"/>
          <w:szCs w:val="22"/>
        </w:rPr>
        <w:t>List č. 2 – Hlášení o produkci a nakládání s odpady za vykazovaný rok</w:t>
      </w:r>
    </w:p>
    <w:p w:rsidR="00ED5727" w:rsidRPr="00D35D64" w:rsidRDefault="00ED5727" w:rsidP="00ED5727">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223"/>
        <w:gridCol w:w="1711"/>
        <w:gridCol w:w="277"/>
        <w:gridCol w:w="1105"/>
        <w:gridCol w:w="361"/>
        <w:gridCol w:w="362"/>
        <w:gridCol w:w="362"/>
        <w:gridCol w:w="362"/>
        <w:gridCol w:w="362"/>
        <w:gridCol w:w="362"/>
        <w:gridCol w:w="362"/>
        <w:gridCol w:w="362"/>
        <w:gridCol w:w="362"/>
        <w:gridCol w:w="362"/>
        <w:gridCol w:w="362"/>
        <w:gridCol w:w="362"/>
        <w:gridCol w:w="362"/>
        <w:gridCol w:w="362"/>
        <w:gridCol w:w="362"/>
        <w:gridCol w:w="362"/>
        <w:gridCol w:w="2304"/>
        <w:gridCol w:w="330"/>
        <w:gridCol w:w="330"/>
        <w:gridCol w:w="330"/>
      </w:tblGrid>
      <w:tr w:rsidR="00ED5727" w:rsidRPr="00D35D64" w:rsidTr="00A25980">
        <w:tc>
          <w:tcPr>
            <w:tcW w:w="817" w:type="dxa"/>
          </w:tcPr>
          <w:p w:rsidR="00ED5727" w:rsidRPr="00D35D64" w:rsidRDefault="00ED5727" w:rsidP="00A25980">
            <w:pPr>
              <w:spacing w:after="0"/>
              <w:rPr>
                <w:rFonts w:ascii="Arial" w:hAnsi="Arial" w:cs="Arial"/>
                <w:b/>
              </w:rPr>
            </w:pPr>
            <w:r w:rsidRPr="00D35D64">
              <w:rPr>
                <w:rFonts w:ascii="Arial" w:hAnsi="Arial" w:cs="Arial"/>
                <w:b/>
              </w:rPr>
              <w:t>IČO</w:t>
            </w:r>
          </w:p>
        </w:tc>
        <w:tc>
          <w:tcPr>
            <w:tcW w:w="3119" w:type="dxa"/>
            <w:gridSpan w:val="2"/>
            <w:tcBorders>
              <w:right w:val="single" w:sz="4" w:space="0" w:color="auto"/>
            </w:tcBorders>
          </w:tcPr>
          <w:p w:rsidR="00ED5727" w:rsidRPr="00D35D64" w:rsidRDefault="00ED5727" w:rsidP="00A25980">
            <w:pPr>
              <w:spacing w:after="0"/>
              <w:rPr>
                <w:rFonts w:ascii="Arial" w:hAnsi="Arial" w:cs="Arial"/>
                <w:b/>
              </w:rPr>
            </w:pPr>
          </w:p>
        </w:tc>
        <w:tc>
          <w:tcPr>
            <w:tcW w:w="283" w:type="dxa"/>
            <w:tcBorders>
              <w:top w:val="nil"/>
              <w:left w:val="single" w:sz="4" w:space="0" w:color="auto"/>
              <w:bottom w:val="nil"/>
              <w:right w:val="single" w:sz="4" w:space="0" w:color="auto"/>
            </w:tcBorders>
          </w:tcPr>
          <w:p w:rsidR="00ED5727" w:rsidRPr="00D35D64" w:rsidRDefault="00ED5727" w:rsidP="00A25980">
            <w:pPr>
              <w:spacing w:after="0"/>
              <w:rPr>
                <w:rFonts w:ascii="Arial" w:hAnsi="Arial" w:cs="Arial"/>
                <w:b/>
              </w:rPr>
            </w:pPr>
          </w:p>
        </w:tc>
        <w:tc>
          <w:tcPr>
            <w:tcW w:w="5672" w:type="dxa"/>
            <w:gridSpan w:val="13"/>
            <w:tcBorders>
              <w:top w:val="single" w:sz="4" w:space="0" w:color="auto"/>
              <w:left w:val="single" w:sz="4" w:space="0" w:color="auto"/>
              <w:bottom w:val="single" w:sz="4" w:space="0" w:color="auto"/>
            </w:tcBorders>
            <w:vAlign w:val="center"/>
          </w:tcPr>
          <w:p w:rsidR="00ED5727" w:rsidRPr="00D35D64" w:rsidRDefault="00ED5727" w:rsidP="00A25980">
            <w:pPr>
              <w:spacing w:after="0"/>
              <w:rPr>
                <w:rFonts w:ascii="Arial" w:hAnsi="Arial" w:cs="Arial"/>
                <w:b/>
              </w:rPr>
            </w:pPr>
            <w:r w:rsidRPr="00D35D64">
              <w:rPr>
                <w:rFonts w:ascii="Arial" w:hAnsi="Arial" w:cs="Arial"/>
                <w:b/>
              </w:rPr>
              <w:t xml:space="preserve">Identifikační číslo zařízení nebo provozovny (IČZ / IČP)      </w:t>
            </w:r>
          </w:p>
        </w:tc>
        <w:tc>
          <w:tcPr>
            <w:tcW w:w="1496" w:type="dxa"/>
            <w:gridSpan w:val="4"/>
            <w:tcBorders>
              <w:top w:val="single" w:sz="4" w:space="0" w:color="auto"/>
              <w:left w:val="single" w:sz="4" w:space="0" w:color="auto"/>
              <w:bottom w:val="single" w:sz="4" w:space="0" w:color="auto"/>
              <w:right w:val="single" w:sz="4" w:space="0" w:color="auto"/>
            </w:tcBorders>
          </w:tcPr>
          <w:p w:rsidR="00ED5727" w:rsidRPr="00D35D64" w:rsidRDefault="00ED5727" w:rsidP="00A25980">
            <w:pPr>
              <w:spacing w:after="0"/>
              <w:rPr>
                <w:rFonts w:ascii="Arial" w:hAnsi="Arial" w:cs="Arial"/>
                <w:b/>
              </w:rPr>
            </w:pPr>
          </w:p>
        </w:tc>
        <w:tc>
          <w:tcPr>
            <w:tcW w:w="2430" w:type="dxa"/>
            <w:tcBorders>
              <w:top w:val="nil"/>
              <w:left w:val="single" w:sz="4" w:space="0" w:color="auto"/>
              <w:bottom w:val="nil"/>
              <w:right w:val="nil"/>
            </w:tcBorders>
          </w:tcPr>
          <w:p w:rsidR="00ED5727" w:rsidRPr="00D35D64" w:rsidRDefault="00ED5727" w:rsidP="00A25980">
            <w:pPr>
              <w:spacing w:after="0"/>
              <w:jc w:val="right"/>
              <w:rPr>
                <w:rFonts w:ascii="Arial" w:hAnsi="Arial" w:cs="Arial"/>
                <w:b/>
              </w:rPr>
            </w:pPr>
            <w:r w:rsidRPr="00D35D64">
              <w:rPr>
                <w:rFonts w:ascii="Arial" w:hAnsi="Arial" w:cs="Arial"/>
                <w:b/>
              </w:rPr>
              <w:t>Číslo strany listu č. 2:</w:t>
            </w:r>
          </w:p>
        </w:tc>
        <w:tc>
          <w:tcPr>
            <w:tcW w:w="339" w:type="dxa"/>
            <w:tcBorders>
              <w:top w:val="nil"/>
              <w:left w:val="nil"/>
              <w:bottom w:val="nil"/>
              <w:right w:val="nil"/>
            </w:tcBorders>
          </w:tcPr>
          <w:p w:rsidR="00ED5727" w:rsidRPr="00D35D64" w:rsidRDefault="00ED5727" w:rsidP="00A25980">
            <w:pPr>
              <w:spacing w:after="0"/>
              <w:rPr>
                <w:rFonts w:ascii="Arial" w:hAnsi="Arial" w:cs="Arial"/>
                <w:b/>
              </w:rPr>
            </w:pPr>
          </w:p>
        </w:tc>
        <w:tc>
          <w:tcPr>
            <w:tcW w:w="339" w:type="dxa"/>
            <w:tcBorders>
              <w:top w:val="nil"/>
              <w:left w:val="nil"/>
              <w:bottom w:val="nil"/>
              <w:right w:val="nil"/>
            </w:tcBorders>
          </w:tcPr>
          <w:p w:rsidR="00ED5727" w:rsidRPr="00D35D64" w:rsidRDefault="00ED5727" w:rsidP="00A25980">
            <w:pPr>
              <w:spacing w:after="0"/>
              <w:rPr>
                <w:rFonts w:ascii="Arial" w:hAnsi="Arial" w:cs="Arial"/>
                <w:b/>
              </w:rPr>
            </w:pPr>
          </w:p>
        </w:tc>
        <w:tc>
          <w:tcPr>
            <w:tcW w:w="339" w:type="dxa"/>
            <w:tcBorders>
              <w:top w:val="nil"/>
              <w:left w:val="nil"/>
              <w:bottom w:val="nil"/>
              <w:right w:val="nil"/>
            </w:tcBorders>
          </w:tcPr>
          <w:p w:rsidR="00ED5727" w:rsidRPr="00D35D64" w:rsidRDefault="00ED5727" w:rsidP="00A25980">
            <w:pPr>
              <w:spacing w:after="0"/>
              <w:rPr>
                <w:rFonts w:ascii="Arial" w:hAnsi="Arial" w:cs="Arial"/>
                <w:b/>
              </w:rPr>
            </w:pPr>
          </w:p>
        </w:tc>
      </w:tr>
      <w:tr w:rsidR="00ED5727" w:rsidRPr="00D35D64" w:rsidTr="00A25980">
        <w:tc>
          <w:tcPr>
            <w:tcW w:w="2093" w:type="dxa"/>
            <w:gridSpan w:val="2"/>
          </w:tcPr>
          <w:p w:rsidR="00ED5727" w:rsidRPr="00D35D64" w:rsidRDefault="00ED5727" w:rsidP="00A25980">
            <w:pPr>
              <w:spacing w:after="0"/>
              <w:rPr>
                <w:rFonts w:ascii="Arial" w:hAnsi="Arial" w:cs="Arial"/>
                <w:b/>
              </w:rPr>
            </w:pPr>
            <w:r w:rsidRPr="00D35D64">
              <w:rPr>
                <w:rFonts w:ascii="Arial" w:hAnsi="Arial" w:cs="Arial"/>
                <w:b/>
              </w:rPr>
              <w:t>IČZÚJ provozovny</w:t>
            </w:r>
          </w:p>
        </w:tc>
        <w:tc>
          <w:tcPr>
            <w:tcW w:w="1843" w:type="dxa"/>
            <w:tcBorders>
              <w:right w:val="single" w:sz="4" w:space="0" w:color="auto"/>
            </w:tcBorders>
          </w:tcPr>
          <w:p w:rsidR="00ED5727" w:rsidRPr="00D35D64" w:rsidRDefault="00ED5727" w:rsidP="00A25980">
            <w:pPr>
              <w:spacing w:after="0"/>
              <w:rPr>
                <w:rFonts w:ascii="Arial" w:hAnsi="Arial" w:cs="Arial"/>
                <w:b/>
              </w:rPr>
            </w:pPr>
          </w:p>
        </w:tc>
        <w:tc>
          <w:tcPr>
            <w:tcW w:w="283" w:type="dxa"/>
            <w:tcBorders>
              <w:top w:val="nil"/>
              <w:left w:val="single" w:sz="4" w:space="0" w:color="auto"/>
              <w:bottom w:val="nil"/>
              <w:right w:val="nil"/>
            </w:tcBorders>
          </w:tcPr>
          <w:p w:rsidR="00ED5727" w:rsidRPr="00D35D64" w:rsidRDefault="00ED5727" w:rsidP="00A25980">
            <w:pPr>
              <w:spacing w:after="0"/>
              <w:rPr>
                <w:rFonts w:ascii="Arial" w:hAnsi="Arial" w:cs="Arial"/>
                <w:b/>
              </w:rPr>
            </w:pPr>
          </w:p>
        </w:tc>
        <w:tc>
          <w:tcPr>
            <w:tcW w:w="118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374" w:type="dxa"/>
            <w:tcBorders>
              <w:top w:val="single" w:sz="4" w:space="0" w:color="auto"/>
              <w:left w:val="nil"/>
              <w:bottom w:val="nil"/>
              <w:right w:val="nil"/>
            </w:tcBorders>
          </w:tcPr>
          <w:p w:rsidR="00ED5727" w:rsidRPr="00D35D64" w:rsidRDefault="00ED5727" w:rsidP="00A25980">
            <w:pPr>
              <w:spacing w:after="0"/>
              <w:rPr>
                <w:rFonts w:ascii="Arial" w:hAnsi="Arial" w:cs="Arial"/>
                <w:b/>
              </w:rPr>
            </w:pPr>
          </w:p>
        </w:tc>
        <w:tc>
          <w:tcPr>
            <w:tcW w:w="2430" w:type="dxa"/>
            <w:tcBorders>
              <w:top w:val="nil"/>
              <w:left w:val="nil"/>
              <w:bottom w:val="nil"/>
              <w:right w:val="nil"/>
            </w:tcBorders>
          </w:tcPr>
          <w:p w:rsidR="00ED5727" w:rsidRPr="00D35D64" w:rsidRDefault="00ED5727" w:rsidP="00A25980">
            <w:pPr>
              <w:spacing w:after="0"/>
              <w:jc w:val="right"/>
              <w:rPr>
                <w:rFonts w:ascii="Arial" w:hAnsi="Arial" w:cs="Arial"/>
                <w:b/>
              </w:rPr>
            </w:pPr>
            <w:r w:rsidRPr="00D35D64">
              <w:rPr>
                <w:rFonts w:ascii="Arial" w:hAnsi="Arial" w:cs="Arial"/>
                <w:b/>
              </w:rPr>
              <w:t>Počet stran listu č. 2:</w:t>
            </w:r>
          </w:p>
        </w:tc>
        <w:tc>
          <w:tcPr>
            <w:tcW w:w="339" w:type="dxa"/>
            <w:tcBorders>
              <w:top w:val="nil"/>
              <w:left w:val="nil"/>
              <w:bottom w:val="nil"/>
              <w:right w:val="nil"/>
            </w:tcBorders>
          </w:tcPr>
          <w:p w:rsidR="00ED5727" w:rsidRPr="00D35D64" w:rsidRDefault="00ED5727" w:rsidP="00A25980">
            <w:pPr>
              <w:spacing w:after="0"/>
              <w:rPr>
                <w:rFonts w:ascii="Arial" w:hAnsi="Arial" w:cs="Arial"/>
                <w:b/>
              </w:rPr>
            </w:pPr>
          </w:p>
        </w:tc>
        <w:tc>
          <w:tcPr>
            <w:tcW w:w="339" w:type="dxa"/>
            <w:tcBorders>
              <w:top w:val="nil"/>
              <w:left w:val="nil"/>
              <w:bottom w:val="nil"/>
              <w:right w:val="nil"/>
            </w:tcBorders>
          </w:tcPr>
          <w:p w:rsidR="00ED5727" w:rsidRPr="00D35D64" w:rsidRDefault="00ED5727" w:rsidP="00A25980">
            <w:pPr>
              <w:spacing w:after="0"/>
              <w:rPr>
                <w:rFonts w:ascii="Arial" w:hAnsi="Arial" w:cs="Arial"/>
                <w:b/>
              </w:rPr>
            </w:pPr>
          </w:p>
        </w:tc>
        <w:tc>
          <w:tcPr>
            <w:tcW w:w="339" w:type="dxa"/>
            <w:tcBorders>
              <w:top w:val="nil"/>
              <w:left w:val="nil"/>
              <w:bottom w:val="nil"/>
              <w:right w:val="nil"/>
            </w:tcBorders>
          </w:tcPr>
          <w:p w:rsidR="00ED5727" w:rsidRPr="00D35D64" w:rsidRDefault="00ED5727" w:rsidP="00A25980">
            <w:pPr>
              <w:spacing w:after="0"/>
              <w:rPr>
                <w:rFonts w:ascii="Arial" w:hAnsi="Arial" w:cs="Arial"/>
                <w:b/>
              </w:rPr>
            </w:pPr>
          </w:p>
        </w:tc>
      </w:tr>
    </w:tbl>
    <w:p w:rsidR="00ED5727" w:rsidRPr="00D35D64" w:rsidRDefault="00ED5727" w:rsidP="00ED5727">
      <w:pPr>
        <w:spacing w:after="0"/>
        <w:rPr>
          <w:rFonts w:ascii="Arial" w:hAnsi="Arial" w:cs="Arial"/>
          <w:b/>
        </w:rPr>
      </w:pPr>
    </w:p>
    <w:tbl>
      <w:tblPr>
        <w:tblW w:w="0" w:type="auto"/>
        <w:tblInd w:w="-15" w:type="dxa"/>
        <w:tblLayout w:type="fixed"/>
        <w:tblLook w:val="0000" w:firstRow="0" w:lastRow="0" w:firstColumn="0" w:lastColumn="0" w:noHBand="0" w:noVBand="0"/>
      </w:tblPr>
      <w:tblGrid>
        <w:gridCol w:w="980"/>
        <w:gridCol w:w="1284"/>
        <w:gridCol w:w="1141"/>
        <w:gridCol w:w="2152"/>
        <w:gridCol w:w="1598"/>
        <w:gridCol w:w="1662"/>
        <w:gridCol w:w="1203"/>
        <w:gridCol w:w="3995"/>
        <w:gridCol w:w="940"/>
      </w:tblGrid>
      <w:tr w:rsidR="00ED5727" w:rsidRPr="00D35D64" w:rsidTr="00A25980">
        <w:trPr>
          <w:cantSplit/>
          <w:trHeight w:hRule="exact" w:val="348"/>
        </w:trPr>
        <w:tc>
          <w:tcPr>
            <w:tcW w:w="980" w:type="dxa"/>
            <w:vMerge w:val="restart"/>
            <w:tcBorders>
              <w:top w:val="single" w:sz="12" w:space="0" w:color="auto"/>
              <w:left w:val="single" w:sz="12" w:space="0" w:color="auto"/>
              <w:bottom w:val="single" w:sz="4" w:space="0" w:color="000000"/>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Pořadové číslo</w:t>
            </w:r>
          </w:p>
        </w:tc>
        <w:tc>
          <w:tcPr>
            <w:tcW w:w="4577" w:type="dxa"/>
            <w:gridSpan w:val="3"/>
            <w:tcBorders>
              <w:top w:val="single" w:sz="12" w:space="0" w:color="auto"/>
              <w:left w:val="single" w:sz="4" w:space="0" w:color="000000"/>
              <w:bottom w:val="single" w:sz="4" w:space="0" w:color="000000"/>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Zařazování odpadu</w:t>
            </w:r>
          </w:p>
        </w:tc>
        <w:tc>
          <w:tcPr>
            <w:tcW w:w="3260" w:type="dxa"/>
            <w:gridSpan w:val="2"/>
            <w:tcBorders>
              <w:top w:val="single" w:sz="12" w:space="0" w:color="auto"/>
              <w:left w:val="single" w:sz="4" w:space="0" w:color="000000"/>
              <w:bottom w:val="single" w:sz="4" w:space="0" w:color="000000"/>
              <w:right w:val="single" w:sz="4"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Množství odpadu (tuny)</w:t>
            </w:r>
          </w:p>
        </w:tc>
        <w:tc>
          <w:tcPr>
            <w:tcW w:w="1203" w:type="dxa"/>
            <w:vMerge w:val="restart"/>
            <w:tcBorders>
              <w:top w:val="single" w:sz="12" w:space="0" w:color="auto"/>
              <w:left w:val="single" w:sz="4" w:space="0" w:color="000000"/>
              <w:right w:val="single" w:sz="4" w:space="0" w:color="auto"/>
            </w:tcBorders>
            <w:vAlign w:val="center"/>
          </w:tcPr>
          <w:p w:rsidR="00ED5727" w:rsidRPr="00D35D64" w:rsidRDefault="00ED5727" w:rsidP="00A25980">
            <w:pPr>
              <w:pStyle w:val="ST"/>
              <w:keepNext w:val="0"/>
              <w:keepLines w:val="0"/>
              <w:snapToGrid w:val="0"/>
              <w:spacing w:before="0" w:after="0"/>
              <w:rPr>
                <w:rFonts w:ascii="Arial" w:hAnsi="Arial" w:cs="Arial"/>
                <w:b/>
                <w:caps w:val="0"/>
                <w:sz w:val="22"/>
                <w:szCs w:val="22"/>
              </w:rPr>
            </w:pPr>
            <w:r w:rsidRPr="00D35D64">
              <w:rPr>
                <w:rFonts w:ascii="Arial" w:hAnsi="Arial" w:cs="Arial"/>
                <w:b/>
                <w:caps w:val="0"/>
                <w:sz w:val="22"/>
                <w:szCs w:val="22"/>
              </w:rPr>
              <w:t>Kód způsobu nakládání</w:t>
            </w:r>
          </w:p>
        </w:tc>
        <w:tc>
          <w:tcPr>
            <w:tcW w:w="3995" w:type="dxa"/>
            <w:tcBorders>
              <w:top w:val="single" w:sz="12" w:space="0" w:color="auto"/>
              <w:left w:val="single" w:sz="4" w:space="0" w:color="auto"/>
              <w:bottom w:val="single" w:sz="4" w:space="0" w:color="auto"/>
              <w:right w:val="single" w:sz="4"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Partner</w:t>
            </w:r>
          </w:p>
        </w:tc>
        <w:tc>
          <w:tcPr>
            <w:tcW w:w="940" w:type="dxa"/>
            <w:vMerge w:val="restart"/>
            <w:tcBorders>
              <w:top w:val="single" w:sz="12" w:space="0" w:color="auto"/>
              <w:left w:val="single" w:sz="4" w:space="0" w:color="auto"/>
              <w:right w:val="single" w:sz="12" w:space="0" w:color="auto"/>
            </w:tcBorders>
            <w:vAlign w:val="center"/>
          </w:tcPr>
          <w:p w:rsidR="00ED5727" w:rsidRPr="00D35D64" w:rsidRDefault="00ED5727" w:rsidP="00A25980">
            <w:pPr>
              <w:snapToGrid w:val="0"/>
              <w:spacing w:after="0"/>
              <w:ind w:left="-108" w:right="-110"/>
              <w:jc w:val="center"/>
              <w:rPr>
                <w:rFonts w:ascii="Arial" w:hAnsi="Arial" w:cs="Arial"/>
                <w:b/>
              </w:rPr>
            </w:pPr>
            <w:r w:rsidRPr="00D35D64">
              <w:rPr>
                <w:rFonts w:ascii="Arial" w:hAnsi="Arial" w:cs="Arial"/>
                <w:b/>
              </w:rPr>
              <w:t>Číslo osvědčení</w:t>
            </w:r>
          </w:p>
        </w:tc>
      </w:tr>
      <w:tr w:rsidR="00ED5727" w:rsidRPr="00D35D64" w:rsidTr="00A25980">
        <w:trPr>
          <w:cantSplit/>
          <w:trHeight w:val="147"/>
        </w:trPr>
        <w:tc>
          <w:tcPr>
            <w:tcW w:w="980" w:type="dxa"/>
            <w:vMerge/>
            <w:tcBorders>
              <w:top w:val="single" w:sz="4" w:space="0" w:color="000000"/>
              <w:left w:val="single" w:sz="12" w:space="0" w:color="auto"/>
              <w:bottom w:val="single" w:sz="12" w:space="0" w:color="auto"/>
            </w:tcBorders>
            <w:vAlign w:val="center"/>
          </w:tcPr>
          <w:p w:rsidR="00ED5727" w:rsidRPr="00D35D64" w:rsidRDefault="00ED5727" w:rsidP="00A25980">
            <w:pPr>
              <w:spacing w:after="0"/>
              <w:rPr>
                <w:rFonts w:ascii="Arial" w:hAnsi="Arial" w:cs="Arial"/>
                <w:b/>
              </w:rPr>
            </w:pPr>
          </w:p>
        </w:tc>
        <w:tc>
          <w:tcPr>
            <w:tcW w:w="1284" w:type="dxa"/>
            <w:tcBorders>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Katalogové číslo odpadu</w:t>
            </w:r>
          </w:p>
        </w:tc>
        <w:tc>
          <w:tcPr>
            <w:tcW w:w="1141" w:type="dxa"/>
            <w:tcBorders>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Kategorie odpadu</w:t>
            </w:r>
          </w:p>
        </w:tc>
        <w:tc>
          <w:tcPr>
            <w:tcW w:w="2152" w:type="dxa"/>
            <w:tcBorders>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Název druhu odpadu</w:t>
            </w:r>
          </w:p>
        </w:tc>
        <w:tc>
          <w:tcPr>
            <w:tcW w:w="1598" w:type="dxa"/>
            <w:tcBorders>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 xml:space="preserve">Celkem </w:t>
            </w:r>
          </w:p>
          <w:p w:rsidR="00ED5727" w:rsidRPr="00D35D64" w:rsidRDefault="00ED5727" w:rsidP="00A25980">
            <w:pPr>
              <w:snapToGrid w:val="0"/>
              <w:spacing w:after="0"/>
              <w:jc w:val="center"/>
              <w:rPr>
                <w:rFonts w:ascii="Arial" w:hAnsi="Arial" w:cs="Arial"/>
                <w:b/>
              </w:rPr>
            </w:pPr>
            <w:r w:rsidRPr="00D35D64">
              <w:rPr>
                <w:rFonts w:ascii="Arial" w:hAnsi="Arial" w:cs="Arial"/>
                <w:b/>
              </w:rPr>
              <w:t>(+)</w:t>
            </w:r>
          </w:p>
        </w:tc>
        <w:tc>
          <w:tcPr>
            <w:tcW w:w="1662" w:type="dxa"/>
            <w:tcBorders>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 xml:space="preserve">Z toho </w:t>
            </w:r>
            <w:proofErr w:type="gramStart"/>
            <w:r w:rsidRPr="00D35D64">
              <w:rPr>
                <w:rFonts w:ascii="Arial" w:hAnsi="Arial" w:cs="Arial"/>
                <w:b/>
              </w:rPr>
              <w:t>dle</w:t>
            </w:r>
            <w:proofErr w:type="gramEnd"/>
          </w:p>
          <w:p w:rsidR="00ED5727" w:rsidRPr="00D35D64" w:rsidRDefault="00ED5727" w:rsidP="00A25980">
            <w:pPr>
              <w:snapToGrid w:val="0"/>
              <w:spacing w:after="0"/>
              <w:jc w:val="center"/>
              <w:rPr>
                <w:rFonts w:ascii="Arial" w:hAnsi="Arial" w:cs="Arial"/>
                <w:b/>
              </w:rPr>
            </w:pPr>
            <w:r w:rsidRPr="00D35D64">
              <w:rPr>
                <w:rFonts w:ascii="Arial" w:hAnsi="Arial" w:cs="Arial"/>
                <w:b/>
              </w:rPr>
              <w:t xml:space="preserve"> sloupce 7 </w:t>
            </w:r>
          </w:p>
          <w:p w:rsidR="00ED5727" w:rsidRPr="00D35D64" w:rsidRDefault="00ED5727" w:rsidP="00A25980">
            <w:pPr>
              <w:spacing w:after="0"/>
              <w:jc w:val="center"/>
              <w:rPr>
                <w:rFonts w:ascii="Arial" w:hAnsi="Arial" w:cs="Arial"/>
                <w:b/>
              </w:rPr>
            </w:pPr>
            <w:r w:rsidRPr="00D35D64">
              <w:rPr>
                <w:rFonts w:ascii="Arial" w:hAnsi="Arial" w:cs="Arial"/>
                <w:b/>
              </w:rPr>
              <w:t>(-)</w:t>
            </w:r>
          </w:p>
        </w:tc>
        <w:tc>
          <w:tcPr>
            <w:tcW w:w="1203" w:type="dxa"/>
            <w:vMerge/>
            <w:tcBorders>
              <w:left w:val="single" w:sz="4" w:space="0" w:color="000000"/>
              <w:bottom w:val="single" w:sz="12" w:space="0" w:color="auto"/>
              <w:right w:val="single" w:sz="4" w:space="0" w:color="auto"/>
            </w:tcBorders>
            <w:vAlign w:val="center"/>
          </w:tcPr>
          <w:p w:rsidR="00ED5727" w:rsidRPr="00D35D64" w:rsidRDefault="00ED5727" w:rsidP="00A25980">
            <w:pPr>
              <w:snapToGrid w:val="0"/>
              <w:spacing w:after="0"/>
              <w:jc w:val="center"/>
              <w:rPr>
                <w:rFonts w:ascii="Arial" w:hAnsi="Arial" w:cs="Arial"/>
                <w:b/>
              </w:rPr>
            </w:pPr>
          </w:p>
        </w:tc>
        <w:tc>
          <w:tcPr>
            <w:tcW w:w="3995" w:type="dxa"/>
            <w:tcBorders>
              <w:top w:val="single" w:sz="4" w:space="0" w:color="auto"/>
              <w:left w:val="single" w:sz="4" w:space="0" w:color="auto"/>
              <w:bottom w:val="single" w:sz="12" w:space="0" w:color="auto"/>
              <w:right w:val="single" w:sz="4" w:space="0" w:color="auto"/>
            </w:tcBorders>
            <w:vAlign w:val="center"/>
          </w:tcPr>
          <w:p w:rsidR="00ED5727" w:rsidRPr="00D35D64" w:rsidRDefault="00ED5727" w:rsidP="00A25980">
            <w:pPr>
              <w:spacing w:after="0"/>
              <w:jc w:val="center"/>
              <w:rPr>
                <w:rFonts w:ascii="Arial" w:hAnsi="Arial" w:cs="Arial"/>
                <w:b/>
                <w:u w:val="single"/>
              </w:rPr>
            </w:pPr>
            <w:r w:rsidRPr="00D35D64">
              <w:rPr>
                <w:rFonts w:ascii="Arial" w:hAnsi="Arial" w:cs="Arial"/>
                <w:b/>
              </w:rPr>
              <w:t xml:space="preserve">IČO, </w:t>
            </w:r>
            <w:r w:rsidR="007F1A33">
              <w:rPr>
                <w:rFonts w:ascii="Arial" w:hAnsi="Arial" w:cs="Arial"/>
                <w:b/>
              </w:rPr>
              <w:t xml:space="preserve">obchodní firma/název/jméno a příjmení, </w:t>
            </w:r>
            <w:r w:rsidRPr="00D35D64">
              <w:rPr>
                <w:rFonts w:ascii="Arial" w:hAnsi="Arial" w:cs="Arial"/>
                <w:b/>
              </w:rPr>
              <w:t>IČZ / IČP, název, adresa</w:t>
            </w:r>
            <w:r w:rsidR="00912C16">
              <w:rPr>
                <w:rFonts w:ascii="Arial" w:hAnsi="Arial" w:cs="Arial"/>
                <w:b/>
              </w:rPr>
              <w:t xml:space="preserve"> a</w:t>
            </w:r>
            <w:r w:rsidRPr="00D35D64">
              <w:rPr>
                <w:rFonts w:ascii="Arial" w:hAnsi="Arial" w:cs="Arial"/>
                <w:b/>
              </w:rPr>
              <w:t xml:space="preserve"> IČZÚJ </w:t>
            </w:r>
            <w:r w:rsidR="00912C16">
              <w:rPr>
                <w:rFonts w:ascii="Arial" w:hAnsi="Arial" w:cs="Arial"/>
                <w:b/>
              </w:rPr>
              <w:t>provozovny</w:t>
            </w:r>
          </w:p>
        </w:tc>
        <w:tc>
          <w:tcPr>
            <w:tcW w:w="940" w:type="dxa"/>
            <w:vMerge/>
            <w:tcBorders>
              <w:left w:val="single" w:sz="4" w:space="0" w:color="auto"/>
              <w:bottom w:val="single" w:sz="12" w:space="0" w:color="auto"/>
              <w:right w:val="single" w:sz="12" w:space="0" w:color="auto"/>
            </w:tcBorders>
            <w:vAlign w:val="center"/>
          </w:tcPr>
          <w:p w:rsidR="00ED5727" w:rsidRPr="00D35D64" w:rsidRDefault="00ED5727" w:rsidP="00A25980">
            <w:pPr>
              <w:snapToGrid w:val="0"/>
              <w:spacing w:after="0"/>
              <w:rPr>
                <w:rFonts w:ascii="Arial" w:hAnsi="Arial" w:cs="Arial"/>
                <w:b/>
              </w:rPr>
            </w:pPr>
          </w:p>
        </w:tc>
      </w:tr>
      <w:tr w:rsidR="00ED5727" w:rsidRPr="00D35D64" w:rsidTr="00A25980">
        <w:trPr>
          <w:trHeight w:val="145"/>
        </w:trPr>
        <w:tc>
          <w:tcPr>
            <w:tcW w:w="980" w:type="dxa"/>
            <w:tcBorders>
              <w:top w:val="single" w:sz="12" w:space="0" w:color="auto"/>
              <w:left w:val="single" w:sz="12" w:space="0" w:color="auto"/>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1</w:t>
            </w:r>
          </w:p>
        </w:tc>
        <w:tc>
          <w:tcPr>
            <w:tcW w:w="1284" w:type="dxa"/>
            <w:tcBorders>
              <w:top w:val="single" w:sz="12" w:space="0" w:color="auto"/>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2</w:t>
            </w:r>
          </w:p>
        </w:tc>
        <w:tc>
          <w:tcPr>
            <w:tcW w:w="1141" w:type="dxa"/>
            <w:tcBorders>
              <w:top w:val="single" w:sz="12" w:space="0" w:color="auto"/>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3</w:t>
            </w:r>
          </w:p>
        </w:tc>
        <w:tc>
          <w:tcPr>
            <w:tcW w:w="2152" w:type="dxa"/>
            <w:tcBorders>
              <w:top w:val="single" w:sz="12" w:space="0" w:color="auto"/>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4</w:t>
            </w:r>
          </w:p>
        </w:tc>
        <w:tc>
          <w:tcPr>
            <w:tcW w:w="1598" w:type="dxa"/>
            <w:tcBorders>
              <w:top w:val="single" w:sz="12" w:space="0" w:color="auto"/>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5</w:t>
            </w:r>
          </w:p>
        </w:tc>
        <w:tc>
          <w:tcPr>
            <w:tcW w:w="1662" w:type="dxa"/>
            <w:tcBorders>
              <w:top w:val="single" w:sz="12" w:space="0" w:color="auto"/>
              <w:left w:val="single" w:sz="4" w:space="0" w:color="000000"/>
              <w:bottom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6</w:t>
            </w:r>
          </w:p>
        </w:tc>
        <w:tc>
          <w:tcPr>
            <w:tcW w:w="1203" w:type="dxa"/>
            <w:tcBorders>
              <w:top w:val="single" w:sz="12" w:space="0" w:color="auto"/>
              <w:left w:val="single" w:sz="4" w:space="0" w:color="000000"/>
              <w:bottom w:val="single" w:sz="12" w:space="0" w:color="auto"/>
              <w:right w:val="single" w:sz="4"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7</w:t>
            </w:r>
          </w:p>
        </w:tc>
        <w:tc>
          <w:tcPr>
            <w:tcW w:w="3995" w:type="dxa"/>
            <w:tcBorders>
              <w:top w:val="single" w:sz="12" w:space="0" w:color="auto"/>
              <w:left w:val="single" w:sz="4" w:space="0" w:color="auto"/>
              <w:bottom w:val="single" w:sz="12" w:space="0" w:color="auto"/>
              <w:right w:val="single" w:sz="4"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8</w:t>
            </w:r>
          </w:p>
        </w:tc>
        <w:tc>
          <w:tcPr>
            <w:tcW w:w="940" w:type="dxa"/>
            <w:tcBorders>
              <w:top w:val="single" w:sz="12" w:space="0" w:color="auto"/>
              <w:left w:val="single" w:sz="4" w:space="0" w:color="auto"/>
              <w:bottom w:val="single" w:sz="12" w:space="0" w:color="auto"/>
              <w:right w:val="single" w:sz="12" w:space="0" w:color="auto"/>
            </w:tcBorders>
            <w:vAlign w:val="center"/>
          </w:tcPr>
          <w:p w:rsidR="00ED5727" w:rsidRPr="00D35D64" w:rsidRDefault="00ED5727" w:rsidP="00A25980">
            <w:pPr>
              <w:snapToGrid w:val="0"/>
              <w:spacing w:after="0"/>
              <w:jc w:val="center"/>
              <w:rPr>
                <w:rFonts w:ascii="Arial" w:hAnsi="Arial" w:cs="Arial"/>
                <w:b/>
              </w:rPr>
            </w:pPr>
            <w:r w:rsidRPr="00D35D64">
              <w:rPr>
                <w:rFonts w:ascii="Arial" w:hAnsi="Arial" w:cs="Arial"/>
                <w:b/>
              </w:rPr>
              <w:t>9</w:t>
            </w:r>
          </w:p>
        </w:tc>
      </w:tr>
      <w:tr w:rsidR="00ED5727" w:rsidRPr="00D35D64" w:rsidTr="00A25980">
        <w:trPr>
          <w:trHeight w:val="347"/>
        </w:trPr>
        <w:tc>
          <w:tcPr>
            <w:tcW w:w="980" w:type="dxa"/>
            <w:tcBorders>
              <w:top w:val="single" w:sz="12" w:space="0" w:color="auto"/>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12"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12"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12"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12"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12"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12" w:space="0" w:color="auto"/>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12"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12"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000000"/>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000000"/>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000000"/>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auto"/>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auto"/>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auto"/>
              <w:left w:val="single" w:sz="12" w:space="0" w:color="auto"/>
              <w:bottom w:val="single" w:sz="4" w:space="0" w:color="auto"/>
            </w:tcBorders>
          </w:tcPr>
          <w:p w:rsidR="00ED5727" w:rsidRPr="00D35D64" w:rsidRDefault="00ED5727" w:rsidP="00A25980">
            <w:pPr>
              <w:snapToGrid w:val="0"/>
              <w:spacing w:after="0"/>
              <w:rPr>
                <w:rFonts w:ascii="Arial" w:hAnsi="Arial" w:cs="Arial"/>
                <w:b/>
              </w:rPr>
            </w:pPr>
          </w:p>
        </w:tc>
        <w:tc>
          <w:tcPr>
            <w:tcW w:w="1284"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141"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2152"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598"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662" w:type="dxa"/>
            <w:tcBorders>
              <w:top w:val="single" w:sz="4" w:space="0" w:color="auto"/>
              <w:left w:val="single" w:sz="4" w:space="0" w:color="000000"/>
              <w:bottom w:val="single" w:sz="4" w:space="0" w:color="auto"/>
            </w:tcBorders>
          </w:tcPr>
          <w:p w:rsidR="00ED5727" w:rsidRPr="00D35D64" w:rsidRDefault="00ED5727" w:rsidP="00A25980">
            <w:pPr>
              <w:snapToGrid w:val="0"/>
              <w:spacing w:after="0"/>
              <w:rPr>
                <w:rFonts w:ascii="Arial" w:hAnsi="Arial" w:cs="Arial"/>
                <w:b/>
              </w:rPr>
            </w:pPr>
          </w:p>
        </w:tc>
        <w:tc>
          <w:tcPr>
            <w:tcW w:w="1203" w:type="dxa"/>
            <w:tcBorders>
              <w:top w:val="single" w:sz="4" w:space="0" w:color="auto"/>
              <w:left w:val="single" w:sz="4" w:space="0" w:color="000000"/>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r w:rsidR="00ED5727" w:rsidRPr="00D35D64" w:rsidTr="00A25980">
        <w:trPr>
          <w:trHeight w:val="347"/>
        </w:trPr>
        <w:tc>
          <w:tcPr>
            <w:tcW w:w="980" w:type="dxa"/>
            <w:tcBorders>
              <w:top w:val="single" w:sz="4" w:space="0" w:color="auto"/>
              <w:left w:val="single" w:sz="12" w:space="0" w:color="auto"/>
              <w:bottom w:val="single" w:sz="4" w:space="0" w:color="000000"/>
            </w:tcBorders>
          </w:tcPr>
          <w:p w:rsidR="00ED5727" w:rsidRPr="00D35D64" w:rsidRDefault="00ED5727" w:rsidP="00A25980">
            <w:pPr>
              <w:snapToGrid w:val="0"/>
              <w:spacing w:after="0"/>
              <w:rPr>
                <w:rFonts w:ascii="Arial" w:hAnsi="Arial" w:cs="Arial"/>
                <w:b/>
              </w:rPr>
            </w:pPr>
          </w:p>
        </w:tc>
        <w:tc>
          <w:tcPr>
            <w:tcW w:w="1284" w:type="dxa"/>
            <w:tcBorders>
              <w:top w:val="single" w:sz="4" w:space="0" w:color="auto"/>
              <w:left w:val="single" w:sz="4" w:space="0" w:color="000000"/>
              <w:bottom w:val="single" w:sz="4" w:space="0" w:color="000000"/>
            </w:tcBorders>
          </w:tcPr>
          <w:p w:rsidR="00ED5727" w:rsidRPr="00D35D64" w:rsidRDefault="00ED5727" w:rsidP="00A25980">
            <w:pPr>
              <w:snapToGrid w:val="0"/>
              <w:spacing w:after="0"/>
              <w:rPr>
                <w:rFonts w:ascii="Arial" w:hAnsi="Arial" w:cs="Arial"/>
                <w:b/>
              </w:rPr>
            </w:pPr>
          </w:p>
        </w:tc>
        <w:tc>
          <w:tcPr>
            <w:tcW w:w="1141" w:type="dxa"/>
            <w:tcBorders>
              <w:top w:val="single" w:sz="4" w:space="0" w:color="auto"/>
              <w:left w:val="single" w:sz="4" w:space="0" w:color="000000"/>
              <w:bottom w:val="single" w:sz="4" w:space="0" w:color="000000"/>
            </w:tcBorders>
          </w:tcPr>
          <w:p w:rsidR="00ED5727" w:rsidRPr="00D35D64" w:rsidRDefault="00ED5727" w:rsidP="00A25980">
            <w:pPr>
              <w:snapToGrid w:val="0"/>
              <w:spacing w:after="0"/>
              <w:rPr>
                <w:rFonts w:ascii="Arial" w:hAnsi="Arial" w:cs="Arial"/>
                <w:b/>
              </w:rPr>
            </w:pPr>
          </w:p>
        </w:tc>
        <w:tc>
          <w:tcPr>
            <w:tcW w:w="2152" w:type="dxa"/>
            <w:tcBorders>
              <w:top w:val="single" w:sz="4" w:space="0" w:color="auto"/>
              <w:left w:val="single" w:sz="4" w:space="0" w:color="000000"/>
              <w:bottom w:val="single" w:sz="4" w:space="0" w:color="000000"/>
            </w:tcBorders>
          </w:tcPr>
          <w:p w:rsidR="00ED5727" w:rsidRPr="00D35D64" w:rsidRDefault="00ED5727" w:rsidP="00A25980">
            <w:pPr>
              <w:snapToGrid w:val="0"/>
              <w:spacing w:after="0"/>
              <w:rPr>
                <w:rFonts w:ascii="Arial" w:hAnsi="Arial" w:cs="Arial"/>
                <w:b/>
              </w:rPr>
            </w:pPr>
          </w:p>
        </w:tc>
        <w:tc>
          <w:tcPr>
            <w:tcW w:w="1598" w:type="dxa"/>
            <w:tcBorders>
              <w:top w:val="single" w:sz="4" w:space="0" w:color="auto"/>
              <w:left w:val="single" w:sz="4" w:space="0" w:color="000000"/>
              <w:bottom w:val="single" w:sz="4" w:space="0" w:color="000000"/>
            </w:tcBorders>
          </w:tcPr>
          <w:p w:rsidR="00ED5727" w:rsidRPr="00D35D64" w:rsidRDefault="00ED5727" w:rsidP="00A25980">
            <w:pPr>
              <w:snapToGrid w:val="0"/>
              <w:spacing w:after="0"/>
              <w:rPr>
                <w:rFonts w:ascii="Arial" w:hAnsi="Arial" w:cs="Arial"/>
                <w:b/>
              </w:rPr>
            </w:pPr>
          </w:p>
        </w:tc>
        <w:tc>
          <w:tcPr>
            <w:tcW w:w="1662" w:type="dxa"/>
            <w:tcBorders>
              <w:top w:val="single" w:sz="4" w:space="0" w:color="auto"/>
              <w:left w:val="single" w:sz="4" w:space="0" w:color="000000"/>
              <w:bottom w:val="single" w:sz="4" w:space="0" w:color="000000"/>
            </w:tcBorders>
          </w:tcPr>
          <w:p w:rsidR="00ED5727" w:rsidRPr="00D35D64" w:rsidRDefault="00ED5727" w:rsidP="00A25980">
            <w:pPr>
              <w:snapToGrid w:val="0"/>
              <w:spacing w:after="0"/>
              <w:rPr>
                <w:rFonts w:ascii="Arial" w:hAnsi="Arial" w:cs="Arial"/>
                <w:b/>
              </w:rPr>
            </w:pPr>
          </w:p>
        </w:tc>
        <w:tc>
          <w:tcPr>
            <w:tcW w:w="1203" w:type="dxa"/>
            <w:tcBorders>
              <w:top w:val="single" w:sz="4" w:space="0" w:color="auto"/>
              <w:left w:val="single" w:sz="4" w:space="0" w:color="000000"/>
              <w:bottom w:val="single" w:sz="4" w:space="0" w:color="000000"/>
              <w:right w:val="single" w:sz="4" w:space="0" w:color="auto"/>
            </w:tcBorders>
          </w:tcPr>
          <w:p w:rsidR="00ED5727" w:rsidRPr="00D35D64" w:rsidRDefault="00ED5727" w:rsidP="00A25980">
            <w:pPr>
              <w:snapToGrid w:val="0"/>
              <w:spacing w:after="0"/>
              <w:rPr>
                <w:rFonts w:ascii="Arial" w:hAnsi="Arial" w:cs="Arial"/>
                <w:b/>
              </w:rPr>
            </w:pPr>
          </w:p>
        </w:tc>
        <w:tc>
          <w:tcPr>
            <w:tcW w:w="3995" w:type="dxa"/>
            <w:tcBorders>
              <w:top w:val="single" w:sz="4" w:space="0" w:color="auto"/>
              <w:left w:val="single" w:sz="4" w:space="0" w:color="auto"/>
              <w:bottom w:val="single" w:sz="4" w:space="0" w:color="auto"/>
              <w:right w:val="single" w:sz="4" w:space="0" w:color="auto"/>
            </w:tcBorders>
          </w:tcPr>
          <w:p w:rsidR="00ED5727" w:rsidRPr="00D35D64" w:rsidRDefault="00ED5727" w:rsidP="00A25980">
            <w:pPr>
              <w:snapToGrid w:val="0"/>
              <w:spacing w:after="0"/>
              <w:rPr>
                <w:rFonts w:ascii="Arial" w:hAnsi="Arial" w:cs="Arial"/>
                <w:b/>
              </w:rPr>
            </w:pPr>
          </w:p>
        </w:tc>
        <w:tc>
          <w:tcPr>
            <w:tcW w:w="940" w:type="dxa"/>
            <w:tcBorders>
              <w:top w:val="single" w:sz="4" w:space="0" w:color="auto"/>
              <w:left w:val="single" w:sz="4" w:space="0" w:color="auto"/>
              <w:bottom w:val="single" w:sz="4" w:space="0" w:color="auto"/>
              <w:right w:val="single" w:sz="12" w:space="0" w:color="auto"/>
            </w:tcBorders>
          </w:tcPr>
          <w:p w:rsidR="00ED5727" w:rsidRPr="00D35D64" w:rsidRDefault="00ED5727" w:rsidP="00A25980">
            <w:pPr>
              <w:snapToGrid w:val="0"/>
              <w:spacing w:after="0"/>
              <w:rPr>
                <w:rFonts w:ascii="Arial" w:hAnsi="Arial" w:cs="Arial"/>
                <w:b/>
              </w:rPr>
            </w:pPr>
          </w:p>
        </w:tc>
      </w:tr>
    </w:tbl>
    <w:p w:rsidR="00ED5727" w:rsidRPr="00D35D64" w:rsidRDefault="00ED5727" w:rsidP="00ED5727">
      <w:pPr>
        <w:autoSpaceDE w:val="0"/>
        <w:autoSpaceDN w:val="0"/>
        <w:adjustRightInd w:val="0"/>
        <w:spacing w:after="0" w:line="240" w:lineRule="auto"/>
        <w:rPr>
          <w:rFonts w:ascii="Arial" w:eastAsia="Times New Roman" w:hAnsi="Arial" w:cs="Arial"/>
          <w:b/>
          <w:bCs/>
          <w:color w:val="FF0000"/>
          <w:u w:val="single"/>
        </w:rPr>
      </w:pPr>
    </w:p>
    <w:p w:rsidR="00ED5727" w:rsidRDefault="00ED5727">
      <w:pPr>
        <w:sectPr w:rsidR="00ED5727" w:rsidSect="00ED5727">
          <w:pgSz w:w="16838" w:h="11906" w:orient="landscape"/>
          <w:pgMar w:top="1418" w:right="1418" w:bottom="1418" w:left="1418" w:header="709" w:footer="709" w:gutter="0"/>
          <w:cols w:space="708"/>
          <w:docGrid w:linePitch="360"/>
        </w:sectPr>
      </w:pPr>
    </w:p>
    <w:p w:rsidR="00ED5727" w:rsidRPr="00D35D64" w:rsidRDefault="00ED5727" w:rsidP="00ED5727">
      <w:pPr>
        <w:rPr>
          <w:rFonts w:ascii="Arial" w:hAnsi="Arial" w:cs="Arial"/>
          <w:b/>
        </w:rPr>
      </w:pPr>
      <w:r w:rsidRPr="00D35D64">
        <w:rPr>
          <w:rFonts w:ascii="Arial" w:hAnsi="Arial" w:cs="Arial"/>
          <w:b/>
          <w:bCs/>
        </w:rPr>
        <w:lastRenderedPageBreak/>
        <w:t xml:space="preserve">List č. 3 </w:t>
      </w:r>
    </w:p>
    <w:p w:rsidR="00ED5727" w:rsidRPr="00D35D64" w:rsidRDefault="00ED5727" w:rsidP="00ED5727">
      <w:pPr>
        <w:rPr>
          <w:rFonts w:ascii="Arial" w:hAnsi="Arial" w:cs="Arial"/>
          <w:b/>
        </w:rPr>
      </w:pPr>
      <w:r w:rsidRPr="00D35D64">
        <w:rPr>
          <w:rFonts w:ascii="Arial" w:hAnsi="Arial" w:cs="Arial"/>
          <w:b/>
        </w:rPr>
        <w:t>Údaje o složení kalu (katalogové číslo odpadu 19 08 05)</w:t>
      </w:r>
    </w:p>
    <w:tbl>
      <w:tblPr>
        <w:tblW w:w="9261"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1277"/>
        <w:gridCol w:w="739"/>
        <w:gridCol w:w="1132"/>
        <w:gridCol w:w="278"/>
        <w:gridCol w:w="3269"/>
        <w:gridCol w:w="2566"/>
      </w:tblGrid>
      <w:tr w:rsidR="00ED5727" w:rsidRPr="00D35D64" w:rsidTr="00A25980">
        <w:trPr>
          <w:cantSplit/>
          <w:trHeight w:val="273"/>
        </w:trPr>
        <w:tc>
          <w:tcPr>
            <w:tcW w:w="1277" w:type="dxa"/>
            <w:tcBorders>
              <w:bottom w:val="single" w:sz="4" w:space="0" w:color="auto"/>
              <w:right w:val="single" w:sz="8" w:space="0" w:color="auto"/>
            </w:tcBorders>
            <w:vAlign w:val="center"/>
          </w:tcPr>
          <w:p w:rsidR="00ED5727" w:rsidRPr="00D35D64" w:rsidRDefault="00ED5727" w:rsidP="00A25980">
            <w:pPr>
              <w:rPr>
                <w:rFonts w:ascii="Arial" w:hAnsi="Arial" w:cs="Arial"/>
                <w:b/>
              </w:rPr>
            </w:pPr>
            <w:r w:rsidRPr="00D35D64">
              <w:rPr>
                <w:rFonts w:ascii="Arial" w:hAnsi="Arial" w:cs="Arial"/>
                <w:b/>
              </w:rPr>
              <w:t>IČO</w:t>
            </w:r>
          </w:p>
        </w:tc>
        <w:tc>
          <w:tcPr>
            <w:tcW w:w="1871" w:type="dxa"/>
            <w:gridSpan w:val="2"/>
            <w:tcBorders>
              <w:top w:val="single" w:sz="8" w:space="0" w:color="auto"/>
              <w:left w:val="single" w:sz="8" w:space="0" w:color="auto"/>
              <w:bottom w:val="single" w:sz="8" w:space="0" w:color="auto"/>
              <w:right w:val="single" w:sz="4" w:space="0" w:color="auto"/>
            </w:tcBorders>
            <w:vAlign w:val="center"/>
          </w:tcPr>
          <w:p w:rsidR="00ED5727" w:rsidRPr="00D35D64" w:rsidRDefault="00ED5727" w:rsidP="00A25980">
            <w:pPr>
              <w:jc w:val="center"/>
              <w:rPr>
                <w:rFonts w:ascii="Arial" w:hAnsi="Arial" w:cs="Arial"/>
                <w:b/>
              </w:rPr>
            </w:pPr>
          </w:p>
        </w:tc>
        <w:tc>
          <w:tcPr>
            <w:tcW w:w="278" w:type="dxa"/>
            <w:tcBorders>
              <w:top w:val="nil"/>
              <w:left w:val="single" w:sz="4" w:space="0" w:color="auto"/>
              <w:bottom w:val="nil"/>
              <w:right w:val="nil"/>
            </w:tcBorders>
            <w:vAlign w:val="center"/>
          </w:tcPr>
          <w:p w:rsidR="00ED5727" w:rsidRPr="00D35D64" w:rsidRDefault="00ED5727" w:rsidP="00A25980">
            <w:pPr>
              <w:jc w:val="center"/>
              <w:rPr>
                <w:rFonts w:ascii="Arial" w:hAnsi="Arial" w:cs="Arial"/>
                <w:b/>
              </w:rPr>
            </w:pPr>
          </w:p>
        </w:tc>
        <w:tc>
          <w:tcPr>
            <w:tcW w:w="3269" w:type="dxa"/>
            <w:vMerge w:val="restart"/>
            <w:tcBorders>
              <w:top w:val="nil"/>
              <w:left w:val="nil"/>
              <w:bottom w:val="nil"/>
              <w:right w:val="single" w:sz="4" w:space="0" w:color="auto"/>
            </w:tcBorders>
          </w:tcPr>
          <w:p w:rsidR="00ED5727" w:rsidRPr="00D35D64" w:rsidRDefault="00ED5727" w:rsidP="00A25980">
            <w:pPr>
              <w:rPr>
                <w:rFonts w:ascii="Arial" w:hAnsi="Arial" w:cs="Arial"/>
                <w:b/>
              </w:rPr>
            </w:pPr>
            <w:r w:rsidRPr="00D35D64">
              <w:rPr>
                <w:rFonts w:ascii="Arial" w:hAnsi="Arial" w:cs="Arial"/>
                <w:b/>
              </w:rPr>
              <w:t xml:space="preserve">Identifikační číslo zařízení nebo provozovny (IČZ / IČP)      </w:t>
            </w:r>
          </w:p>
        </w:tc>
        <w:tc>
          <w:tcPr>
            <w:tcW w:w="2566"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jc w:val="center"/>
              <w:rPr>
                <w:rFonts w:ascii="Arial" w:hAnsi="Arial" w:cs="Arial"/>
                <w:b/>
              </w:rPr>
            </w:pPr>
          </w:p>
        </w:tc>
      </w:tr>
      <w:tr w:rsidR="00ED5727" w:rsidRPr="00D35D64" w:rsidTr="00A25980">
        <w:trPr>
          <w:cantSplit/>
          <w:trHeight w:val="362"/>
        </w:trPr>
        <w:tc>
          <w:tcPr>
            <w:tcW w:w="2016" w:type="dxa"/>
            <w:gridSpan w:val="2"/>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spacing w:before="80" w:after="80"/>
              <w:jc w:val="center"/>
              <w:rPr>
                <w:rFonts w:ascii="Arial" w:hAnsi="Arial" w:cs="Arial"/>
                <w:b/>
              </w:rPr>
            </w:pPr>
            <w:r w:rsidRPr="00D35D64">
              <w:rPr>
                <w:rFonts w:ascii="Arial" w:hAnsi="Arial" w:cs="Arial"/>
                <w:b/>
              </w:rPr>
              <w:t>IČZÚJ provozovny</w:t>
            </w:r>
          </w:p>
        </w:tc>
        <w:tc>
          <w:tcPr>
            <w:tcW w:w="1132" w:type="dxa"/>
            <w:tcBorders>
              <w:top w:val="single" w:sz="8" w:space="0" w:color="auto"/>
              <w:left w:val="single" w:sz="4" w:space="0" w:color="auto"/>
              <w:bottom w:val="single" w:sz="8" w:space="0" w:color="auto"/>
              <w:right w:val="single" w:sz="4" w:space="0" w:color="auto"/>
            </w:tcBorders>
            <w:vAlign w:val="center"/>
          </w:tcPr>
          <w:p w:rsidR="00ED5727" w:rsidRPr="00D35D64" w:rsidRDefault="00ED5727" w:rsidP="00A25980">
            <w:pPr>
              <w:jc w:val="center"/>
              <w:rPr>
                <w:rFonts w:ascii="Arial" w:hAnsi="Arial" w:cs="Arial"/>
                <w:b/>
              </w:rPr>
            </w:pPr>
          </w:p>
        </w:tc>
        <w:tc>
          <w:tcPr>
            <w:tcW w:w="278" w:type="dxa"/>
            <w:tcBorders>
              <w:top w:val="nil"/>
              <w:left w:val="single" w:sz="4" w:space="0" w:color="auto"/>
              <w:bottom w:val="nil"/>
              <w:right w:val="nil"/>
            </w:tcBorders>
            <w:vAlign w:val="center"/>
          </w:tcPr>
          <w:p w:rsidR="00ED5727" w:rsidRPr="00D35D64" w:rsidRDefault="00ED5727" w:rsidP="00A25980">
            <w:pPr>
              <w:jc w:val="center"/>
              <w:rPr>
                <w:rFonts w:ascii="Arial" w:hAnsi="Arial" w:cs="Arial"/>
                <w:b/>
              </w:rPr>
            </w:pPr>
          </w:p>
        </w:tc>
        <w:tc>
          <w:tcPr>
            <w:tcW w:w="3269" w:type="dxa"/>
            <w:vMerge/>
            <w:tcBorders>
              <w:top w:val="nil"/>
              <w:left w:val="nil"/>
              <w:bottom w:val="nil"/>
              <w:right w:val="nil"/>
            </w:tcBorders>
            <w:vAlign w:val="center"/>
          </w:tcPr>
          <w:p w:rsidR="00ED5727" w:rsidRPr="00D35D64" w:rsidRDefault="00ED5727" w:rsidP="00A25980">
            <w:pPr>
              <w:jc w:val="center"/>
              <w:rPr>
                <w:rFonts w:ascii="Arial" w:hAnsi="Arial" w:cs="Arial"/>
                <w:b/>
              </w:rPr>
            </w:pPr>
          </w:p>
        </w:tc>
        <w:tc>
          <w:tcPr>
            <w:tcW w:w="2566" w:type="dxa"/>
            <w:tcBorders>
              <w:top w:val="single" w:sz="4" w:space="0" w:color="auto"/>
              <w:left w:val="nil"/>
              <w:bottom w:val="nil"/>
              <w:right w:val="nil"/>
            </w:tcBorders>
            <w:vAlign w:val="center"/>
          </w:tcPr>
          <w:p w:rsidR="00ED5727" w:rsidRPr="00D35D64" w:rsidRDefault="00ED5727" w:rsidP="00A25980">
            <w:pPr>
              <w:jc w:val="center"/>
              <w:rPr>
                <w:rFonts w:ascii="Arial" w:hAnsi="Arial" w:cs="Arial"/>
                <w:b/>
              </w:rPr>
            </w:pPr>
          </w:p>
        </w:tc>
      </w:tr>
    </w:tbl>
    <w:p w:rsidR="00ED5727" w:rsidRPr="00D35D64" w:rsidRDefault="00ED5727" w:rsidP="00ED5727">
      <w:pPr>
        <w:rPr>
          <w:rFonts w:ascii="Arial" w:hAnsi="Arial" w:cs="Arial"/>
          <w:b/>
        </w:rPr>
      </w:pPr>
    </w:p>
    <w:tbl>
      <w:tblPr>
        <w:tblW w:w="92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3239"/>
        <w:gridCol w:w="2039"/>
        <w:gridCol w:w="1605"/>
        <w:gridCol w:w="1607"/>
      </w:tblGrid>
      <w:tr w:rsidR="00912C16" w:rsidRPr="00B60794" w:rsidTr="00912C16">
        <w:trPr>
          <w:trHeight w:val="530"/>
        </w:trPr>
        <w:tc>
          <w:tcPr>
            <w:tcW w:w="803" w:type="dxa"/>
            <w:tcBorders>
              <w:top w:val="single" w:sz="8" w:space="0" w:color="auto"/>
              <w:left w:val="single" w:sz="8" w:space="0" w:color="auto"/>
              <w:right w:val="single" w:sz="8" w:space="0" w:color="auto"/>
            </w:tcBorders>
            <w:vAlign w:val="center"/>
          </w:tcPr>
          <w:p w:rsidR="00912C16" w:rsidRPr="00912C16" w:rsidRDefault="00912C16" w:rsidP="00912C16">
            <w:pPr>
              <w:spacing w:after="0"/>
              <w:jc w:val="center"/>
              <w:rPr>
                <w:rFonts w:ascii="Arial" w:hAnsi="Arial" w:cs="Arial"/>
                <w:b/>
                <w:bCs/>
              </w:rPr>
            </w:pPr>
            <w:r w:rsidRPr="00912C16">
              <w:rPr>
                <w:rFonts w:ascii="Arial" w:hAnsi="Arial" w:cs="Arial"/>
                <w:b/>
                <w:bCs/>
              </w:rPr>
              <w:t>Číslo</w:t>
            </w:r>
          </w:p>
        </w:tc>
        <w:tc>
          <w:tcPr>
            <w:tcW w:w="3239" w:type="dxa"/>
            <w:tcBorders>
              <w:top w:val="single" w:sz="8" w:space="0" w:color="auto"/>
              <w:left w:val="single" w:sz="8" w:space="0" w:color="auto"/>
            </w:tcBorders>
          </w:tcPr>
          <w:p w:rsidR="00912C16" w:rsidRPr="00912C16" w:rsidRDefault="00912C16" w:rsidP="00912C16">
            <w:pPr>
              <w:spacing w:after="0"/>
              <w:jc w:val="center"/>
              <w:rPr>
                <w:rFonts w:ascii="Arial" w:hAnsi="Arial" w:cs="Arial"/>
                <w:b/>
                <w:bCs/>
              </w:rPr>
            </w:pPr>
            <w:r w:rsidRPr="00912C16">
              <w:rPr>
                <w:rFonts w:ascii="Arial" w:hAnsi="Arial" w:cs="Arial"/>
                <w:b/>
                <w:bCs/>
              </w:rPr>
              <w:t>Ukazatel</w:t>
            </w:r>
          </w:p>
          <w:p w:rsidR="00912C16" w:rsidRPr="00912C16" w:rsidRDefault="00912C16" w:rsidP="00912C16">
            <w:pPr>
              <w:spacing w:after="0"/>
              <w:jc w:val="center"/>
              <w:rPr>
                <w:rFonts w:ascii="Arial" w:hAnsi="Arial" w:cs="Arial"/>
                <w:b/>
                <w:bCs/>
                <w:i/>
                <w:iCs/>
              </w:rPr>
            </w:pPr>
            <w:r w:rsidRPr="00912C16">
              <w:rPr>
                <w:rFonts w:ascii="Arial" w:hAnsi="Arial" w:cs="Arial"/>
                <w:b/>
                <w:bCs/>
                <w:iCs/>
              </w:rPr>
              <w:t>(rizikový prvek, látka)</w:t>
            </w:r>
          </w:p>
        </w:tc>
        <w:tc>
          <w:tcPr>
            <w:tcW w:w="2039" w:type="dxa"/>
            <w:tcBorders>
              <w:top w:val="single" w:sz="8" w:space="0" w:color="auto"/>
            </w:tcBorders>
            <w:vAlign w:val="center"/>
          </w:tcPr>
          <w:p w:rsidR="00912C16" w:rsidRPr="00912C16" w:rsidRDefault="00912C16" w:rsidP="00912C16">
            <w:pPr>
              <w:pStyle w:val="Nadpisoddlu"/>
              <w:keepNext w:val="0"/>
              <w:keepLines w:val="0"/>
              <w:rPr>
                <w:rFonts w:ascii="Arial" w:hAnsi="Arial" w:cs="Arial"/>
                <w:bCs/>
                <w:sz w:val="22"/>
                <w:szCs w:val="22"/>
              </w:rPr>
            </w:pPr>
            <w:r w:rsidRPr="00912C16">
              <w:rPr>
                <w:rFonts w:ascii="Arial" w:hAnsi="Arial" w:cs="Arial"/>
                <w:bCs/>
                <w:sz w:val="22"/>
                <w:szCs w:val="22"/>
              </w:rPr>
              <w:t>Jednotka</w:t>
            </w:r>
          </w:p>
        </w:tc>
        <w:tc>
          <w:tcPr>
            <w:tcW w:w="3212" w:type="dxa"/>
            <w:gridSpan w:val="2"/>
            <w:tcBorders>
              <w:top w:val="single" w:sz="8" w:space="0" w:color="auto"/>
              <w:right w:val="single" w:sz="8" w:space="0" w:color="auto"/>
            </w:tcBorders>
            <w:vAlign w:val="center"/>
          </w:tcPr>
          <w:p w:rsidR="00912C16" w:rsidRPr="00912C16" w:rsidRDefault="00912C16" w:rsidP="00912C16">
            <w:pPr>
              <w:pStyle w:val="Nadpis8"/>
              <w:spacing w:before="0"/>
              <w:jc w:val="center"/>
              <w:rPr>
                <w:rFonts w:ascii="Arial" w:hAnsi="Arial" w:cs="Arial"/>
                <w:b/>
                <w:sz w:val="22"/>
                <w:szCs w:val="22"/>
              </w:rPr>
            </w:pPr>
            <w:r w:rsidRPr="00912C16">
              <w:rPr>
                <w:rFonts w:ascii="Arial" w:hAnsi="Arial" w:cs="Arial"/>
                <w:b/>
                <w:sz w:val="22"/>
                <w:szCs w:val="22"/>
              </w:rPr>
              <w:t>Průměrná roční hodnota</w:t>
            </w: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1</w:t>
            </w:r>
          </w:p>
        </w:tc>
        <w:tc>
          <w:tcPr>
            <w:tcW w:w="3239" w:type="dxa"/>
          </w:tcPr>
          <w:p w:rsidR="00912C16" w:rsidRPr="00912C16" w:rsidRDefault="00912C16" w:rsidP="00912C16">
            <w:pPr>
              <w:spacing w:after="0"/>
              <w:rPr>
                <w:rFonts w:ascii="Arial" w:hAnsi="Arial" w:cs="Arial"/>
                <w:b/>
                <w:color w:val="000000"/>
              </w:rPr>
            </w:pPr>
            <w:r w:rsidRPr="00912C16">
              <w:rPr>
                <w:rFonts w:ascii="Arial" w:hAnsi="Arial" w:cs="Arial"/>
                <w:b/>
                <w:color w:val="000000"/>
              </w:rPr>
              <w:t>sušina kalu</w:t>
            </w:r>
          </w:p>
        </w:tc>
        <w:tc>
          <w:tcPr>
            <w:tcW w:w="2039" w:type="dxa"/>
          </w:tcPr>
          <w:p w:rsidR="00912C16" w:rsidRPr="00912C16" w:rsidRDefault="00912C16" w:rsidP="00912C16">
            <w:pPr>
              <w:spacing w:after="0"/>
              <w:jc w:val="center"/>
              <w:rPr>
                <w:rFonts w:ascii="Arial" w:hAnsi="Arial" w:cs="Arial"/>
                <w:b/>
                <w:color w:val="000000"/>
              </w:rPr>
            </w:pPr>
            <w:r w:rsidRPr="00912C16">
              <w:rPr>
                <w:rFonts w:ascii="Arial" w:hAnsi="Arial" w:cs="Arial"/>
                <w:b/>
                <w:color w:val="000000"/>
              </w:rPr>
              <w:t>%</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2</w:t>
            </w:r>
          </w:p>
        </w:tc>
        <w:tc>
          <w:tcPr>
            <w:tcW w:w="3239" w:type="dxa"/>
          </w:tcPr>
          <w:p w:rsidR="00912C16" w:rsidRPr="00912C16" w:rsidRDefault="00912C16" w:rsidP="00912C16">
            <w:pPr>
              <w:spacing w:after="0"/>
              <w:rPr>
                <w:rFonts w:ascii="Arial" w:hAnsi="Arial" w:cs="Arial"/>
                <w:b/>
                <w:color w:val="000000"/>
              </w:rPr>
            </w:pPr>
            <w:r w:rsidRPr="00912C16">
              <w:rPr>
                <w:rFonts w:ascii="Arial" w:hAnsi="Arial" w:cs="Arial"/>
                <w:b/>
                <w:color w:val="000000"/>
              </w:rPr>
              <w:t>pH</w:t>
            </w:r>
          </w:p>
        </w:tc>
        <w:tc>
          <w:tcPr>
            <w:tcW w:w="2039" w:type="dxa"/>
          </w:tcPr>
          <w:p w:rsidR="00912C16" w:rsidRPr="00912C16" w:rsidRDefault="00912C16" w:rsidP="00912C16">
            <w:pPr>
              <w:spacing w:after="0"/>
              <w:jc w:val="center"/>
              <w:rPr>
                <w:rFonts w:ascii="Arial" w:hAnsi="Arial" w:cs="Arial"/>
                <w:b/>
                <w:color w:val="FF0000"/>
              </w:rPr>
            </w:pP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3</w:t>
            </w:r>
          </w:p>
        </w:tc>
        <w:tc>
          <w:tcPr>
            <w:tcW w:w="3239" w:type="dxa"/>
          </w:tcPr>
          <w:p w:rsidR="00912C16" w:rsidRPr="00912C16" w:rsidRDefault="00912C16" w:rsidP="00912C16">
            <w:pPr>
              <w:spacing w:after="0"/>
              <w:rPr>
                <w:rFonts w:ascii="Arial" w:hAnsi="Arial" w:cs="Arial"/>
                <w:b/>
              </w:rPr>
            </w:pPr>
            <w:r w:rsidRPr="00912C16">
              <w:rPr>
                <w:rFonts w:ascii="Arial" w:hAnsi="Arial" w:cs="Arial"/>
                <w:b/>
              </w:rPr>
              <w:t>Cd</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4</w:t>
            </w:r>
          </w:p>
        </w:tc>
        <w:tc>
          <w:tcPr>
            <w:tcW w:w="3239" w:type="dxa"/>
          </w:tcPr>
          <w:p w:rsidR="00912C16" w:rsidRPr="00912C16" w:rsidRDefault="00912C16" w:rsidP="00912C16">
            <w:pPr>
              <w:spacing w:after="0"/>
              <w:rPr>
                <w:rFonts w:ascii="Arial" w:hAnsi="Arial" w:cs="Arial"/>
                <w:b/>
              </w:rPr>
            </w:pPr>
            <w:proofErr w:type="spellStart"/>
            <w:r w:rsidRPr="00912C16">
              <w:rPr>
                <w:rFonts w:ascii="Arial" w:hAnsi="Arial" w:cs="Arial"/>
                <w:b/>
              </w:rPr>
              <w:t>Cu</w:t>
            </w:r>
            <w:proofErr w:type="spellEnd"/>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5</w:t>
            </w:r>
          </w:p>
        </w:tc>
        <w:tc>
          <w:tcPr>
            <w:tcW w:w="3239" w:type="dxa"/>
          </w:tcPr>
          <w:p w:rsidR="00912C16" w:rsidRPr="00912C16" w:rsidRDefault="00912C16" w:rsidP="00912C16">
            <w:pPr>
              <w:spacing w:after="0"/>
              <w:rPr>
                <w:rFonts w:ascii="Arial" w:hAnsi="Arial" w:cs="Arial"/>
                <w:b/>
              </w:rPr>
            </w:pPr>
            <w:proofErr w:type="spellStart"/>
            <w:r w:rsidRPr="00912C16">
              <w:rPr>
                <w:rFonts w:ascii="Arial" w:hAnsi="Arial" w:cs="Arial"/>
                <w:b/>
              </w:rPr>
              <w:t>Hg</w:t>
            </w:r>
            <w:proofErr w:type="spellEnd"/>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6</w:t>
            </w:r>
          </w:p>
        </w:tc>
        <w:tc>
          <w:tcPr>
            <w:tcW w:w="3239" w:type="dxa"/>
          </w:tcPr>
          <w:p w:rsidR="00912C16" w:rsidRPr="00912C16" w:rsidRDefault="00912C16" w:rsidP="00912C16">
            <w:pPr>
              <w:spacing w:after="0"/>
              <w:rPr>
                <w:rFonts w:ascii="Arial" w:hAnsi="Arial" w:cs="Arial"/>
                <w:b/>
              </w:rPr>
            </w:pPr>
            <w:proofErr w:type="spellStart"/>
            <w:r w:rsidRPr="00912C16">
              <w:rPr>
                <w:rFonts w:ascii="Arial" w:hAnsi="Arial" w:cs="Arial"/>
                <w:b/>
              </w:rPr>
              <w:t>Pb</w:t>
            </w:r>
            <w:proofErr w:type="spellEnd"/>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50"/>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7</w:t>
            </w:r>
          </w:p>
        </w:tc>
        <w:tc>
          <w:tcPr>
            <w:tcW w:w="3239" w:type="dxa"/>
          </w:tcPr>
          <w:p w:rsidR="00912C16" w:rsidRPr="00912C16" w:rsidRDefault="00912C16" w:rsidP="00912C16">
            <w:pPr>
              <w:spacing w:after="0"/>
              <w:rPr>
                <w:rFonts w:ascii="Arial" w:hAnsi="Arial" w:cs="Arial"/>
                <w:b/>
              </w:rPr>
            </w:pPr>
            <w:proofErr w:type="spellStart"/>
            <w:r w:rsidRPr="00912C16">
              <w:rPr>
                <w:rFonts w:ascii="Arial" w:hAnsi="Arial" w:cs="Arial"/>
                <w:b/>
              </w:rPr>
              <w:t>Zn</w:t>
            </w:r>
            <w:proofErr w:type="spellEnd"/>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8</w:t>
            </w:r>
          </w:p>
        </w:tc>
        <w:tc>
          <w:tcPr>
            <w:tcW w:w="3239" w:type="dxa"/>
          </w:tcPr>
          <w:p w:rsidR="00912C16" w:rsidRPr="00912C16" w:rsidRDefault="00912C16" w:rsidP="00912C16">
            <w:pPr>
              <w:spacing w:after="0"/>
              <w:rPr>
                <w:rFonts w:ascii="Arial" w:hAnsi="Arial" w:cs="Arial"/>
                <w:b/>
              </w:rPr>
            </w:pPr>
            <w:r w:rsidRPr="00912C16">
              <w:rPr>
                <w:rFonts w:ascii="Arial" w:hAnsi="Arial" w:cs="Arial"/>
                <w:b/>
              </w:rPr>
              <w:t>As</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 xml:space="preserve"> 9</w:t>
            </w:r>
          </w:p>
        </w:tc>
        <w:tc>
          <w:tcPr>
            <w:tcW w:w="3239" w:type="dxa"/>
          </w:tcPr>
          <w:p w:rsidR="00912C16" w:rsidRPr="00912C16" w:rsidRDefault="00912C16" w:rsidP="00912C16">
            <w:pPr>
              <w:spacing w:after="0"/>
              <w:rPr>
                <w:rFonts w:ascii="Arial" w:hAnsi="Arial" w:cs="Arial"/>
                <w:b/>
              </w:rPr>
            </w:pPr>
            <w:proofErr w:type="spellStart"/>
            <w:r w:rsidRPr="00912C16">
              <w:rPr>
                <w:rFonts w:ascii="Arial" w:hAnsi="Arial" w:cs="Arial"/>
                <w:b/>
              </w:rPr>
              <w:t>Cr</w:t>
            </w:r>
            <w:proofErr w:type="spellEnd"/>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pStyle w:val="Seznam"/>
              <w:spacing w:after="0"/>
              <w:rPr>
                <w:rFonts w:ascii="Arial" w:hAnsi="Arial" w:cs="Arial"/>
                <w:b/>
                <w:sz w:val="22"/>
                <w:szCs w:val="22"/>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10</w:t>
            </w:r>
          </w:p>
        </w:tc>
        <w:tc>
          <w:tcPr>
            <w:tcW w:w="3239" w:type="dxa"/>
          </w:tcPr>
          <w:p w:rsidR="00912C16" w:rsidRPr="00912C16" w:rsidRDefault="00912C16" w:rsidP="00912C16">
            <w:pPr>
              <w:spacing w:after="0"/>
              <w:rPr>
                <w:rFonts w:ascii="Arial" w:hAnsi="Arial" w:cs="Arial"/>
                <w:b/>
              </w:rPr>
            </w:pPr>
            <w:r w:rsidRPr="00912C16">
              <w:rPr>
                <w:rFonts w:ascii="Arial" w:hAnsi="Arial" w:cs="Arial"/>
                <w:b/>
              </w:rPr>
              <w:t>Ni</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11</w:t>
            </w:r>
          </w:p>
        </w:tc>
        <w:tc>
          <w:tcPr>
            <w:tcW w:w="3239" w:type="dxa"/>
          </w:tcPr>
          <w:p w:rsidR="00912C16" w:rsidRPr="00912C16" w:rsidRDefault="00912C16" w:rsidP="00912C16">
            <w:pPr>
              <w:spacing w:after="0"/>
              <w:rPr>
                <w:rFonts w:ascii="Arial" w:hAnsi="Arial" w:cs="Arial"/>
                <w:b/>
              </w:rPr>
            </w:pPr>
            <w:r w:rsidRPr="00912C16">
              <w:rPr>
                <w:rFonts w:ascii="Arial" w:hAnsi="Arial" w:cs="Arial"/>
                <w:b/>
              </w:rPr>
              <w:t>AOX</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trHeight w:val="530"/>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12</w:t>
            </w:r>
          </w:p>
        </w:tc>
        <w:tc>
          <w:tcPr>
            <w:tcW w:w="3239" w:type="dxa"/>
          </w:tcPr>
          <w:p w:rsidR="00912C16" w:rsidRPr="00912C16" w:rsidRDefault="00912C16" w:rsidP="00912C16">
            <w:pPr>
              <w:spacing w:after="0"/>
              <w:rPr>
                <w:rFonts w:ascii="Arial" w:hAnsi="Arial" w:cs="Arial"/>
                <w:b/>
              </w:rPr>
            </w:pPr>
            <w:r w:rsidRPr="00912C16">
              <w:rPr>
                <w:rFonts w:ascii="Arial" w:hAnsi="Arial" w:cs="Arial"/>
                <w:b/>
              </w:rPr>
              <w:t xml:space="preserve">PCB </w:t>
            </w:r>
            <w:r w:rsidRPr="00912C16">
              <w:rPr>
                <w:rFonts w:ascii="Arial" w:hAnsi="Arial" w:cs="Arial"/>
                <w:b/>
                <w:bCs/>
              </w:rPr>
              <w:t xml:space="preserve">(součet </w:t>
            </w:r>
            <w:proofErr w:type="spellStart"/>
            <w:r w:rsidRPr="00912C16">
              <w:rPr>
                <w:rFonts w:ascii="Arial" w:hAnsi="Arial" w:cs="Arial"/>
                <w:b/>
                <w:bCs/>
              </w:rPr>
              <w:t>kongenerů</w:t>
            </w:r>
            <w:proofErr w:type="spellEnd"/>
            <w:r w:rsidRPr="00912C16">
              <w:rPr>
                <w:rFonts w:ascii="Arial" w:hAnsi="Arial" w:cs="Arial"/>
                <w:b/>
                <w:bCs/>
              </w:rPr>
              <w:t xml:space="preserve"> 28, 52, 101, 138, 153 a 180)</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mg/kg sušiny kalu</w:t>
            </w:r>
          </w:p>
        </w:tc>
        <w:tc>
          <w:tcPr>
            <w:tcW w:w="3212" w:type="dxa"/>
            <w:gridSpan w:val="2"/>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cantSplit/>
          <w:trHeight w:val="794"/>
        </w:trPr>
        <w:tc>
          <w:tcPr>
            <w:tcW w:w="803" w:type="dxa"/>
            <w:vMerge w:val="restart"/>
            <w:tcBorders>
              <w:left w:val="single" w:sz="8" w:space="0" w:color="auto"/>
            </w:tcBorders>
            <w:vAlign w:val="center"/>
          </w:tcPr>
          <w:p w:rsidR="00912C16" w:rsidRPr="00912C16" w:rsidRDefault="00912C16" w:rsidP="00912C16">
            <w:pPr>
              <w:spacing w:after="0"/>
              <w:jc w:val="center"/>
              <w:rPr>
                <w:rFonts w:ascii="Arial" w:hAnsi="Arial" w:cs="Arial"/>
                <w:b/>
              </w:rPr>
            </w:pPr>
          </w:p>
        </w:tc>
        <w:tc>
          <w:tcPr>
            <w:tcW w:w="3239" w:type="dxa"/>
            <w:vMerge w:val="restart"/>
            <w:vAlign w:val="center"/>
          </w:tcPr>
          <w:p w:rsidR="00912C16" w:rsidRPr="00912C16" w:rsidRDefault="00912C16" w:rsidP="00912C16">
            <w:pPr>
              <w:spacing w:after="0"/>
              <w:jc w:val="center"/>
              <w:rPr>
                <w:rFonts w:ascii="Arial" w:hAnsi="Arial" w:cs="Arial"/>
                <w:b/>
              </w:rPr>
            </w:pPr>
            <w:r w:rsidRPr="00912C16">
              <w:rPr>
                <w:rFonts w:ascii="Arial" w:hAnsi="Arial" w:cs="Arial"/>
                <w:b/>
              </w:rPr>
              <w:t>Mikrobiologické ukazatele</w:t>
            </w:r>
          </w:p>
        </w:tc>
        <w:tc>
          <w:tcPr>
            <w:tcW w:w="2039" w:type="dxa"/>
            <w:vMerge w:val="restart"/>
            <w:vAlign w:val="center"/>
          </w:tcPr>
          <w:p w:rsidR="00912C16" w:rsidRPr="00912C16" w:rsidRDefault="00912C16" w:rsidP="00912C16">
            <w:pPr>
              <w:spacing w:after="0"/>
              <w:jc w:val="center"/>
              <w:rPr>
                <w:rFonts w:ascii="Arial" w:hAnsi="Arial" w:cs="Arial"/>
                <w:b/>
              </w:rPr>
            </w:pPr>
          </w:p>
        </w:tc>
        <w:tc>
          <w:tcPr>
            <w:tcW w:w="3212" w:type="dxa"/>
            <w:gridSpan w:val="2"/>
            <w:tcBorders>
              <w:right w:val="single" w:sz="8" w:space="0" w:color="auto"/>
            </w:tcBorders>
          </w:tcPr>
          <w:p w:rsidR="00912C16" w:rsidRPr="00912C16" w:rsidRDefault="00912C16" w:rsidP="00912C16">
            <w:pPr>
              <w:spacing w:after="0"/>
              <w:jc w:val="center"/>
              <w:rPr>
                <w:rFonts w:ascii="Arial" w:hAnsi="Arial" w:cs="Arial"/>
                <w:b/>
              </w:rPr>
            </w:pPr>
            <w:r w:rsidRPr="00912C16">
              <w:rPr>
                <w:rFonts w:ascii="Arial" w:hAnsi="Arial" w:cs="Arial"/>
                <w:b/>
              </w:rPr>
              <w:t>Počet analýz použitých pro výpočet průměrné roční hodnoty</w:t>
            </w:r>
          </w:p>
        </w:tc>
      </w:tr>
      <w:tr w:rsidR="00912C16" w:rsidRPr="00B60794" w:rsidTr="00912C16">
        <w:trPr>
          <w:cantSplit/>
          <w:trHeight w:val="141"/>
        </w:trPr>
        <w:tc>
          <w:tcPr>
            <w:tcW w:w="803" w:type="dxa"/>
            <w:vMerge/>
            <w:tcBorders>
              <w:left w:val="single" w:sz="8" w:space="0" w:color="auto"/>
            </w:tcBorders>
          </w:tcPr>
          <w:p w:rsidR="00912C16" w:rsidRPr="00912C16" w:rsidRDefault="00912C16" w:rsidP="00912C16">
            <w:pPr>
              <w:spacing w:after="0"/>
              <w:rPr>
                <w:rFonts w:ascii="Arial" w:hAnsi="Arial" w:cs="Arial"/>
                <w:b/>
              </w:rPr>
            </w:pPr>
          </w:p>
        </w:tc>
        <w:tc>
          <w:tcPr>
            <w:tcW w:w="3239" w:type="dxa"/>
            <w:vMerge/>
          </w:tcPr>
          <w:p w:rsidR="00912C16" w:rsidRPr="00912C16" w:rsidRDefault="00912C16" w:rsidP="00912C16">
            <w:pPr>
              <w:spacing w:after="0"/>
              <w:rPr>
                <w:rFonts w:ascii="Arial" w:hAnsi="Arial" w:cs="Arial"/>
                <w:b/>
              </w:rPr>
            </w:pPr>
          </w:p>
        </w:tc>
        <w:tc>
          <w:tcPr>
            <w:tcW w:w="2039" w:type="dxa"/>
            <w:vMerge/>
          </w:tcPr>
          <w:p w:rsidR="00912C16" w:rsidRPr="00912C16" w:rsidRDefault="00912C16" w:rsidP="00912C16">
            <w:pPr>
              <w:spacing w:after="0"/>
              <w:jc w:val="center"/>
              <w:rPr>
                <w:rFonts w:ascii="Arial" w:hAnsi="Arial" w:cs="Arial"/>
                <w:b/>
              </w:rPr>
            </w:pPr>
          </w:p>
        </w:tc>
        <w:tc>
          <w:tcPr>
            <w:tcW w:w="1605" w:type="dxa"/>
          </w:tcPr>
          <w:p w:rsidR="00912C16" w:rsidRPr="00912C16" w:rsidRDefault="00912C16" w:rsidP="00912C16">
            <w:pPr>
              <w:spacing w:after="0"/>
              <w:jc w:val="center"/>
              <w:rPr>
                <w:rFonts w:ascii="Arial" w:hAnsi="Arial" w:cs="Arial"/>
                <w:b/>
              </w:rPr>
            </w:pPr>
            <w:r w:rsidRPr="00912C16">
              <w:rPr>
                <w:rFonts w:ascii="Arial" w:hAnsi="Arial" w:cs="Arial"/>
                <w:b/>
              </w:rPr>
              <w:t>min. hodnota</w:t>
            </w:r>
          </w:p>
        </w:tc>
        <w:tc>
          <w:tcPr>
            <w:tcW w:w="1607" w:type="dxa"/>
            <w:tcBorders>
              <w:right w:val="single" w:sz="8" w:space="0" w:color="auto"/>
            </w:tcBorders>
          </w:tcPr>
          <w:p w:rsidR="00912C16" w:rsidRPr="00912C16" w:rsidRDefault="00912C16" w:rsidP="00912C16">
            <w:pPr>
              <w:spacing w:after="0"/>
              <w:jc w:val="center"/>
              <w:rPr>
                <w:rFonts w:ascii="Arial" w:hAnsi="Arial" w:cs="Arial"/>
                <w:b/>
              </w:rPr>
            </w:pPr>
            <w:r w:rsidRPr="00912C16">
              <w:rPr>
                <w:rFonts w:ascii="Arial" w:hAnsi="Arial" w:cs="Arial"/>
                <w:b/>
              </w:rPr>
              <w:t>max. hodnota</w:t>
            </w:r>
          </w:p>
        </w:tc>
      </w:tr>
      <w:tr w:rsidR="00912C16" w:rsidRPr="00B60794" w:rsidTr="00912C16">
        <w:trPr>
          <w:cantSplit/>
          <w:trHeight w:val="265"/>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13</w:t>
            </w:r>
          </w:p>
        </w:tc>
        <w:tc>
          <w:tcPr>
            <w:tcW w:w="3239" w:type="dxa"/>
          </w:tcPr>
          <w:p w:rsidR="00912C16" w:rsidRPr="00912C16" w:rsidRDefault="00912C16" w:rsidP="00912C16">
            <w:pPr>
              <w:spacing w:after="0"/>
              <w:rPr>
                <w:rFonts w:ascii="Arial" w:hAnsi="Arial" w:cs="Arial"/>
                <w:b/>
              </w:rPr>
            </w:pPr>
            <w:r w:rsidRPr="00912C16">
              <w:rPr>
                <w:rFonts w:ascii="Arial" w:hAnsi="Arial" w:cs="Arial"/>
                <w:b/>
              </w:rPr>
              <w:t>Enterokoky</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KTJ/g sušiny kalu</w:t>
            </w:r>
          </w:p>
        </w:tc>
        <w:tc>
          <w:tcPr>
            <w:tcW w:w="1605" w:type="dxa"/>
          </w:tcPr>
          <w:p w:rsidR="00912C16" w:rsidRPr="00912C16" w:rsidRDefault="00912C16" w:rsidP="00912C16">
            <w:pPr>
              <w:spacing w:after="0"/>
              <w:rPr>
                <w:rFonts w:ascii="Arial" w:hAnsi="Arial" w:cs="Arial"/>
                <w:b/>
              </w:rPr>
            </w:pPr>
          </w:p>
        </w:tc>
        <w:tc>
          <w:tcPr>
            <w:tcW w:w="1607" w:type="dxa"/>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cantSplit/>
          <w:trHeight w:val="530"/>
        </w:trPr>
        <w:tc>
          <w:tcPr>
            <w:tcW w:w="803" w:type="dxa"/>
            <w:tcBorders>
              <w:left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14</w:t>
            </w:r>
          </w:p>
        </w:tc>
        <w:tc>
          <w:tcPr>
            <w:tcW w:w="3239" w:type="dxa"/>
          </w:tcPr>
          <w:p w:rsidR="00912C16" w:rsidRPr="00912C16" w:rsidRDefault="00912C16" w:rsidP="0064356A">
            <w:pPr>
              <w:spacing w:after="0"/>
              <w:rPr>
                <w:rFonts w:ascii="Arial" w:hAnsi="Arial" w:cs="Arial"/>
                <w:b/>
                <w:strike/>
              </w:rPr>
            </w:pPr>
            <w:r w:rsidRPr="00912C16">
              <w:rPr>
                <w:rFonts w:ascii="Arial" w:hAnsi="Arial" w:cs="Arial"/>
                <w:b/>
              </w:rPr>
              <w:t>Termot</w:t>
            </w:r>
            <w:r w:rsidR="0064356A">
              <w:rPr>
                <w:rFonts w:ascii="Arial" w:hAnsi="Arial" w:cs="Arial"/>
                <w:b/>
              </w:rPr>
              <w:t>o</w:t>
            </w:r>
            <w:r w:rsidRPr="00912C16">
              <w:rPr>
                <w:rFonts w:ascii="Arial" w:hAnsi="Arial" w:cs="Arial"/>
                <w:b/>
              </w:rPr>
              <w:t>lerantní koliformní bakterie</w:t>
            </w:r>
          </w:p>
        </w:tc>
        <w:tc>
          <w:tcPr>
            <w:tcW w:w="2039" w:type="dxa"/>
          </w:tcPr>
          <w:p w:rsidR="00912C16" w:rsidRPr="00912C16" w:rsidRDefault="00912C16" w:rsidP="00912C16">
            <w:pPr>
              <w:spacing w:after="0"/>
              <w:jc w:val="center"/>
              <w:rPr>
                <w:rFonts w:ascii="Arial" w:hAnsi="Arial" w:cs="Arial"/>
                <w:b/>
              </w:rPr>
            </w:pPr>
            <w:r w:rsidRPr="00912C16">
              <w:rPr>
                <w:rFonts w:ascii="Arial" w:hAnsi="Arial" w:cs="Arial"/>
                <w:b/>
              </w:rPr>
              <w:t>KTJ/g sušiny kalu</w:t>
            </w:r>
          </w:p>
        </w:tc>
        <w:tc>
          <w:tcPr>
            <w:tcW w:w="1605" w:type="dxa"/>
          </w:tcPr>
          <w:p w:rsidR="00912C16" w:rsidRPr="00912C16" w:rsidRDefault="00912C16" w:rsidP="00912C16">
            <w:pPr>
              <w:spacing w:after="0"/>
              <w:rPr>
                <w:rFonts w:ascii="Arial" w:hAnsi="Arial" w:cs="Arial"/>
                <w:b/>
              </w:rPr>
            </w:pPr>
          </w:p>
        </w:tc>
        <w:tc>
          <w:tcPr>
            <w:tcW w:w="1607" w:type="dxa"/>
            <w:tcBorders>
              <w:right w:val="single" w:sz="8" w:space="0" w:color="auto"/>
            </w:tcBorders>
          </w:tcPr>
          <w:p w:rsidR="00912C16" w:rsidRPr="00912C16" w:rsidRDefault="00912C16" w:rsidP="00912C16">
            <w:pPr>
              <w:spacing w:after="0"/>
              <w:rPr>
                <w:rFonts w:ascii="Arial" w:hAnsi="Arial" w:cs="Arial"/>
                <w:b/>
              </w:rPr>
            </w:pPr>
          </w:p>
        </w:tc>
      </w:tr>
      <w:tr w:rsidR="00912C16" w:rsidRPr="00B60794" w:rsidTr="00912C16">
        <w:trPr>
          <w:cantSplit/>
          <w:trHeight w:val="265"/>
        </w:trPr>
        <w:tc>
          <w:tcPr>
            <w:tcW w:w="6081" w:type="dxa"/>
            <w:gridSpan w:val="3"/>
            <w:vMerge w:val="restart"/>
            <w:tcBorders>
              <w:left w:val="single" w:sz="8" w:space="0" w:color="auto"/>
            </w:tcBorders>
          </w:tcPr>
          <w:p w:rsidR="00912C16" w:rsidRPr="00912C16" w:rsidRDefault="00912C16" w:rsidP="00912C16">
            <w:pPr>
              <w:spacing w:after="0"/>
              <w:jc w:val="center"/>
              <w:rPr>
                <w:rFonts w:ascii="Arial" w:hAnsi="Arial" w:cs="Arial"/>
                <w:b/>
              </w:rPr>
            </w:pPr>
          </w:p>
        </w:tc>
        <w:tc>
          <w:tcPr>
            <w:tcW w:w="3212" w:type="dxa"/>
            <w:gridSpan w:val="2"/>
            <w:tcBorders>
              <w:bottom w:val="single" w:sz="8" w:space="0" w:color="auto"/>
              <w:right w:val="single" w:sz="8" w:space="0" w:color="auto"/>
            </w:tcBorders>
          </w:tcPr>
          <w:p w:rsidR="00912C16" w:rsidRPr="00912C16" w:rsidRDefault="00912C16" w:rsidP="00912C16">
            <w:pPr>
              <w:spacing w:after="0"/>
              <w:jc w:val="center"/>
              <w:rPr>
                <w:rFonts w:ascii="Arial" w:hAnsi="Arial" w:cs="Arial"/>
                <w:b/>
              </w:rPr>
            </w:pPr>
            <w:r w:rsidRPr="00912C16">
              <w:rPr>
                <w:rFonts w:ascii="Arial" w:hAnsi="Arial" w:cs="Arial"/>
                <w:b/>
              </w:rPr>
              <w:t xml:space="preserve">Četnost </w:t>
            </w:r>
          </w:p>
        </w:tc>
      </w:tr>
      <w:tr w:rsidR="00912C16" w:rsidRPr="00B60794" w:rsidTr="00912C16">
        <w:trPr>
          <w:cantSplit/>
          <w:trHeight w:val="280"/>
        </w:trPr>
        <w:tc>
          <w:tcPr>
            <w:tcW w:w="6081" w:type="dxa"/>
            <w:gridSpan w:val="3"/>
            <w:vMerge/>
            <w:tcBorders>
              <w:left w:val="single" w:sz="8" w:space="0" w:color="auto"/>
              <w:bottom w:val="single" w:sz="8" w:space="0" w:color="auto"/>
            </w:tcBorders>
          </w:tcPr>
          <w:p w:rsidR="00912C16" w:rsidRPr="00912C16" w:rsidRDefault="00912C16" w:rsidP="00912C16">
            <w:pPr>
              <w:spacing w:after="0"/>
              <w:jc w:val="center"/>
              <w:rPr>
                <w:rFonts w:ascii="Arial" w:hAnsi="Arial" w:cs="Arial"/>
                <w:b/>
              </w:rPr>
            </w:pPr>
          </w:p>
        </w:tc>
        <w:tc>
          <w:tcPr>
            <w:tcW w:w="1605" w:type="dxa"/>
            <w:tcBorders>
              <w:bottom w:val="single" w:sz="8" w:space="0" w:color="auto"/>
            </w:tcBorders>
          </w:tcPr>
          <w:p w:rsidR="00912C16" w:rsidRPr="00912C16" w:rsidRDefault="00912C16" w:rsidP="00912C16">
            <w:pPr>
              <w:spacing w:after="0"/>
              <w:jc w:val="center"/>
              <w:rPr>
                <w:rFonts w:ascii="Arial" w:hAnsi="Arial" w:cs="Arial"/>
                <w:b/>
              </w:rPr>
            </w:pPr>
            <w:r w:rsidRPr="00912C16">
              <w:rPr>
                <w:rFonts w:ascii="Arial" w:hAnsi="Arial" w:cs="Arial"/>
                <w:b/>
              </w:rPr>
              <w:t>pozitivních</w:t>
            </w:r>
          </w:p>
        </w:tc>
        <w:tc>
          <w:tcPr>
            <w:tcW w:w="1607" w:type="dxa"/>
            <w:tcBorders>
              <w:bottom w:val="single" w:sz="8" w:space="0" w:color="auto"/>
              <w:right w:val="single" w:sz="8" w:space="0" w:color="auto"/>
            </w:tcBorders>
          </w:tcPr>
          <w:p w:rsidR="00912C16" w:rsidRPr="00912C16" w:rsidRDefault="00912C16" w:rsidP="00912C16">
            <w:pPr>
              <w:spacing w:after="0"/>
              <w:jc w:val="center"/>
              <w:rPr>
                <w:rFonts w:ascii="Arial" w:hAnsi="Arial" w:cs="Arial"/>
                <w:b/>
              </w:rPr>
            </w:pPr>
            <w:r w:rsidRPr="00912C16">
              <w:rPr>
                <w:rFonts w:ascii="Arial" w:hAnsi="Arial" w:cs="Arial"/>
                <w:b/>
              </w:rPr>
              <w:t>negativních</w:t>
            </w:r>
          </w:p>
        </w:tc>
      </w:tr>
      <w:tr w:rsidR="00912C16" w:rsidRPr="00B60794" w:rsidTr="00912C16">
        <w:trPr>
          <w:cantSplit/>
          <w:trHeight w:val="265"/>
        </w:trPr>
        <w:tc>
          <w:tcPr>
            <w:tcW w:w="803" w:type="dxa"/>
            <w:tcBorders>
              <w:left w:val="single" w:sz="8" w:space="0" w:color="auto"/>
              <w:bottom w:val="single" w:sz="8" w:space="0" w:color="auto"/>
            </w:tcBorders>
          </w:tcPr>
          <w:p w:rsidR="00912C16" w:rsidRPr="00912C16" w:rsidRDefault="00912C16" w:rsidP="00912C16">
            <w:pPr>
              <w:spacing w:after="0"/>
              <w:rPr>
                <w:rFonts w:ascii="Arial" w:hAnsi="Arial" w:cs="Arial"/>
                <w:b/>
              </w:rPr>
            </w:pPr>
            <w:r w:rsidRPr="00912C16">
              <w:rPr>
                <w:rFonts w:ascii="Arial" w:hAnsi="Arial" w:cs="Arial"/>
                <w:b/>
              </w:rPr>
              <w:t>15</w:t>
            </w:r>
          </w:p>
        </w:tc>
        <w:tc>
          <w:tcPr>
            <w:tcW w:w="3239" w:type="dxa"/>
            <w:tcBorders>
              <w:bottom w:val="single" w:sz="8" w:space="0" w:color="auto"/>
            </w:tcBorders>
          </w:tcPr>
          <w:p w:rsidR="00912C16" w:rsidRPr="00912C16" w:rsidRDefault="00912C16" w:rsidP="00912C16">
            <w:pPr>
              <w:spacing w:after="0"/>
              <w:rPr>
                <w:rFonts w:ascii="Arial" w:hAnsi="Arial" w:cs="Arial"/>
                <w:b/>
              </w:rPr>
            </w:pPr>
            <w:proofErr w:type="spellStart"/>
            <w:r w:rsidRPr="00912C16">
              <w:rPr>
                <w:rFonts w:ascii="Arial" w:hAnsi="Arial" w:cs="Arial"/>
                <w:b/>
              </w:rPr>
              <w:t>Salmonella</w:t>
            </w:r>
            <w:proofErr w:type="spellEnd"/>
            <w:r w:rsidRPr="00912C16">
              <w:rPr>
                <w:rFonts w:ascii="Arial" w:hAnsi="Arial" w:cs="Arial"/>
                <w:b/>
              </w:rPr>
              <w:t xml:space="preserve"> </w:t>
            </w:r>
            <w:proofErr w:type="spellStart"/>
            <w:r w:rsidRPr="00912C16">
              <w:rPr>
                <w:rFonts w:ascii="Arial" w:hAnsi="Arial" w:cs="Arial"/>
                <w:b/>
              </w:rPr>
              <w:t>sp</w:t>
            </w:r>
            <w:proofErr w:type="spellEnd"/>
            <w:r w:rsidRPr="00912C16">
              <w:rPr>
                <w:rFonts w:ascii="Arial" w:hAnsi="Arial" w:cs="Arial"/>
                <w:b/>
              </w:rPr>
              <w:t>.</w:t>
            </w:r>
          </w:p>
        </w:tc>
        <w:tc>
          <w:tcPr>
            <w:tcW w:w="2039" w:type="dxa"/>
            <w:tcBorders>
              <w:bottom w:val="single" w:sz="8" w:space="0" w:color="auto"/>
            </w:tcBorders>
          </w:tcPr>
          <w:p w:rsidR="00912C16" w:rsidRPr="00912C16" w:rsidRDefault="00912C16" w:rsidP="00912C16">
            <w:pPr>
              <w:spacing w:after="0"/>
              <w:jc w:val="center"/>
              <w:rPr>
                <w:rFonts w:ascii="Arial" w:hAnsi="Arial" w:cs="Arial"/>
                <w:b/>
              </w:rPr>
            </w:pPr>
          </w:p>
        </w:tc>
        <w:tc>
          <w:tcPr>
            <w:tcW w:w="1605" w:type="dxa"/>
            <w:tcBorders>
              <w:bottom w:val="single" w:sz="8" w:space="0" w:color="auto"/>
            </w:tcBorders>
          </w:tcPr>
          <w:p w:rsidR="00912C16" w:rsidRPr="00912C16" w:rsidRDefault="00912C16" w:rsidP="00912C16">
            <w:pPr>
              <w:spacing w:after="0"/>
              <w:rPr>
                <w:rFonts w:ascii="Arial" w:hAnsi="Arial" w:cs="Arial"/>
                <w:b/>
              </w:rPr>
            </w:pPr>
          </w:p>
        </w:tc>
        <w:tc>
          <w:tcPr>
            <w:tcW w:w="1607" w:type="dxa"/>
            <w:tcBorders>
              <w:bottom w:val="single" w:sz="8" w:space="0" w:color="auto"/>
              <w:right w:val="single" w:sz="8" w:space="0" w:color="auto"/>
            </w:tcBorders>
          </w:tcPr>
          <w:p w:rsidR="00912C16" w:rsidRPr="00912C16" w:rsidRDefault="00912C16" w:rsidP="00912C16">
            <w:pPr>
              <w:spacing w:after="0"/>
              <w:rPr>
                <w:rFonts w:ascii="Arial" w:hAnsi="Arial" w:cs="Arial"/>
                <w:b/>
              </w:rPr>
            </w:pPr>
          </w:p>
        </w:tc>
      </w:tr>
    </w:tbl>
    <w:p w:rsidR="00ED5727" w:rsidRPr="00D35D64" w:rsidRDefault="00ED5727" w:rsidP="00ED5727">
      <w:pPr>
        <w:pStyle w:val="Zkladntext"/>
        <w:rPr>
          <w:rFonts w:ascii="Arial" w:hAnsi="Arial" w:cs="Arial"/>
          <w:b/>
          <w:sz w:val="22"/>
          <w:szCs w:val="22"/>
        </w:rPr>
      </w:pPr>
    </w:p>
    <w:p w:rsidR="00ED5727" w:rsidRPr="00D35D64" w:rsidRDefault="00ED5727" w:rsidP="00ED5727">
      <w:pPr>
        <w:pStyle w:val="Zkladntext"/>
        <w:rPr>
          <w:rFonts w:ascii="Arial" w:hAnsi="Arial" w:cs="Arial"/>
          <w:b/>
          <w:sz w:val="22"/>
          <w:szCs w:val="22"/>
        </w:rPr>
      </w:pPr>
    </w:p>
    <w:p w:rsidR="00ED5727" w:rsidRPr="00D35D64" w:rsidRDefault="00ED5727" w:rsidP="00ED5727">
      <w:pPr>
        <w:widowControl w:val="0"/>
        <w:autoSpaceDE w:val="0"/>
        <w:autoSpaceDN w:val="0"/>
        <w:adjustRightInd w:val="0"/>
        <w:spacing w:after="0" w:line="240" w:lineRule="auto"/>
        <w:rPr>
          <w:rFonts w:ascii="Arial" w:hAnsi="Arial" w:cs="Arial"/>
          <w:b/>
        </w:rPr>
      </w:pPr>
      <w:r w:rsidRPr="00D35D64">
        <w:rPr>
          <w:rFonts w:ascii="Arial" w:hAnsi="Arial" w:cs="Arial"/>
          <w:b/>
        </w:rPr>
        <w:lastRenderedPageBreak/>
        <w:t>List č. 4 – Údaje o finanční rezervě, volné kapacitě skládky a poplatcích za ukládání odpadů na skládky</w:t>
      </w:r>
    </w:p>
    <w:tbl>
      <w:tblPr>
        <w:tblW w:w="9260"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1277"/>
        <w:gridCol w:w="739"/>
        <w:gridCol w:w="1132"/>
        <w:gridCol w:w="278"/>
        <w:gridCol w:w="3268"/>
        <w:gridCol w:w="2566"/>
      </w:tblGrid>
      <w:tr w:rsidR="00ED5727" w:rsidRPr="00D35D64" w:rsidTr="00A25980">
        <w:trPr>
          <w:cantSplit/>
          <w:trHeight w:val="471"/>
        </w:trPr>
        <w:tc>
          <w:tcPr>
            <w:tcW w:w="1277" w:type="dxa"/>
            <w:tcBorders>
              <w:bottom w:val="single" w:sz="4" w:space="0" w:color="auto"/>
              <w:right w:val="single" w:sz="8" w:space="0" w:color="auto"/>
            </w:tcBorders>
            <w:vAlign w:val="center"/>
          </w:tcPr>
          <w:p w:rsidR="00ED5727" w:rsidRPr="00D35D64" w:rsidRDefault="00ED5727" w:rsidP="00A25980">
            <w:pPr>
              <w:rPr>
                <w:rFonts w:ascii="Arial" w:hAnsi="Arial" w:cs="Arial"/>
                <w:b/>
              </w:rPr>
            </w:pPr>
            <w:r w:rsidRPr="00D35D64">
              <w:rPr>
                <w:rFonts w:ascii="Arial" w:hAnsi="Arial" w:cs="Arial"/>
                <w:b/>
              </w:rPr>
              <w:t>IČO</w:t>
            </w:r>
          </w:p>
        </w:tc>
        <w:tc>
          <w:tcPr>
            <w:tcW w:w="1871" w:type="dxa"/>
            <w:gridSpan w:val="2"/>
            <w:tcBorders>
              <w:top w:val="single" w:sz="8" w:space="0" w:color="auto"/>
              <w:left w:val="single" w:sz="8" w:space="0" w:color="auto"/>
              <w:bottom w:val="single" w:sz="8" w:space="0" w:color="auto"/>
              <w:right w:val="single" w:sz="4" w:space="0" w:color="auto"/>
            </w:tcBorders>
            <w:vAlign w:val="center"/>
          </w:tcPr>
          <w:p w:rsidR="00ED5727" w:rsidRPr="00D35D64" w:rsidRDefault="00ED5727" w:rsidP="00A25980">
            <w:pPr>
              <w:jc w:val="center"/>
              <w:rPr>
                <w:rFonts w:ascii="Arial" w:hAnsi="Arial" w:cs="Arial"/>
                <w:b/>
              </w:rPr>
            </w:pPr>
          </w:p>
        </w:tc>
        <w:tc>
          <w:tcPr>
            <w:tcW w:w="278" w:type="dxa"/>
            <w:tcBorders>
              <w:top w:val="nil"/>
              <w:left w:val="single" w:sz="4" w:space="0" w:color="auto"/>
              <w:bottom w:val="nil"/>
              <w:right w:val="nil"/>
            </w:tcBorders>
            <w:vAlign w:val="center"/>
          </w:tcPr>
          <w:p w:rsidR="00ED5727" w:rsidRPr="00D35D64" w:rsidRDefault="00ED5727" w:rsidP="00A25980">
            <w:pPr>
              <w:jc w:val="center"/>
              <w:rPr>
                <w:rFonts w:ascii="Arial" w:hAnsi="Arial" w:cs="Arial"/>
                <w:b/>
              </w:rPr>
            </w:pPr>
          </w:p>
        </w:tc>
        <w:tc>
          <w:tcPr>
            <w:tcW w:w="3268" w:type="dxa"/>
            <w:vMerge w:val="restart"/>
            <w:tcBorders>
              <w:top w:val="nil"/>
              <w:left w:val="nil"/>
              <w:bottom w:val="nil"/>
              <w:right w:val="single" w:sz="4" w:space="0" w:color="auto"/>
            </w:tcBorders>
          </w:tcPr>
          <w:p w:rsidR="00ED5727" w:rsidRPr="00D35D64" w:rsidRDefault="00ED5727" w:rsidP="00A25980">
            <w:pPr>
              <w:rPr>
                <w:rFonts w:ascii="Arial" w:hAnsi="Arial" w:cs="Arial"/>
                <w:b/>
              </w:rPr>
            </w:pPr>
            <w:r w:rsidRPr="00D35D64">
              <w:rPr>
                <w:rFonts w:ascii="Arial" w:hAnsi="Arial" w:cs="Arial"/>
                <w:b/>
              </w:rPr>
              <w:t>Identifikační číslo zařízení nebo provozovny (IČZ / IČP)</w:t>
            </w:r>
          </w:p>
        </w:tc>
        <w:tc>
          <w:tcPr>
            <w:tcW w:w="2566"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jc w:val="center"/>
              <w:rPr>
                <w:rFonts w:ascii="Arial" w:hAnsi="Arial" w:cs="Arial"/>
                <w:b/>
              </w:rPr>
            </w:pPr>
          </w:p>
        </w:tc>
      </w:tr>
      <w:tr w:rsidR="00ED5727" w:rsidRPr="00D35D64" w:rsidTr="00A25980">
        <w:trPr>
          <w:cantSplit/>
          <w:trHeight w:val="395"/>
        </w:trPr>
        <w:tc>
          <w:tcPr>
            <w:tcW w:w="2016" w:type="dxa"/>
            <w:gridSpan w:val="2"/>
            <w:tcBorders>
              <w:top w:val="single" w:sz="4" w:space="0" w:color="auto"/>
              <w:left w:val="single" w:sz="4" w:space="0" w:color="auto"/>
              <w:bottom w:val="single" w:sz="4" w:space="0" w:color="auto"/>
              <w:right w:val="single" w:sz="4" w:space="0" w:color="auto"/>
            </w:tcBorders>
            <w:vAlign w:val="center"/>
          </w:tcPr>
          <w:p w:rsidR="00ED5727" w:rsidRPr="00D35D64" w:rsidRDefault="00ED5727" w:rsidP="00A25980">
            <w:pPr>
              <w:spacing w:before="80" w:after="80"/>
              <w:jc w:val="center"/>
              <w:rPr>
                <w:rFonts w:ascii="Arial" w:hAnsi="Arial" w:cs="Arial"/>
                <w:b/>
              </w:rPr>
            </w:pPr>
            <w:r w:rsidRPr="00D35D64">
              <w:rPr>
                <w:rFonts w:ascii="Arial" w:hAnsi="Arial" w:cs="Arial"/>
                <w:b/>
              </w:rPr>
              <w:t>IČZÚJ provozovny</w:t>
            </w:r>
          </w:p>
        </w:tc>
        <w:tc>
          <w:tcPr>
            <w:tcW w:w="1132" w:type="dxa"/>
            <w:tcBorders>
              <w:top w:val="single" w:sz="8" w:space="0" w:color="auto"/>
              <w:left w:val="single" w:sz="4" w:space="0" w:color="auto"/>
              <w:bottom w:val="single" w:sz="8" w:space="0" w:color="auto"/>
              <w:right w:val="single" w:sz="4" w:space="0" w:color="auto"/>
            </w:tcBorders>
            <w:vAlign w:val="center"/>
          </w:tcPr>
          <w:p w:rsidR="00ED5727" w:rsidRPr="00D35D64" w:rsidRDefault="00ED5727" w:rsidP="00A25980">
            <w:pPr>
              <w:jc w:val="center"/>
              <w:rPr>
                <w:rFonts w:ascii="Arial" w:hAnsi="Arial" w:cs="Arial"/>
                <w:b/>
              </w:rPr>
            </w:pPr>
          </w:p>
        </w:tc>
        <w:tc>
          <w:tcPr>
            <w:tcW w:w="278" w:type="dxa"/>
            <w:tcBorders>
              <w:top w:val="nil"/>
              <w:left w:val="single" w:sz="4" w:space="0" w:color="auto"/>
              <w:bottom w:val="nil"/>
              <w:right w:val="nil"/>
            </w:tcBorders>
            <w:vAlign w:val="center"/>
          </w:tcPr>
          <w:p w:rsidR="00ED5727" w:rsidRPr="00D35D64" w:rsidRDefault="00ED5727" w:rsidP="00A25980">
            <w:pPr>
              <w:jc w:val="center"/>
              <w:rPr>
                <w:rFonts w:ascii="Arial" w:hAnsi="Arial" w:cs="Arial"/>
                <w:b/>
              </w:rPr>
            </w:pPr>
          </w:p>
        </w:tc>
        <w:tc>
          <w:tcPr>
            <w:tcW w:w="3268" w:type="dxa"/>
            <w:vMerge/>
            <w:tcBorders>
              <w:top w:val="nil"/>
              <w:left w:val="nil"/>
              <w:bottom w:val="nil"/>
              <w:right w:val="nil"/>
            </w:tcBorders>
            <w:vAlign w:val="center"/>
          </w:tcPr>
          <w:p w:rsidR="00ED5727" w:rsidRPr="00D35D64" w:rsidRDefault="00ED5727" w:rsidP="00A25980">
            <w:pPr>
              <w:jc w:val="center"/>
              <w:rPr>
                <w:rFonts w:ascii="Arial" w:hAnsi="Arial" w:cs="Arial"/>
                <w:b/>
              </w:rPr>
            </w:pPr>
          </w:p>
        </w:tc>
        <w:tc>
          <w:tcPr>
            <w:tcW w:w="2566" w:type="dxa"/>
            <w:tcBorders>
              <w:top w:val="single" w:sz="4" w:space="0" w:color="auto"/>
              <w:left w:val="nil"/>
              <w:bottom w:val="nil"/>
              <w:right w:val="nil"/>
            </w:tcBorders>
            <w:vAlign w:val="center"/>
          </w:tcPr>
          <w:p w:rsidR="00ED5727" w:rsidRPr="00D35D64" w:rsidRDefault="00ED5727" w:rsidP="00A25980">
            <w:pPr>
              <w:jc w:val="center"/>
              <w:rPr>
                <w:rFonts w:ascii="Arial" w:hAnsi="Arial" w:cs="Arial"/>
                <w:b/>
              </w:rPr>
            </w:pPr>
          </w:p>
        </w:tc>
      </w:tr>
    </w:tbl>
    <w:p w:rsidR="00ED5727" w:rsidRPr="00D35D64" w:rsidRDefault="00ED5727" w:rsidP="00ED5727">
      <w:pPr>
        <w:spacing w:before="240" w:after="0"/>
        <w:rPr>
          <w:rFonts w:ascii="Arial" w:hAnsi="Arial" w:cs="Arial"/>
          <w:b/>
        </w:rPr>
      </w:pPr>
      <w:r w:rsidRPr="00D35D64">
        <w:rPr>
          <w:rFonts w:ascii="Arial" w:hAnsi="Arial" w:cs="Arial"/>
          <w:b/>
        </w:rPr>
        <w:t>Tabulka č. 1:</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CellMar>
          <w:left w:w="70" w:type="dxa"/>
          <w:right w:w="70" w:type="dxa"/>
        </w:tblCellMar>
        <w:tblLook w:val="0000" w:firstRow="0" w:lastRow="0" w:firstColumn="0" w:lastColumn="0" w:noHBand="0" w:noVBand="0"/>
      </w:tblPr>
      <w:tblGrid>
        <w:gridCol w:w="2524"/>
        <w:gridCol w:w="2553"/>
        <w:gridCol w:w="1134"/>
        <w:gridCol w:w="1500"/>
        <w:gridCol w:w="1500"/>
      </w:tblGrid>
      <w:tr w:rsidR="00ED5727" w:rsidRPr="00D35D64" w:rsidTr="00BE4FF6">
        <w:trPr>
          <w:cantSplit/>
          <w:trHeight w:hRule="exact" w:val="776"/>
        </w:trPr>
        <w:tc>
          <w:tcPr>
            <w:tcW w:w="0" w:type="auto"/>
            <w:gridSpan w:val="2"/>
            <w:tcBorders>
              <w:top w:val="single" w:sz="6" w:space="0" w:color="auto"/>
              <w:left w:val="single" w:sz="4" w:space="0" w:color="auto"/>
              <w:bottom w:val="single" w:sz="6" w:space="0" w:color="auto"/>
              <w:right w:val="nil"/>
            </w:tcBorders>
          </w:tcPr>
          <w:p w:rsidR="00ED5727" w:rsidRPr="00D35D64" w:rsidRDefault="00ED5727" w:rsidP="00A25980">
            <w:pPr>
              <w:spacing w:after="0" w:line="240" w:lineRule="auto"/>
              <w:rPr>
                <w:rFonts w:ascii="Arial" w:hAnsi="Arial" w:cs="Arial"/>
                <w:b/>
              </w:rPr>
            </w:pPr>
          </w:p>
          <w:p w:rsidR="00ED5727" w:rsidRPr="00D35D64" w:rsidRDefault="00ED5727" w:rsidP="00A25980">
            <w:pPr>
              <w:spacing w:after="0" w:line="240" w:lineRule="auto"/>
              <w:rPr>
                <w:rFonts w:ascii="Arial" w:hAnsi="Arial" w:cs="Arial"/>
                <w:b/>
              </w:rPr>
            </w:pPr>
            <w:r w:rsidRPr="00D35D64">
              <w:rPr>
                <w:rFonts w:ascii="Arial" w:hAnsi="Arial" w:cs="Arial"/>
                <w:b/>
              </w:rPr>
              <w:t xml:space="preserve">     Typ skládky</w:t>
            </w:r>
          </w:p>
          <w:p w:rsidR="00ED5727" w:rsidRPr="00D35D64" w:rsidRDefault="00ED5727" w:rsidP="00A25980">
            <w:pPr>
              <w:spacing w:after="0" w:line="240" w:lineRule="auto"/>
              <w:rPr>
                <w:rFonts w:ascii="Arial" w:hAnsi="Arial" w:cs="Arial"/>
                <w:b/>
              </w:rPr>
            </w:pPr>
          </w:p>
          <w:p w:rsidR="00ED5727" w:rsidRPr="00D35D64" w:rsidRDefault="00ED5727" w:rsidP="00A25980">
            <w:pPr>
              <w:spacing w:after="0" w:line="240" w:lineRule="auto"/>
              <w:rPr>
                <w:rFonts w:ascii="Arial" w:hAnsi="Arial" w:cs="Arial"/>
                <w:b/>
              </w:rPr>
            </w:pPr>
          </w:p>
        </w:tc>
        <w:tc>
          <w:tcPr>
            <w:tcW w:w="0" w:type="auto"/>
            <w:tcBorders>
              <w:top w:val="single" w:sz="6" w:space="0" w:color="auto"/>
              <w:left w:val="single" w:sz="6" w:space="0" w:color="auto"/>
              <w:bottom w:val="single" w:sz="6" w:space="0" w:color="auto"/>
              <w:right w:val="single" w:sz="4" w:space="0" w:color="auto"/>
            </w:tcBorders>
          </w:tcPr>
          <w:p w:rsidR="00ED5727" w:rsidRPr="00D35D64" w:rsidRDefault="00ED5727" w:rsidP="00A25980">
            <w:pPr>
              <w:spacing w:after="0" w:line="240" w:lineRule="auto"/>
              <w:jc w:val="center"/>
              <w:rPr>
                <w:rFonts w:ascii="Arial" w:hAnsi="Arial" w:cs="Arial"/>
                <w:b/>
              </w:rPr>
            </w:pPr>
            <w:r w:rsidRPr="00D35D64">
              <w:rPr>
                <w:rFonts w:ascii="Arial" w:hAnsi="Arial" w:cs="Arial"/>
                <w:b/>
              </w:rPr>
              <w:t xml:space="preserve">Označení </w:t>
            </w:r>
          </w:p>
        </w:tc>
        <w:tc>
          <w:tcPr>
            <w:tcW w:w="0" w:type="auto"/>
            <w:tcBorders>
              <w:top w:val="single" w:sz="4" w:space="0" w:color="auto"/>
              <w:left w:val="single" w:sz="4" w:space="0" w:color="auto"/>
              <w:bottom w:val="single" w:sz="4" w:space="0" w:color="auto"/>
              <w:right w:val="single" w:sz="4" w:space="0" w:color="auto"/>
            </w:tcBorders>
          </w:tcPr>
          <w:p w:rsidR="00ED5727" w:rsidRPr="00D35D64" w:rsidRDefault="00ED5727" w:rsidP="00A25980">
            <w:pPr>
              <w:spacing w:after="0" w:line="240" w:lineRule="auto"/>
              <w:jc w:val="center"/>
              <w:rPr>
                <w:rFonts w:ascii="Arial" w:hAnsi="Arial" w:cs="Arial"/>
                <w:b/>
              </w:rPr>
            </w:pPr>
            <w:r w:rsidRPr="00D35D64">
              <w:rPr>
                <w:rFonts w:ascii="Arial" w:hAnsi="Arial" w:cs="Arial"/>
                <w:b/>
              </w:rPr>
              <w:t>Volná kapacita</w:t>
            </w:r>
          </w:p>
          <w:p w:rsidR="00ED5727" w:rsidRPr="00D35D64" w:rsidRDefault="00ED5727" w:rsidP="00A25980">
            <w:pPr>
              <w:spacing w:after="0" w:line="240" w:lineRule="auto"/>
              <w:jc w:val="center"/>
              <w:rPr>
                <w:rFonts w:ascii="Arial" w:hAnsi="Arial" w:cs="Arial"/>
                <w:b/>
              </w:rPr>
            </w:pPr>
            <w:r w:rsidRPr="00D35D64">
              <w:rPr>
                <w:rFonts w:ascii="Arial" w:hAnsi="Arial" w:cs="Arial"/>
                <w:b/>
              </w:rPr>
              <w:t>(</w:t>
            </w:r>
            <w:proofErr w:type="gramStart"/>
            <w:r w:rsidRPr="00D35D64">
              <w:rPr>
                <w:rFonts w:ascii="Arial" w:hAnsi="Arial" w:cs="Arial"/>
                <w:b/>
              </w:rPr>
              <w:t>m</w:t>
            </w:r>
            <w:r w:rsidRPr="00D35D64">
              <w:rPr>
                <w:rFonts w:ascii="Arial" w:hAnsi="Arial" w:cs="Arial"/>
                <w:b/>
                <w:vertAlign w:val="superscript"/>
              </w:rPr>
              <w:t>3</w:t>
            </w:r>
            <w:r w:rsidRPr="00D35D64">
              <w:rPr>
                <w:rFonts w:ascii="Arial" w:hAnsi="Arial" w:cs="Arial"/>
                <w:b/>
              </w:rPr>
              <w:t xml:space="preserve"> )</w:t>
            </w:r>
            <w:proofErr w:type="gramEnd"/>
            <w:r w:rsidRPr="00D35D64">
              <w:rPr>
                <w:rFonts w:ascii="Arial" w:hAnsi="Arial" w:cs="Arial"/>
                <w:b/>
              </w:rPr>
              <w:t xml:space="preserve"> </w:t>
            </w:r>
          </w:p>
        </w:tc>
        <w:tc>
          <w:tcPr>
            <w:tcW w:w="0" w:type="auto"/>
            <w:tcBorders>
              <w:top w:val="single" w:sz="4" w:space="0" w:color="auto"/>
              <w:left w:val="single" w:sz="4" w:space="0" w:color="auto"/>
              <w:bottom w:val="single" w:sz="4" w:space="0" w:color="auto"/>
              <w:right w:val="single" w:sz="4" w:space="0" w:color="auto"/>
            </w:tcBorders>
          </w:tcPr>
          <w:p w:rsidR="00ED5727" w:rsidRPr="00D35D64" w:rsidRDefault="00ED5727" w:rsidP="00A25980">
            <w:pPr>
              <w:spacing w:after="0" w:line="240" w:lineRule="auto"/>
              <w:jc w:val="center"/>
              <w:rPr>
                <w:rFonts w:ascii="Arial" w:hAnsi="Arial" w:cs="Arial"/>
                <w:b/>
              </w:rPr>
            </w:pPr>
            <w:r w:rsidRPr="00D35D64">
              <w:rPr>
                <w:rFonts w:ascii="Arial" w:hAnsi="Arial" w:cs="Arial"/>
                <w:b/>
              </w:rPr>
              <w:t>Volná kapacita</w:t>
            </w:r>
          </w:p>
          <w:p w:rsidR="00ED5727" w:rsidRPr="00D35D64" w:rsidRDefault="00ED5727" w:rsidP="00A25980">
            <w:pPr>
              <w:spacing w:after="0" w:line="240" w:lineRule="auto"/>
              <w:jc w:val="center"/>
              <w:rPr>
                <w:rFonts w:ascii="Arial" w:hAnsi="Arial" w:cs="Arial"/>
                <w:b/>
              </w:rPr>
            </w:pPr>
            <w:r w:rsidRPr="00D35D64">
              <w:rPr>
                <w:rFonts w:ascii="Arial" w:hAnsi="Arial" w:cs="Arial"/>
                <w:b/>
              </w:rPr>
              <w:t xml:space="preserve">(t) </w:t>
            </w:r>
          </w:p>
        </w:tc>
      </w:tr>
      <w:tr w:rsidR="00ED5727" w:rsidRPr="00D35D64" w:rsidTr="00BE4FF6">
        <w:trPr>
          <w:cantSplit/>
          <w:trHeight w:hRule="exact" w:val="331"/>
        </w:trPr>
        <w:tc>
          <w:tcPr>
            <w:tcW w:w="2480" w:type="dxa"/>
            <w:tcBorders>
              <w:top w:val="single" w:sz="6" w:space="0" w:color="auto"/>
              <w:left w:val="single" w:sz="4" w:space="0" w:color="auto"/>
              <w:bottom w:val="single" w:sz="6" w:space="0" w:color="auto"/>
              <w:right w:val="nil"/>
            </w:tcBorders>
            <w:vAlign w:val="center"/>
          </w:tcPr>
          <w:p w:rsidR="00ED5727" w:rsidRPr="00D35D64" w:rsidRDefault="00ED5727" w:rsidP="00A25980">
            <w:pPr>
              <w:spacing w:after="0" w:line="240" w:lineRule="auto"/>
              <w:ind w:left="284"/>
              <w:rPr>
                <w:rFonts w:ascii="Arial" w:hAnsi="Arial" w:cs="Arial"/>
                <w:b/>
              </w:rPr>
            </w:pPr>
            <w:r w:rsidRPr="00D35D64">
              <w:rPr>
                <w:rFonts w:ascii="Arial" w:hAnsi="Arial" w:cs="Arial"/>
                <w:b/>
              </w:rPr>
              <w:t xml:space="preserve">Jednoskupinová </w:t>
            </w:r>
          </w:p>
        </w:tc>
        <w:tc>
          <w:tcPr>
            <w:tcW w:w="2508" w:type="dxa"/>
            <w:tcBorders>
              <w:top w:val="single" w:sz="6" w:space="0" w:color="auto"/>
              <w:left w:val="single" w:sz="4" w:space="0" w:color="auto"/>
              <w:bottom w:val="single" w:sz="6" w:space="0" w:color="auto"/>
              <w:right w:val="nil"/>
            </w:tcBorders>
            <w:vAlign w:val="center"/>
          </w:tcPr>
          <w:p w:rsidR="00ED5727" w:rsidRPr="00D35D64" w:rsidRDefault="00ED5727" w:rsidP="00A25980">
            <w:pPr>
              <w:spacing w:after="0" w:line="240" w:lineRule="auto"/>
              <w:ind w:left="284"/>
              <w:rPr>
                <w:rFonts w:ascii="Arial" w:hAnsi="Arial" w:cs="Arial"/>
                <w:b/>
              </w:rPr>
            </w:pPr>
            <w:r w:rsidRPr="00D35D64">
              <w:rPr>
                <w:rFonts w:ascii="Arial" w:hAnsi="Arial" w:cs="Arial"/>
                <w:b/>
              </w:rPr>
              <w:t>Ano / Ne</w:t>
            </w:r>
          </w:p>
        </w:tc>
        <w:tc>
          <w:tcPr>
            <w:tcW w:w="0" w:type="auto"/>
            <w:tcBorders>
              <w:top w:val="single" w:sz="6" w:space="0" w:color="auto"/>
              <w:left w:val="single" w:sz="6" w:space="0" w:color="auto"/>
              <w:bottom w:val="single" w:sz="6" w:space="0" w:color="auto"/>
              <w:right w:val="single" w:sz="4" w:space="0" w:color="auto"/>
            </w:tcBorders>
            <w:vAlign w:val="center"/>
          </w:tcPr>
          <w:p w:rsidR="00ED5727" w:rsidRPr="00D35D64" w:rsidRDefault="00ED5727" w:rsidP="00A25980">
            <w:pPr>
              <w:spacing w:after="0" w:line="240" w:lineRule="auto"/>
              <w:ind w:left="284"/>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tcPr>
          <w:p w:rsidR="00ED5727" w:rsidRPr="00D35D64" w:rsidRDefault="00ED5727" w:rsidP="00A25980">
            <w:pPr>
              <w:spacing w:after="0" w:line="240" w:lineRule="auto"/>
              <w:ind w:left="284"/>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tcPr>
          <w:p w:rsidR="00ED5727" w:rsidRPr="00D35D64" w:rsidRDefault="00ED5727" w:rsidP="00A25980">
            <w:pPr>
              <w:spacing w:after="0" w:line="240" w:lineRule="auto"/>
              <w:ind w:left="284"/>
              <w:rPr>
                <w:rFonts w:ascii="Arial" w:hAnsi="Arial" w:cs="Arial"/>
                <w:b/>
              </w:rPr>
            </w:pPr>
          </w:p>
        </w:tc>
      </w:tr>
      <w:tr w:rsidR="00ED5727" w:rsidRPr="00D35D64" w:rsidTr="00BE4FF6">
        <w:trPr>
          <w:cantSplit/>
          <w:trHeight w:val="285"/>
        </w:trPr>
        <w:tc>
          <w:tcPr>
            <w:tcW w:w="2480" w:type="dxa"/>
            <w:vMerge w:val="restart"/>
            <w:tcBorders>
              <w:top w:val="single" w:sz="6" w:space="0" w:color="auto"/>
              <w:left w:val="single" w:sz="4" w:space="0" w:color="auto"/>
              <w:right w:val="nil"/>
            </w:tcBorders>
            <w:vAlign w:val="center"/>
          </w:tcPr>
          <w:p w:rsidR="00ED5727" w:rsidRPr="00D35D64" w:rsidRDefault="00ED5727" w:rsidP="00A25980">
            <w:pPr>
              <w:spacing w:after="0" w:line="240" w:lineRule="auto"/>
              <w:ind w:left="284"/>
              <w:rPr>
                <w:rFonts w:ascii="Arial" w:hAnsi="Arial" w:cs="Arial"/>
                <w:b/>
              </w:rPr>
            </w:pPr>
            <w:proofErr w:type="spellStart"/>
            <w:r w:rsidRPr="00D35D64">
              <w:rPr>
                <w:rFonts w:ascii="Arial" w:hAnsi="Arial" w:cs="Arial"/>
                <w:b/>
              </w:rPr>
              <w:t>Víceskupinová</w:t>
            </w:r>
            <w:proofErr w:type="spellEnd"/>
            <w:r w:rsidRPr="00D35D64">
              <w:rPr>
                <w:rFonts w:ascii="Arial" w:hAnsi="Arial" w:cs="Arial"/>
                <w:b/>
              </w:rPr>
              <w:t xml:space="preserve">       </w:t>
            </w:r>
          </w:p>
        </w:tc>
        <w:tc>
          <w:tcPr>
            <w:tcW w:w="2508" w:type="dxa"/>
            <w:tcBorders>
              <w:top w:val="single" w:sz="6" w:space="0" w:color="auto"/>
              <w:left w:val="single" w:sz="4" w:space="0" w:color="auto"/>
              <w:bottom w:val="single" w:sz="6" w:space="0" w:color="auto"/>
              <w:right w:val="nil"/>
            </w:tcBorders>
            <w:vAlign w:val="center"/>
          </w:tcPr>
          <w:p w:rsidR="00ED5727" w:rsidRPr="00D35D64" w:rsidRDefault="00ED5727" w:rsidP="00A25980">
            <w:pPr>
              <w:spacing w:after="0" w:line="240" w:lineRule="auto"/>
              <w:ind w:left="284"/>
              <w:rPr>
                <w:rFonts w:ascii="Arial" w:hAnsi="Arial" w:cs="Arial"/>
                <w:b/>
              </w:rPr>
            </w:pPr>
            <w:r w:rsidRPr="00D35D64">
              <w:rPr>
                <w:rFonts w:ascii="Arial" w:hAnsi="Arial" w:cs="Arial"/>
                <w:b/>
              </w:rPr>
              <w:t xml:space="preserve">Ano / Ne                              </w:t>
            </w:r>
          </w:p>
        </w:tc>
        <w:tc>
          <w:tcPr>
            <w:tcW w:w="0" w:type="auto"/>
            <w:vMerge w:val="restart"/>
            <w:tcBorders>
              <w:top w:val="single" w:sz="6" w:space="0" w:color="auto"/>
              <w:left w:val="single" w:sz="6" w:space="0" w:color="auto"/>
              <w:right w:val="single" w:sz="4" w:space="0" w:color="auto"/>
            </w:tcBorders>
            <w:vAlign w:val="center"/>
          </w:tcPr>
          <w:p w:rsidR="00ED5727" w:rsidRPr="00D35D64" w:rsidRDefault="00ED5727" w:rsidP="00A25980">
            <w:pPr>
              <w:spacing w:after="0" w:line="240" w:lineRule="auto"/>
              <w:ind w:left="284"/>
              <w:rPr>
                <w:rFonts w:ascii="Arial" w:hAnsi="Arial" w:cs="Arial"/>
                <w:b/>
              </w:rPr>
            </w:pPr>
          </w:p>
        </w:tc>
        <w:tc>
          <w:tcPr>
            <w:tcW w:w="0" w:type="auto"/>
            <w:vMerge w:val="restart"/>
            <w:tcBorders>
              <w:top w:val="single" w:sz="4" w:space="0" w:color="auto"/>
              <w:left w:val="single" w:sz="4" w:space="0" w:color="auto"/>
              <w:right w:val="single" w:sz="4" w:space="0" w:color="auto"/>
            </w:tcBorders>
          </w:tcPr>
          <w:p w:rsidR="00ED5727" w:rsidRPr="00D35D64" w:rsidRDefault="00ED5727" w:rsidP="00A25980">
            <w:pPr>
              <w:spacing w:after="0" w:line="240" w:lineRule="auto"/>
              <w:ind w:left="284"/>
              <w:rPr>
                <w:rFonts w:ascii="Arial" w:hAnsi="Arial" w:cs="Arial"/>
                <w:b/>
              </w:rPr>
            </w:pPr>
          </w:p>
        </w:tc>
        <w:tc>
          <w:tcPr>
            <w:tcW w:w="0" w:type="auto"/>
            <w:vMerge w:val="restart"/>
            <w:tcBorders>
              <w:top w:val="single" w:sz="4" w:space="0" w:color="auto"/>
              <w:left w:val="single" w:sz="4" w:space="0" w:color="auto"/>
              <w:right w:val="single" w:sz="4" w:space="0" w:color="auto"/>
            </w:tcBorders>
          </w:tcPr>
          <w:p w:rsidR="00ED5727" w:rsidRPr="00D35D64" w:rsidRDefault="00ED5727" w:rsidP="00A25980">
            <w:pPr>
              <w:spacing w:after="0" w:line="240" w:lineRule="auto"/>
              <w:ind w:left="284"/>
              <w:rPr>
                <w:rFonts w:ascii="Arial" w:hAnsi="Arial" w:cs="Arial"/>
                <w:b/>
              </w:rPr>
            </w:pPr>
          </w:p>
        </w:tc>
      </w:tr>
      <w:tr w:rsidR="00ED5727" w:rsidRPr="00D35D64" w:rsidTr="00BE4FF6">
        <w:trPr>
          <w:cantSplit/>
          <w:trHeight w:hRule="exact" w:val="285"/>
        </w:trPr>
        <w:tc>
          <w:tcPr>
            <w:tcW w:w="2480" w:type="dxa"/>
            <w:vMerge/>
            <w:tcBorders>
              <w:left w:val="single" w:sz="4" w:space="0" w:color="auto"/>
              <w:bottom w:val="single" w:sz="6" w:space="0" w:color="auto"/>
              <w:right w:val="nil"/>
            </w:tcBorders>
            <w:vAlign w:val="center"/>
          </w:tcPr>
          <w:p w:rsidR="00ED5727" w:rsidRPr="00D35D64" w:rsidRDefault="00ED5727" w:rsidP="00A25980">
            <w:pPr>
              <w:spacing w:after="0" w:line="240" w:lineRule="auto"/>
              <w:ind w:left="284"/>
              <w:rPr>
                <w:rFonts w:ascii="Arial" w:hAnsi="Arial" w:cs="Arial"/>
                <w:b/>
              </w:rPr>
            </w:pPr>
          </w:p>
        </w:tc>
        <w:tc>
          <w:tcPr>
            <w:tcW w:w="2508" w:type="dxa"/>
            <w:tcBorders>
              <w:top w:val="single" w:sz="6" w:space="0" w:color="auto"/>
              <w:left w:val="single" w:sz="4" w:space="0" w:color="auto"/>
              <w:bottom w:val="single" w:sz="6" w:space="0" w:color="auto"/>
              <w:right w:val="nil"/>
            </w:tcBorders>
            <w:vAlign w:val="center"/>
          </w:tcPr>
          <w:p w:rsidR="00ED5727" w:rsidRPr="00D35D64" w:rsidRDefault="00ED5727" w:rsidP="00A25980">
            <w:pPr>
              <w:spacing w:after="0" w:line="240" w:lineRule="auto"/>
              <w:ind w:left="284"/>
              <w:rPr>
                <w:rFonts w:ascii="Arial" w:hAnsi="Arial" w:cs="Arial"/>
                <w:b/>
              </w:rPr>
            </w:pPr>
            <w:r w:rsidRPr="00D35D64">
              <w:rPr>
                <w:rFonts w:ascii="Arial" w:hAnsi="Arial" w:cs="Arial"/>
                <w:b/>
              </w:rPr>
              <w:t>Z toho</w:t>
            </w:r>
          </w:p>
        </w:tc>
        <w:tc>
          <w:tcPr>
            <w:tcW w:w="0" w:type="auto"/>
            <w:vMerge/>
            <w:tcBorders>
              <w:left w:val="single" w:sz="6" w:space="0" w:color="auto"/>
              <w:bottom w:val="single" w:sz="6" w:space="0" w:color="auto"/>
              <w:right w:val="single" w:sz="4" w:space="0" w:color="auto"/>
            </w:tcBorders>
            <w:vAlign w:val="center"/>
          </w:tcPr>
          <w:p w:rsidR="00ED5727" w:rsidRPr="00D35D64" w:rsidRDefault="00ED5727" w:rsidP="00A25980">
            <w:pPr>
              <w:spacing w:after="0" w:line="240" w:lineRule="auto"/>
              <w:ind w:left="284"/>
              <w:rPr>
                <w:rFonts w:ascii="Arial" w:hAnsi="Arial" w:cs="Arial"/>
                <w:b/>
              </w:rPr>
            </w:pPr>
          </w:p>
        </w:tc>
        <w:tc>
          <w:tcPr>
            <w:tcW w:w="0" w:type="auto"/>
            <w:vMerge/>
            <w:tcBorders>
              <w:left w:val="single" w:sz="4" w:space="0" w:color="auto"/>
              <w:bottom w:val="single" w:sz="4" w:space="0" w:color="auto"/>
              <w:right w:val="single" w:sz="4" w:space="0" w:color="auto"/>
            </w:tcBorders>
          </w:tcPr>
          <w:p w:rsidR="00ED5727" w:rsidRPr="00D35D64" w:rsidRDefault="00ED5727" w:rsidP="00A25980">
            <w:pPr>
              <w:spacing w:after="0" w:line="240" w:lineRule="auto"/>
              <w:ind w:left="284"/>
              <w:rPr>
                <w:rFonts w:ascii="Arial" w:hAnsi="Arial" w:cs="Arial"/>
                <w:b/>
              </w:rPr>
            </w:pPr>
          </w:p>
        </w:tc>
        <w:tc>
          <w:tcPr>
            <w:tcW w:w="0" w:type="auto"/>
            <w:vMerge/>
            <w:tcBorders>
              <w:left w:val="single" w:sz="4" w:space="0" w:color="auto"/>
              <w:bottom w:val="single" w:sz="4" w:space="0" w:color="auto"/>
              <w:right w:val="single" w:sz="4" w:space="0" w:color="auto"/>
            </w:tcBorders>
          </w:tcPr>
          <w:p w:rsidR="00ED5727" w:rsidRPr="00D35D64" w:rsidRDefault="00ED5727" w:rsidP="00A25980">
            <w:pPr>
              <w:spacing w:after="0" w:line="240" w:lineRule="auto"/>
              <w:ind w:left="284"/>
              <w:rPr>
                <w:rFonts w:ascii="Arial" w:hAnsi="Arial" w:cs="Arial"/>
                <w:b/>
              </w:rPr>
            </w:pPr>
          </w:p>
        </w:tc>
      </w:tr>
      <w:tr w:rsidR="00ED5727" w:rsidRPr="00D35D64" w:rsidTr="00BE4FF6">
        <w:trPr>
          <w:cantSplit/>
          <w:trHeight w:hRule="exact" w:val="534"/>
        </w:trPr>
        <w:tc>
          <w:tcPr>
            <w:tcW w:w="0" w:type="auto"/>
            <w:gridSpan w:val="3"/>
            <w:tcBorders>
              <w:top w:val="single" w:sz="6" w:space="0" w:color="auto"/>
              <w:left w:val="single" w:sz="4" w:space="0" w:color="auto"/>
              <w:bottom w:val="single" w:sz="6" w:space="0" w:color="auto"/>
              <w:right w:val="single" w:sz="4" w:space="0" w:color="auto"/>
            </w:tcBorders>
            <w:vAlign w:val="center"/>
          </w:tcPr>
          <w:p w:rsidR="00ED5727" w:rsidRPr="00BE4FF6" w:rsidRDefault="00ED5727" w:rsidP="00A25980">
            <w:pPr>
              <w:spacing w:after="0" w:line="240" w:lineRule="auto"/>
              <w:rPr>
                <w:rFonts w:ascii="Arial" w:hAnsi="Arial" w:cs="Arial"/>
                <w:b/>
              </w:rPr>
            </w:pPr>
            <w:r w:rsidRPr="00BE4FF6">
              <w:rPr>
                <w:rFonts w:ascii="Arial" w:hAnsi="Arial" w:cs="Arial"/>
                <w:b/>
              </w:rPr>
              <w:t xml:space="preserve">     Stav finanční rezervy k 31. prosinci vykazovaného roku</w:t>
            </w:r>
          </w:p>
        </w:tc>
        <w:tc>
          <w:tcPr>
            <w:tcW w:w="0" w:type="auto"/>
            <w:gridSpan w:val="2"/>
            <w:tcBorders>
              <w:top w:val="single" w:sz="6" w:space="0" w:color="auto"/>
              <w:left w:val="single" w:sz="4" w:space="0" w:color="auto"/>
              <w:bottom w:val="single" w:sz="6" w:space="0" w:color="auto"/>
              <w:right w:val="single" w:sz="4" w:space="0" w:color="auto"/>
            </w:tcBorders>
          </w:tcPr>
          <w:p w:rsidR="00ED5727" w:rsidRPr="00D35D64" w:rsidRDefault="00ED5727" w:rsidP="00A25980">
            <w:pPr>
              <w:spacing w:after="0" w:line="240" w:lineRule="auto"/>
              <w:jc w:val="right"/>
              <w:rPr>
                <w:rFonts w:ascii="Arial" w:hAnsi="Arial" w:cs="Arial"/>
                <w:b/>
              </w:rPr>
            </w:pPr>
            <w:r w:rsidRPr="00D35D64">
              <w:rPr>
                <w:rFonts w:ascii="Arial" w:hAnsi="Arial" w:cs="Arial"/>
                <w:b/>
              </w:rPr>
              <w:t>(Kč)</w:t>
            </w:r>
          </w:p>
        </w:tc>
      </w:tr>
      <w:tr w:rsidR="00ED5727" w:rsidRPr="00D35D64" w:rsidTr="00BE4FF6">
        <w:trPr>
          <w:cantSplit/>
          <w:trHeight w:hRule="exact" w:val="340"/>
        </w:trPr>
        <w:tc>
          <w:tcPr>
            <w:tcW w:w="0" w:type="auto"/>
            <w:gridSpan w:val="3"/>
            <w:tcBorders>
              <w:top w:val="single" w:sz="6" w:space="0" w:color="auto"/>
              <w:left w:val="single" w:sz="4" w:space="0" w:color="auto"/>
              <w:bottom w:val="single" w:sz="6" w:space="0" w:color="auto"/>
              <w:right w:val="single" w:sz="4" w:space="0" w:color="auto"/>
            </w:tcBorders>
            <w:vAlign w:val="center"/>
          </w:tcPr>
          <w:p w:rsidR="00ED5727" w:rsidRPr="00D35D64" w:rsidRDefault="00ED5727" w:rsidP="00A25980">
            <w:pPr>
              <w:spacing w:after="0" w:line="240" w:lineRule="auto"/>
              <w:rPr>
                <w:rFonts w:ascii="Arial" w:hAnsi="Arial" w:cs="Arial"/>
                <w:b/>
              </w:rPr>
            </w:pPr>
            <w:r w:rsidRPr="00D35D64">
              <w:rPr>
                <w:rFonts w:ascii="Arial" w:hAnsi="Arial" w:cs="Arial"/>
                <w:b/>
              </w:rPr>
              <w:t>Kopie výpisu z bankovního účtu s finanční rezervou</w:t>
            </w:r>
          </w:p>
        </w:tc>
        <w:tc>
          <w:tcPr>
            <w:tcW w:w="0" w:type="auto"/>
            <w:gridSpan w:val="2"/>
            <w:tcBorders>
              <w:top w:val="single" w:sz="6" w:space="0" w:color="auto"/>
              <w:left w:val="single" w:sz="4" w:space="0" w:color="auto"/>
              <w:bottom w:val="single" w:sz="6" w:space="0" w:color="auto"/>
              <w:right w:val="single" w:sz="4" w:space="0" w:color="auto"/>
            </w:tcBorders>
          </w:tcPr>
          <w:p w:rsidR="00ED5727" w:rsidRPr="00D35D64" w:rsidRDefault="00ED5727" w:rsidP="00A25980">
            <w:pPr>
              <w:spacing w:after="0" w:line="240" w:lineRule="auto"/>
              <w:rPr>
                <w:rFonts w:ascii="Arial" w:hAnsi="Arial" w:cs="Arial"/>
                <w:b/>
              </w:rPr>
            </w:pPr>
          </w:p>
        </w:tc>
      </w:tr>
    </w:tbl>
    <w:p w:rsidR="00ED5727" w:rsidRPr="00D35D64" w:rsidRDefault="00ED5727" w:rsidP="00ED5727">
      <w:pPr>
        <w:spacing w:after="0"/>
        <w:jc w:val="both"/>
        <w:rPr>
          <w:rFonts w:ascii="Arial" w:hAnsi="Arial" w:cs="Arial"/>
          <w:b/>
        </w:rPr>
      </w:pPr>
    </w:p>
    <w:p w:rsidR="00ED5727" w:rsidRPr="00D35D64" w:rsidRDefault="00ED5727" w:rsidP="00ED5727">
      <w:pPr>
        <w:spacing w:after="0"/>
        <w:jc w:val="both"/>
        <w:rPr>
          <w:rFonts w:ascii="Arial" w:hAnsi="Arial" w:cs="Arial"/>
          <w:b/>
        </w:rPr>
      </w:pPr>
      <w:r w:rsidRPr="00D35D64">
        <w:rPr>
          <w:rFonts w:ascii="Arial" w:hAnsi="Arial" w:cs="Arial"/>
          <w:b/>
        </w:rPr>
        <w:t xml:space="preserve">Tabulka č. 2: </w:t>
      </w:r>
    </w:p>
    <w:tbl>
      <w:tblPr>
        <w:tblW w:w="9157" w:type="dxa"/>
        <w:jc w:val="center"/>
        <w:tblCellMar>
          <w:left w:w="70" w:type="dxa"/>
          <w:right w:w="70" w:type="dxa"/>
        </w:tblCellMar>
        <w:tblLook w:val="04A0" w:firstRow="1" w:lastRow="0" w:firstColumn="1" w:lastColumn="0" w:noHBand="0" w:noVBand="1"/>
      </w:tblPr>
      <w:tblGrid>
        <w:gridCol w:w="1223"/>
        <w:gridCol w:w="1684"/>
        <w:gridCol w:w="1076"/>
        <w:gridCol w:w="981"/>
        <w:gridCol w:w="1633"/>
        <w:gridCol w:w="1123"/>
        <w:gridCol w:w="1491"/>
      </w:tblGrid>
      <w:tr w:rsidR="00ED5727" w:rsidRPr="00D35D64" w:rsidTr="00A25980">
        <w:trPr>
          <w:trHeight w:val="315"/>
          <w:jc w:val="center"/>
        </w:trPr>
        <w:tc>
          <w:tcPr>
            <w:tcW w:w="2992"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ED5727" w:rsidRPr="00D35D64" w:rsidRDefault="00ED5727" w:rsidP="00A25980">
            <w:pPr>
              <w:spacing w:after="0" w:line="240" w:lineRule="auto"/>
              <w:jc w:val="center"/>
              <w:rPr>
                <w:rFonts w:ascii="Arial" w:eastAsia="Times New Roman" w:hAnsi="Arial" w:cs="Arial"/>
                <w:b/>
              </w:rPr>
            </w:pPr>
          </w:p>
        </w:tc>
        <w:tc>
          <w:tcPr>
            <w:tcW w:w="1243" w:type="dxa"/>
            <w:vMerge w:val="restart"/>
            <w:tcBorders>
              <w:top w:val="single" w:sz="4" w:space="0" w:color="auto"/>
              <w:left w:val="single" w:sz="4" w:space="0" w:color="auto"/>
              <w:right w:val="single" w:sz="4" w:space="0" w:color="auto"/>
            </w:tcBorders>
          </w:tcPr>
          <w:p w:rsidR="00ED5727" w:rsidRPr="00D35D64" w:rsidRDefault="00ED5727" w:rsidP="00A25980">
            <w:pPr>
              <w:spacing w:after="0" w:line="240" w:lineRule="auto"/>
              <w:jc w:val="center"/>
              <w:rPr>
                <w:rFonts w:ascii="Arial" w:eastAsia="Times New Roman" w:hAnsi="Arial" w:cs="Arial"/>
                <w:b/>
              </w:rPr>
            </w:pPr>
          </w:p>
          <w:p w:rsidR="00ED5727" w:rsidRPr="00D35D64" w:rsidRDefault="00ED5727" w:rsidP="00A25980">
            <w:pPr>
              <w:spacing w:after="0" w:line="240" w:lineRule="auto"/>
              <w:jc w:val="center"/>
              <w:rPr>
                <w:rFonts w:ascii="Arial" w:eastAsia="Times New Roman" w:hAnsi="Arial" w:cs="Arial"/>
                <w:b/>
              </w:rPr>
            </w:pPr>
            <w:r w:rsidRPr="00D35D64">
              <w:rPr>
                <w:rFonts w:ascii="Arial" w:eastAsia="Times New Roman" w:hAnsi="Arial" w:cs="Arial"/>
                <w:b/>
              </w:rPr>
              <w:t>Jednotka</w:t>
            </w:r>
          </w:p>
        </w:tc>
        <w:tc>
          <w:tcPr>
            <w:tcW w:w="10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jc w:val="center"/>
              <w:rPr>
                <w:rFonts w:ascii="Arial" w:eastAsia="Times New Roman" w:hAnsi="Arial" w:cs="Arial"/>
                <w:b/>
              </w:rPr>
            </w:pPr>
          </w:p>
          <w:p w:rsidR="00ED5727" w:rsidRPr="00D35D64" w:rsidRDefault="00ED5727" w:rsidP="00A25980">
            <w:pPr>
              <w:spacing w:after="0" w:line="240" w:lineRule="auto"/>
              <w:jc w:val="center"/>
              <w:rPr>
                <w:rFonts w:ascii="Arial" w:eastAsia="Times New Roman" w:hAnsi="Arial" w:cs="Arial"/>
                <w:b/>
              </w:rPr>
            </w:pPr>
            <w:r w:rsidRPr="00D35D64">
              <w:rPr>
                <w:rFonts w:ascii="Arial" w:eastAsia="Times New Roman" w:hAnsi="Arial" w:cs="Arial"/>
                <w:b/>
              </w:rPr>
              <w:t>Celkem</w:t>
            </w:r>
          </w:p>
          <w:p w:rsidR="00ED5727" w:rsidRPr="00D35D64" w:rsidRDefault="00ED5727" w:rsidP="00A25980">
            <w:pPr>
              <w:spacing w:after="0" w:line="240" w:lineRule="auto"/>
              <w:jc w:val="center"/>
              <w:rPr>
                <w:rFonts w:ascii="Arial" w:eastAsia="Times New Roman" w:hAnsi="Arial" w:cs="Arial"/>
                <w:b/>
              </w:rPr>
            </w:pPr>
          </w:p>
        </w:tc>
        <w:tc>
          <w:tcPr>
            <w:tcW w:w="2576" w:type="dxa"/>
            <w:gridSpan w:val="2"/>
            <w:tcBorders>
              <w:top w:val="single" w:sz="8" w:space="0" w:color="auto"/>
              <w:left w:val="single" w:sz="4" w:space="0" w:color="auto"/>
              <w:bottom w:val="single" w:sz="8" w:space="0" w:color="auto"/>
              <w:right w:val="single" w:sz="8" w:space="0" w:color="000000"/>
            </w:tcBorders>
            <w:shd w:val="clear" w:color="auto" w:fill="auto"/>
            <w:noWrap/>
            <w:vAlign w:val="center"/>
            <w:hideMark/>
          </w:tcPr>
          <w:p w:rsidR="00ED5727" w:rsidRPr="00D35D64" w:rsidRDefault="00ED5727" w:rsidP="00A25980">
            <w:pPr>
              <w:spacing w:after="0" w:line="240" w:lineRule="auto"/>
              <w:jc w:val="center"/>
              <w:rPr>
                <w:rFonts w:ascii="Arial" w:eastAsia="Times New Roman" w:hAnsi="Arial" w:cs="Arial"/>
                <w:b/>
              </w:rPr>
            </w:pPr>
            <w:r w:rsidRPr="00D35D64">
              <w:rPr>
                <w:rFonts w:ascii="Arial" w:eastAsia="Times New Roman" w:hAnsi="Arial" w:cs="Arial"/>
                <w:b/>
              </w:rPr>
              <w:t xml:space="preserve">Z toho </w:t>
            </w:r>
          </w:p>
        </w:tc>
        <w:tc>
          <w:tcPr>
            <w:tcW w:w="1338" w:type="dxa"/>
            <w:tcBorders>
              <w:top w:val="single" w:sz="8" w:space="0" w:color="auto"/>
              <w:left w:val="nil"/>
              <w:bottom w:val="single" w:sz="8" w:space="0" w:color="auto"/>
              <w:right w:val="single" w:sz="8" w:space="0" w:color="000000"/>
            </w:tcBorders>
            <w:shd w:val="clear" w:color="auto" w:fill="auto"/>
            <w:vAlign w:val="center"/>
          </w:tcPr>
          <w:p w:rsidR="00ED5727" w:rsidRPr="00D35D64" w:rsidRDefault="00ED5727" w:rsidP="00A25980">
            <w:pPr>
              <w:spacing w:after="0" w:line="240" w:lineRule="auto"/>
              <w:jc w:val="center"/>
              <w:rPr>
                <w:rFonts w:ascii="Arial" w:eastAsia="Times New Roman" w:hAnsi="Arial" w:cs="Arial"/>
                <w:b/>
              </w:rPr>
            </w:pPr>
          </w:p>
        </w:tc>
      </w:tr>
      <w:tr w:rsidR="00ED5727" w:rsidRPr="00D35D64" w:rsidTr="00A25980">
        <w:trPr>
          <w:trHeight w:val="315"/>
          <w:jc w:val="center"/>
        </w:trPr>
        <w:tc>
          <w:tcPr>
            <w:tcW w:w="2992" w:type="dxa"/>
            <w:gridSpan w:val="2"/>
            <w:vMerge/>
            <w:tcBorders>
              <w:top w:val="single" w:sz="8" w:space="0" w:color="auto"/>
              <w:left w:val="single" w:sz="8" w:space="0" w:color="auto"/>
              <w:bottom w:val="single" w:sz="8" w:space="0" w:color="000000"/>
              <w:right w:val="single" w:sz="4" w:space="0" w:color="auto"/>
            </w:tcBorders>
            <w:vAlign w:val="center"/>
            <w:hideMark/>
          </w:tcPr>
          <w:p w:rsidR="00ED5727" w:rsidRPr="00D35D64" w:rsidRDefault="00ED5727" w:rsidP="00A25980">
            <w:pPr>
              <w:spacing w:after="0" w:line="240" w:lineRule="auto"/>
              <w:rPr>
                <w:rFonts w:ascii="Arial" w:eastAsia="Times New Roman" w:hAnsi="Arial" w:cs="Arial"/>
                <w:b/>
              </w:rPr>
            </w:pPr>
          </w:p>
        </w:tc>
        <w:tc>
          <w:tcPr>
            <w:tcW w:w="1243" w:type="dxa"/>
            <w:vMerge/>
            <w:tcBorders>
              <w:left w:val="single" w:sz="4" w:space="0" w:color="auto"/>
              <w:bottom w:val="single" w:sz="4" w:space="0" w:color="auto"/>
              <w:right w:val="single" w:sz="4" w:space="0" w:color="auto"/>
            </w:tcBorders>
          </w:tcPr>
          <w:p w:rsidR="00ED5727" w:rsidRPr="00D35D64" w:rsidRDefault="00ED5727" w:rsidP="00A25980">
            <w:pPr>
              <w:spacing w:after="0" w:line="240" w:lineRule="auto"/>
              <w:rPr>
                <w:rFonts w:ascii="Arial" w:eastAsia="Times New Roman" w:hAnsi="Arial" w:cs="Arial"/>
                <w:b/>
              </w:rPr>
            </w:pPr>
          </w:p>
        </w:tc>
        <w:tc>
          <w:tcPr>
            <w:tcW w:w="1008" w:type="dxa"/>
            <w:vMerge/>
            <w:tcBorders>
              <w:top w:val="single" w:sz="4" w:space="0" w:color="auto"/>
              <w:left w:val="single" w:sz="4" w:space="0" w:color="auto"/>
              <w:bottom w:val="single" w:sz="4" w:space="0" w:color="auto"/>
              <w:right w:val="single" w:sz="4" w:space="0" w:color="auto"/>
            </w:tcBorders>
            <w:vAlign w:val="center"/>
            <w:hideMark/>
          </w:tcPr>
          <w:p w:rsidR="00ED5727" w:rsidRPr="00D35D64" w:rsidRDefault="00ED5727" w:rsidP="00A25980">
            <w:pPr>
              <w:spacing w:after="0" w:line="240" w:lineRule="auto"/>
              <w:rPr>
                <w:rFonts w:ascii="Arial" w:eastAsia="Times New Roman" w:hAnsi="Arial" w:cs="Arial"/>
                <w:b/>
              </w:rPr>
            </w:pPr>
          </w:p>
        </w:tc>
        <w:tc>
          <w:tcPr>
            <w:tcW w:w="1435" w:type="dxa"/>
            <w:tcBorders>
              <w:top w:val="nil"/>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jc w:val="center"/>
              <w:rPr>
                <w:rFonts w:ascii="Arial" w:eastAsia="Times New Roman" w:hAnsi="Arial" w:cs="Arial"/>
                <w:b/>
              </w:rPr>
            </w:pPr>
            <w:r w:rsidRPr="00D35D64">
              <w:rPr>
                <w:rFonts w:ascii="Arial" w:eastAsia="Times New Roman" w:hAnsi="Arial" w:cs="Arial"/>
                <w:b/>
              </w:rPr>
              <w:t>Nebezpečných</w:t>
            </w:r>
          </w:p>
          <w:p w:rsidR="00ED5727" w:rsidRPr="00D35D64" w:rsidRDefault="00ED5727" w:rsidP="00A25980">
            <w:pPr>
              <w:spacing w:after="0" w:line="240" w:lineRule="auto"/>
              <w:jc w:val="center"/>
              <w:rPr>
                <w:rFonts w:ascii="Arial" w:eastAsia="Times New Roman" w:hAnsi="Arial" w:cs="Arial"/>
                <w:b/>
              </w:rPr>
            </w:pPr>
          </w:p>
        </w:tc>
        <w:tc>
          <w:tcPr>
            <w:tcW w:w="1141" w:type="dxa"/>
            <w:tcBorders>
              <w:top w:val="nil"/>
              <w:left w:val="nil"/>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jc w:val="center"/>
              <w:rPr>
                <w:rFonts w:ascii="Arial" w:eastAsia="Times New Roman" w:hAnsi="Arial" w:cs="Arial"/>
                <w:b/>
              </w:rPr>
            </w:pPr>
            <w:r w:rsidRPr="00D35D64">
              <w:rPr>
                <w:rFonts w:ascii="Arial" w:eastAsia="Times New Roman" w:hAnsi="Arial" w:cs="Arial"/>
                <w:b/>
              </w:rPr>
              <w:t xml:space="preserve">Ostatních </w:t>
            </w:r>
          </w:p>
          <w:p w:rsidR="00ED5727" w:rsidRPr="00D35D64" w:rsidRDefault="00ED5727" w:rsidP="00A25980">
            <w:pPr>
              <w:spacing w:after="0" w:line="240" w:lineRule="auto"/>
              <w:jc w:val="center"/>
              <w:rPr>
                <w:rFonts w:ascii="Arial" w:eastAsia="Times New Roman" w:hAnsi="Arial" w:cs="Arial"/>
                <w:b/>
              </w:rPr>
            </w:pPr>
          </w:p>
        </w:tc>
        <w:tc>
          <w:tcPr>
            <w:tcW w:w="1338" w:type="dxa"/>
            <w:tcBorders>
              <w:top w:val="nil"/>
              <w:left w:val="nil"/>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jc w:val="center"/>
              <w:rPr>
                <w:rFonts w:ascii="Arial" w:eastAsia="Times New Roman" w:hAnsi="Arial" w:cs="Arial"/>
                <w:b/>
              </w:rPr>
            </w:pPr>
            <w:r w:rsidRPr="00D35D64">
              <w:rPr>
                <w:rFonts w:ascii="Arial" w:eastAsia="Times New Roman" w:hAnsi="Arial" w:cs="Arial"/>
                <w:b/>
              </w:rPr>
              <w:t>Komunálních</w:t>
            </w:r>
          </w:p>
          <w:p w:rsidR="00ED5727" w:rsidRPr="00D35D64" w:rsidRDefault="00ED5727" w:rsidP="00A25980">
            <w:pPr>
              <w:spacing w:after="0" w:line="240" w:lineRule="auto"/>
              <w:jc w:val="center"/>
              <w:rPr>
                <w:rFonts w:ascii="Arial" w:eastAsia="Times New Roman" w:hAnsi="Arial" w:cs="Arial"/>
                <w:b/>
              </w:rPr>
            </w:pPr>
          </w:p>
        </w:tc>
      </w:tr>
      <w:tr w:rsidR="00ED5727" w:rsidRPr="00D35D64" w:rsidTr="00A25980">
        <w:trPr>
          <w:trHeight w:val="315"/>
          <w:jc w:val="center"/>
        </w:trPr>
        <w:tc>
          <w:tcPr>
            <w:tcW w:w="12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p>
        </w:tc>
        <w:tc>
          <w:tcPr>
            <w:tcW w:w="1734" w:type="dxa"/>
            <w:tcBorders>
              <w:top w:val="nil"/>
              <w:left w:val="single" w:sz="4" w:space="0" w:color="auto"/>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Množství uložených odpadů</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912C16" w:rsidP="00912C16">
            <w:pPr>
              <w:spacing w:after="0" w:line="240" w:lineRule="auto"/>
              <w:jc w:val="center"/>
              <w:rPr>
                <w:rFonts w:ascii="Arial" w:eastAsia="Times New Roman" w:hAnsi="Arial" w:cs="Arial"/>
                <w:b/>
              </w:rPr>
            </w:pPr>
            <w:r>
              <w:rPr>
                <w:rFonts w:ascii="Arial" w:eastAsia="Times New Roman" w:hAnsi="Arial" w:cs="Arial"/>
                <w:b/>
              </w:rPr>
              <w:t>(</w:t>
            </w:r>
            <w:r w:rsidR="00ED5727" w:rsidRPr="00D35D64">
              <w:rPr>
                <w:rFonts w:ascii="Arial" w:eastAsia="Times New Roman" w:hAnsi="Arial" w:cs="Arial"/>
                <w:b/>
              </w:rPr>
              <w:t>t)</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i/>
              </w:rPr>
            </w:pPr>
          </w:p>
        </w:tc>
        <w:tc>
          <w:tcPr>
            <w:tcW w:w="1435" w:type="dxa"/>
            <w:tcBorders>
              <w:top w:val="nil"/>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141" w:type="dxa"/>
            <w:tcBorders>
              <w:top w:val="nil"/>
              <w:left w:val="nil"/>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338" w:type="dxa"/>
            <w:tcBorders>
              <w:top w:val="nil"/>
              <w:left w:val="nil"/>
              <w:bottom w:val="single" w:sz="8"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r w:rsidR="00ED5727" w:rsidRPr="00D35D64" w:rsidTr="00A25980">
        <w:trPr>
          <w:trHeight w:val="315"/>
          <w:jc w:val="center"/>
        </w:trPr>
        <w:tc>
          <w:tcPr>
            <w:tcW w:w="1258" w:type="dxa"/>
            <w:vMerge w:val="restart"/>
            <w:tcBorders>
              <w:top w:val="nil"/>
              <w:left w:val="single" w:sz="8" w:space="0" w:color="auto"/>
              <w:bottom w:val="single" w:sz="8" w:space="0" w:color="000000"/>
              <w:right w:val="single" w:sz="8" w:space="0" w:color="auto"/>
            </w:tcBorders>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Základní složka poplatku</w:t>
            </w:r>
          </w:p>
        </w:tc>
        <w:tc>
          <w:tcPr>
            <w:tcW w:w="1734" w:type="dxa"/>
            <w:tcBorders>
              <w:top w:val="nil"/>
              <w:left w:val="nil"/>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Množství zpoplatněných odpadů</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912C16">
            <w:pPr>
              <w:spacing w:after="0" w:line="240" w:lineRule="auto"/>
              <w:jc w:val="center"/>
              <w:rPr>
                <w:rFonts w:ascii="Arial" w:eastAsia="Times New Roman" w:hAnsi="Arial" w:cs="Arial"/>
                <w:b/>
              </w:rPr>
            </w:pPr>
            <w:r w:rsidRPr="00D35D64">
              <w:rPr>
                <w:rFonts w:ascii="Arial" w:eastAsia="Times New Roman" w:hAnsi="Arial" w:cs="Arial"/>
                <w:b/>
              </w:rPr>
              <w:t>(t)</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i/>
              </w:rPr>
            </w:pPr>
          </w:p>
        </w:tc>
        <w:tc>
          <w:tcPr>
            <w:tcW w:w="1435"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141" w:type="dxa"/>
            <w:tcBorders>
              <w:top w:val="single" w:sz="4" w:space="0" w:color="auto"/>
              <w:left w:val="nil"/>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338" w:type="dxa"/>
            <w:tcBorders>
              <w:top w:val="single" w:sz="4" w:space="0" w:color="auto"/>
              <w:left w:val="nil"/>
              <w:bottom w:val="single" w:sz="8"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r w:rsidR="00ED5727" w:rsidRPr="00D35D64" w:rsidTr="00A25980">
        <w:trPr>
          <w:trHeight w:val="315"/>
          <w:jc w:val="center"/>
        </w:trPr>
        <w:tc>
          <w:tcPr>
            <w:tcW w:w="1258" w:type="dxa"/>
            <w:vMerge/>
            <w:tcBorders>
              <w:top w:val="nil"/>
              <w:left w:val="single" w:sz="8" w:space="0" w:color="auto"/>
              <w:bottom w:val="single" w:sz="8" w:space="0" w:color="000000"/>
              <w:right w:val="single" w:sz="8" w:space="0" w:color="auto"/>
            </w:tcBorders>
            <w:vAlign w:val="center"/>
            <w:hideMark/>
          </w:tcPr>
          <w:p w:rsidR="00ED5727" w:rsidRPr="00D35D64" w:rsidRDefault="00ED5727" w:rsidP="00A25980">
            <w:pPr>
              <w:spacing w:after="0" w:line="240" w:lineRule="auto"/>
              <w:rPr>
                <w:rFonts w:ascii="Arial" w:eastAsia="Times New Roman" w:hAnsi="Arial" w:cs="Arial"/>
                <w:b/>
              </w:rPr>
            </w:pPr>
          </w:p>
        </w:tc>
        <w:tc>
          <w:tcPr>
            <w:tcW w:w="1734" w:type="dxa"/>
            <w:tcBorders>
              <w:top w:val="nil"/>
              <w:left w:val="nil"/>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Poplatky předepsané</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912C16">
            <w:pPr>
              <w:spacing w:after="0" w:line="240" w:lineRule="auto"/>
              <w:jc w:val="center"/>
              <w:rPr>
                <w:rFonts w:ascii="Arial" w:eastAsia="Times New Roman" w:hAnsi="Arial" w:cs="Arial"/>
                <w:b/>
              </w:rPr>
            </w:pPr>
            <w:r w:rsidRPr="00D35D64">
              <w:rPr>
                <w:rFonts w:ascii="Arial" w:eastAsia="Times New Roman" w:hAnsi="Arial" w:cs="Arial"/>
                <w:b/>
              </w:rPr>
              <w:t>(tis. Kč)</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i/>
              </w:rPr>
            </w:pPr>
            <w:r w:rsidRPr="00D35D64">
              <w:rPr>
                <w:rFonts w:ascii="Arial" w:eastAsia="Times New Roman" w:hAnsi="Arial" w:cs="Arial"/>
                <w:b/>
                <w:i/>
              </w:rPr>
              <w:t> </w:t>
            </w:r>
          </w:p>
          <w:p w:rsidR="00ED5727" w:rsidRPr="00D35D64" w:rsidRDefault="00ED5727" w:rsidP="00A25980">
            <w:pPr>
              <w:spacing w:after="0" w:line="240" w:lineRule="auto"/>
              <w:rPr>
                <w:rFonts w:ascii="Arial" w:eastAsia="Times New Roman" w:hAnsi="Arial" w:cs="Arial"/>
                <w:b/>
                <w:i/>
              </w:rPr>
            </w:pPr>
          </w:p>
        </w:tc>
        <w:tc>
          <w:tcPr>
            <w:tcW w:w="1435" w:type="dxa"/>
            <w:tcBorders>
              <w:top w:val="nil"/>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141" w:type="dxa"/>
            <w:tcBorders>
              <w:top w:val="nil"/>
              <w:left w:val="nil"/>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338" w:type="dxa"/>
            <w:tcBorders>
              <w:top w:val="nil"/>
              <w:left w:val="nil"/>
              <w:bottom w:val="single" w:sz="8"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r w:rsidR="00ED5727" w:rsidRPr="00D35D64" w:rsidTr="00A25980">
        <w:trPr>
          <w:trHeight w:val="315"/>
          <w:jc w:val="center"/>
        </w:trPr>
        <w:tc>
          <w:tcPr>
            <w:tcW w:w="1258" w:type="dxa"/>
            <w:vMerge/>
            <w:tcBorders>
              <w:top w:val="nil"/>
              <w:left w:val="single" w:sz="8" w:space="0" w:color="auto"/>
              <w:bottom w:val="single" w:sz="8" w:space="0" w:color="000000"/>
              <w:right w:val="single" w:sz="8" w:space="0" w:color="auto"/>
            </w:tcBorders>
            <w:vAlign w:val="center"/>
            <w:hideMark/>
          </w:tcPr>
          <w:p w:rsidR="00ED5727" w:rsidRPr="00D35D64" w:rsidRDefault="00ED5727" w:rsidP="00A25980">
            <w:pPr>
              <w:spacing w:after="0" w:line="240" w:lineRule="auto"/>
              <w:rPr>
                <w:rFonts w:ascii="Arial" w:eastAsia="Times New Roman" w:hAnsi="Arial" w:cs="Arial"/>
                <w:b/>
              </w:rPr>
            </w:pPr>
          </w:p>
        </w:tc>
        <w:tc>
          <w:tcPr>
            <w:tcW w:w="1734" w:type="dxa"/>
            <w:tcBorders>
              <w:top w:val="nil"/>
              <w:left w:val="nil"/>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Uhrazené poplatky</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912C16">
            <w:pPr>
              <w:spacing w:after="0" w:line="240" w:lineRule="auto"/>
              <w:jc w:val="center"/>
              <w:rPr>
                <w:rFonts w:ascii="Arial" w:eastAsia="Times New Roman" w:hAnsi="Arial" w:cs="Arial"/>
                <w:b/>
              </w:rPr>
            </w:pPr>
            <w:r w:rsidRPr="00D35D64">
              <w:rPr>
                <w:rFonts w:ascii="Arial" w:eastAsia="Times New Roman" w:hAnsi="Arial" w:cs="Arial"/>
                <w:b/>
              </w:rPr>
              <w:t>(tis. Kč)</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435" w:type="dxa"/>
            <w:tcBorders>
              <w:top w:val="nil"/>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141" w:type="dxa"/>
            <w:tcBorders>
              <w:top w:val="nil"/>
              <w:left w:val="nil"/>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338" w:type="dxa"/>
            <w:tcBorders>
              <w:top w:val="nil"/>
              <w:left w:val="nil"/>
              <w:bottom w:val="single" w:sz="8"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r w:rsidR="00ED5727" w:rsidRPr="00D35D64" w:rsidTr="00A25980">
        <w:trPr>
          <w:gridAfter w:val="2"/>
          <w:wAfter w:w="2479" w:type="dxa"/>
          <w:trHeight w:val="315"/>
          <w:jc w:val="center"/>
        </w:trPr>
        <w:tc>
          <w:tcPr>
            <w:tcW w:w="1258" w:type="dxa"/>
            <w:vMerge w:val="restart"/>
            <w:tcBorders>
              <w:top w:val="nil"/>
              <w:left w:val="single" w:sz="8" w:space="0" w:color="auto"/>
              <w:right w:val="single" w:sz="8" w:space="0" w:color="auto"/>
            </w:tcBorders>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Riziková složka poplatku</w:t>
            </w:r>
          </w:p>
        </w:tc>
        <w:tc>
          <w:tcPr>
            <w:tcW w:w="1734" w:type="dxa"/>
            <w:tcBorders>
              <w:top w:val="nil"/>
              <w:left w:val="nil"/>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Množství zpoplatněných odpadů</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912C16">
            <w:pPr>
              <w:spacing w:after="0" w:line="240" w:lineRule="auto"/>
              <w:jc w:val="center"/>
              <w:rPr>
                <w:rFonts w:ascii="Arial" w:eastAsia="Times New Roman" w:hAnsi="Arial" w:cs="Arial"/>
                <w:b/>
              </w:rPr>
            </w:pPr>
            <w:r w:rsidRPr="00D35D64">
              <w:rPr>
                <w:rFonts w:ascii="Arial" w:eastAsia="Times New Roman" w:hAnsi="Arial" w:cs="Arial"/>
                <w:b/>
              </w:rPr>
              <w:t>(t)</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435" w:type="dxa"/>
            <w:tcBorders>
              <w:top w:val="nil"/>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r w:rsidR="00ED5727" w:rsidRPr="00D35D64" w:rsidTr="00A25980">
        <w:trPr>
          <w:gridAfter w:val="2"/>
          <w:wAfter w:w="2479" w:type="dxa"/>
          <w:trHeight w:val="315"/>
          <w:jc w:val="center"/>
        </w:trPr>
        <w:tc>
          <w:tcPr>
            <w:tcW w:w="1258" w:type="dxa"/>
            <w:vMerge/>
            <w:tcBorders>
              <w:left w:val="single" w:sz="8" w:space="0" w:color="auto"/>
              <w:right w:val="single" w:sz="8" w:space="0" w:color="auto"/>
            </w:tcBorders>
            <w:vAlign w:val="center"/>
            <w:hideMark/>
          </w:tcPr>
          <w:p w:rsidR="00ED5727" w:rsidRPr="00D35D64" w:rsidRDefault="00ED5727" w:rsidP="00A25980">
            <w:pPr>
              <w:spacing w:after="0" w:line="240" w:lineRule="auto"/>
              <w:rPr>
                <w:rFonts w:ascii="Arial" w:eastAsia="Times New Roman" w:hAnsi="Arial" w:cs="Arial"/>
                <w:b/>
              </w:rPr>
            </w:pPr>
          </w:p>
        </w:tc>
        <w:tc>
          <w:tcPr>
            <w:tcW w:w="1734" w:type="dxa"/>
            <w:tcBorders>
              <w:top w:val="nil"/>
              <w:left w:val="nil"/>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Poplatky předepsané</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ED5727" w:rsidP="00912C16">
            <w:pPr>
              <w:spacing w:after="0" w:line="240" w:lineRule="auto"/>
              <w:jc w:val="center"/>
              <w:rPr>
                <w:rFonts w:ascii="Arial" w:eastAsia="Times New Roman" w:hAnsi="Arial" w:cs="Arial"/>
                <w:b/>
              </w:rPr>
            </w:pPr>
            <w:r w:rsidRPr="00D35D64">
              <w:rPr>
                <w:rFonts w:ascii="Arial" w:eastAsia="Times New Roman" w:hAnsi="Arial" w:cs="Arial"/>
                <w:b/>
              </w:rPr>
              <w:t>(tis. Kč)</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435" w:type="dxa"/>
            <w:tcBorders>
              <w:top w:val="nil"/>
              <w:left w:val="single" w:sz="4" w:space="0" w:color="auto"/>
              <w:bottom w:val="single" w:sz="8"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r w:rsidR="00ED5727" w:rsidRPr="00D35D64" w:rsidTr="00A25980">
        <w:trPr>
          <w:gridAfter w:val="2"/>
          <w:wAfter w:w="2479" w:type="dxa"/>
          <w:trHeight w:val="315"/>
          <w:jc w:val="center"/>
        </w:trPr>
        <w:tc>
          <w:tcPr>
            <w:tcW w:w="1258" w:type="dxa"/>
            <w:vMerge/>
            <w:tcBorders>
              <w:left w:val="single" w:sz="8" w:space="0" w:color="auto"/>
              <w:bottom w:val="single" w:sz="8" w:space="0" w:color="000000"/>
              <w:right w:val="single" w:sz="8" w:space="0" w:color="auto"/>
            </w:tcBorders>
            <w:vAlign w:val="center"/>
            <w:hideMark/>
          </w:tcPr>
          <w:p w:rsidR="00ED5727" w:rsidRPr="00D35D64" w:rsidRDefault="00ED5727" w:rsidP="00A25980">
            <w:pPr>
              <w:spacing w:after="0" w:line="240" w:lineRule="auto"/>
              <w:rPr>
                <w:rFonts w:ascii="Arial" w:eastAsia="Times New Roman" w:hAnsi="Arial" w:cs="Arial"/>
                <w:b/>
              </w:rPr>
            </w:pPr>
          </w:p>
        </w:tc>
        <w:tc>
          <w:tcPr>
            <w:tcW w:w="1734" w:type="dxa"/>
            <w:tcBorders>
              <w:top w:val="nil"/>
              <w:left w:val="nil"/>
              <w:bottom w:val="single" w:sz="8" w:space="0" w:color="auto"/>
              <w:right w:val="single" w:sz="4" w:space="0" w:color="auto"/>
            </w:tcBorders>
            <w:shd w:val="clear" w:color="auto" w:fill="auto"/>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Uhrazené poplatky</w:t>
            </w:r>
          </w:p>
        </w:tc>
        <w:tc>
          <w:tcPr>
            <w:tcW w:w="1243" w:type="dxa"/>
            <w:tcBorders>
              <w:top w:val="single" w:sz="4" w:space="0" w:color="auto"/>
              <w:left w:val="single" w:sz="4" w:space="0" w:color="auto"/>
              <w:bottom w:val="single" w:sz="4" w:space="0" w:color="auto"/>
              <w:right w:val="single" w:sz="4" w:space="0" w:color="auto"/>
            </w:tcBorders>
            <w:vAlign w:val="center"/>
          </w:tcPr>
          <w:p w:rsidR="00ED5727" w:rsidRPr="00D35D64" w:rsidRDefault="00912C16" w:rsidP="00912C16">
            <w:pPr>
              <w:spacing w:after="0" w:line="240" w:lineRule="auto"/>
              <w:jc w:val="center"/>
              <w:rPr>
                <w:rFonts w:ascii="Arial" w:eastAsia="Times New Roman" w:hAnsi="Arial" w:cs="Arial"/>
                <w:b/>
              </w:rPr>
            </w:pPr>
            <w:r>
              <w:rPr>
                <w:rFonts w:ascii="Arial" w:eastAsia="Times New Roman" w:hAnsi="Arial" w:cs="Arial"/>
                <w:b/>
              </w:rPr>
              <w:t>(</w:t>
            </w:r>
            <w:r w:rsidR="00ED5727" w:rsidRPr="00D35D64">
              <w:rPr>
                <w:rFonts w:ascii="Arial" w:eastAsia="Times New Roman" w:hAnsi="Arial" w:cs="Arial"/>
                <w:b/>
              </w:rPr>
              <w:t>tis. Kč)</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c>
          <w:tcPr>
            <w:tcW w:w="1435" w:type="dxa"/>
            <w:tcBorders>
              <w:top w:val="nil"/>
              <w:left w:val="single" w:sz="4" w:space="0" w:color="auto"/>
              <w:bottom w:val="single" w:sz="4" w:space="0" w:color="auto"/>
              <w:right w:val="single" w:sz="8" w:space="0" w:color="auto"/>
            </w:tcBorders>
            <w:shd w:val="clear" w:color="auto" w:fill="auto"/>
            <w:noWrap/>
            <w:vAlign w:val="center"/>
            <w:hideMark/>
          </w:tcPr>
          <w:p w:rsidR="00ED5727" w:rsidRPr="00D35D64" w:rsidRDefault="00ED5727" w:rsidP="00A25980">
            <w:pPr>
              <w:spacing w:after="0" w:line="240" w:lineRule="auto"/>
              <w:rPr>
                <w:rFonts w:ascii="Arial" w:eastAsia="Times New Roman" w:hAnsi="Arial" w:cs="Arial"/>
                <w:b/>
              </w:rPr>
            </w:pPr>
            <w:r w:rsidRPr="00D35D64">
              <w:rPr>
                <w:rFonts w:ascii="Arial" w:eastAsia="Times New Roman" w:hAnsi="Arial" w:cs="Arial"/>
                <w:b/>
              </w:rPr>
              <w:t> </w:t>
            </w:r>
          </w:p>
        </w:tc>
      </w:tr>
    </w:tbl>
    <w:p w:rsidR="00ED5727" w:rsidRPr="00D35D64" w:rsidRDefault="00ED5727" w:rsidP="00ED5727">
      <w:pPr>
        <w:spacing w:after="0"/>
        <w:jc w:val="both"/>
        <w:rPr>
          <w:rFonts w:ascii="Arial" w:hAnsi="Arial" w:cs="Arial"/>
          <w:b/>
        </w:rPr>
      </w:pPr>
    </w:p>
    <w:p w:rsidR="00ED5727" w:rsidRPr="00D35D64" w:rsidRDefault="00ED5727" w:rsidP="00ED5727">
      <w:pPr>
        <w:spacing w:before="240"/>
        <w:rPr>
          <w:rFonts w:ascii="Arial" w:hAnsi="Arial" w:cs="Arial"/>
          <w:b/>
        </w:rPr>
      </w:pPr>
      <w:r w:rsidRPr="00D35D64">
        <w:rPr>
          <w:rFonts w:ascii="Arial" w:hAnsi="Arial" w:cs="Arial"/>
          <w:b/>
        </w:rPr>
        <w:t xml:space="preserve">List č. 5 – Údaje o obecním systému sběru a nakládání s komunálními odpady  </w:t>
      </w:r>
    </w:p>
    <w:p w:rsidR="00ED5727" w:rsidRPr="00D35D64" w:rsidRDefault="00ED5727" w:rsidP="00ED5727">
      <w:pPr>
        <w:spacing w:after="120"/>
        <w:rPr>
          <w:rFonts w:ascii="Arial" w:hAnsi="Arial" w:cs="Arial"/>
          <w:b/>
        </w:rPr>
      </w:pPr>
      <w:r w:rsidRPr="00D35D64">
        <w:rPr>
          <w:rFonts w:ascii="Arial" w:hAnsi="Arial" w:cs="Arial"/>
          <w:b/>
        </w:rPr>
        <w:t>Vyplňuje obec:</w:t>
      </w:r>
    </w:p>
    <w:tbl>
      <w:tblPr>
        <w:tblStyle w:val="Mkatabulky"/>
        <w:tblW w:w="9212" w:type="dxa"/>
        <w:tblLook w:val="04A0" w:firstRow="1" w:lastRow="0" w:firstColumn="1" w:lastColumn="0" w:noHBand="0" w:noVBand="1"/>
      </w:tblPr>
      <w:tblGrid>
        <w:gridCol w:w="6351"/>
        <w:gridCol w:w="2861"/>
      </w:tblGrid>
      <w:tr w:rsidR="00ED5727" w:rsidRPr="00D35D64" w:rsidTr="00A25980">
        <w:tc>
          <w:tcPr>
            <w:tcW w:w="9212" w:type="dxa"/>
            <w:gridSpan w:val="2"/>
            <w:vAlign w:val="center"/>
          </w:tcPr>
          <w:p w:rsidR="00ED5727" w:rsidRPr="00D35D64" w:rsidRDefault="00ED5727" w:rsidP="00A25980">
            <w:pPr>
              <w:spacing w:after="120"/>
              <w:rPr>
                <w:rFonts w:ascii="Arial" w:hAnsi="Arial" w:cs="Arial"/>
                <w:b/>
              </w:rPr>
            </w:pPr>
            <w:r w:rsidRPr="00D35D64">
              <w:rPr>
                <w:rFonts w:ascii="Arial" w:hAnsi="Arial" w:cs="Arial"/>
                <w:b/>
              </w:rPr>
              <w:t>Systém nakládání s odpady v obci</w:t>
            </w:r>
          </w:p>
        </w:tc>
      </w:tr>
      <w:tr w:rsidR="00ED5727" w:rsidRPr="00D35D64" w:rsidTr="00A25980">
        <w:tc>
          <w:tcPr>
            <w:tcW w:w="6351" w:type="dxa"/>
            <w:vAlign w:val="center"/>
          </w:tcPr>
          <w:p w:rsidR="00ED5727" w:rsidRPr="00D35D64" w:rsidRDefault="00ED5727" w:rsidP="00A25980">
            <w:pPr>
              <w:spacing w:after="120"/>
              <w:rPr>
                <w:rFonts w:ascii="Arial" w:hAnsi="Arial" w:cs="Arial"/>
                <w:b/>
              </w:rPr>
            </w:pPr>
            <w:r w:rsidRPr="00D35D64">
              <w:rPr>
                <w:rFonts w:ascii="Arial" w:hAnsi="Arial" w:cs="Arial"/>
                <w:b/>
              </w:rPr>
              <w:t xml:space="preserve">Počet původců (IČO) smluvně zapojených do obecního systému sběru a nakládání s komunálními odpady </w:t>
            </w:r>
          </w:p>
        </w:tc>
        <w:tc>
          <w:tcPr>
            <w:tcW w:w="2861" w:type="dxa"/>
          </w:tcPr>
          <w:p w:rsidR="00ED5727" w:rsidRPr="00D35D64" w:rsidRDefault="00ED5727" w:rsidP="00A25980">
            <w:pPr>
              <w:spacing w:after="120"/>
              <w:rPr>
                <w:rFonts w:ascii="Arial" w:hAnsi="Arial" w:cs="Arial"/>
                <w:b/>
              </w:rPr>
            </w:pPr>
          </w:p>
        </w:tc>
      </w:tr>
      <w:tr w:rsidR="00ED5727" w:rsidRPr="00D35D64" w:rsidTr="00A25980">
        <w:trPr>
          <w:trHeight w:val="679"/>
        </w:trPr>
        <w:tc>
          <w:tcPr>
            <w:tcW w:w="6351" w:type="dxa"/>
            <w:vAlign w:val="center"/>
          </w:tcPr>
          <w:p w:rsidR="00ED5727" w:rsidRPr="00D35D64" w:rsidRDefault="00ED5727" w:rsidP="00A25980">
            <w:pPr>
              <w:rPr>
                <w:rFonts w:ascii="Arial" w:hAnsi="Arial" w:cs="Arial"/>
                <w:b/>
              </w:rPr>
            </w:pPr>
            <w:r w:rsidRPr="00D35D64">
              <w:rPr>
                <w:rFonts w:ascii="Arial" w:hAnsi="Arial" w:cs="Arial"/>
                <w:b/>
              </w:rPr>
              <w:lastRenderedPageBreak/>
              <w:t xml:space="preserve">Platba občanů za komunální odpady je nastavena podle množství produkovaných komunálních odpadů </w:t>
            </w:r>
          </w:p>
        </w:tc>
        <w:tc>
          <w:tcPr>
            <w:tcW w:w="2861" w:type="dxa"/>
            <w:vAlign w:val="center"/>
          </w:tcPr>
          <w:p w:rsidR="00ED5727" w:rsidRPr="00D35D64" w:rsidRDefault="00ED5727" w:rsidP="00A25980">
            <w:pPr>
              <w:jc w:val="center"/>
              <w:rPr>
                <w:rFonts w:ascii="Arial" w:hAnsi="Arial" w:cs="Arial"/>
                <w:b/>
              </w:rPr>
            </w:pPr>
            <w:r w:rsidRPr="00D35D64">
              <w:rPr>
                <w:rFonts w:ascii="Arial" w:hAnsi="Arial" w:cs="Arial"/>
                <w:b/>
              </w:rPr>
              <w:t>Ano / Ne</w:t>
            </w:r>
          </w:p>
        </w:tc>
      </w:tr>
      <w:tr w:rsidR="00ED5727" w:rsidRPr="00D35D64" w:rsidTr="00A25980">
        <w:trPr>
          <w:trHeight w:val="340"/>
        </w:trPr>
        <w:tc>
          <w:tcPr>
            <w:tcW w:w="6351" w:type="dxa"/>
            <w:vAlign w:val="center"/>
          </w:tcPr>
          <w:p w:rsidR="00ED5727" w:rsidRPr="00D35D64" w:rsidRDefault="00ED5727" w:rsidP="00A25980">
            <w:pPr>
              <w:rPr>
                <w:rFonts w:ascii="Arial" w:hAnsi="Arial" w:cs="Arial"/>
                <w:b/>
              </w:rPr>
            </w:pPr>
            <w:r w:rsidRPr="00D35D64">
              <w:rPr>
                <w:rFonts w:ascii="Arial" w:hAnsi="Arial" w:cs="Arial"/>
                <w:b/>
              </w:rPr>
              <w:t>V obci je nastaven systém nakládání se stavebními odpady od občanů</w:t>
            </w:r>
          </w:p>
        </w:tc>
        <w:tc>
          <w:tcPr>
            <w:tcW w:w="2861" w:type="dxa"/>
            <w:vAlign w:val="center"/>
          </w:tcPr>
          <w:p w:rsidR="00ED5727" w:rsidRPr="00D35D64" w:rsidRDefault="00ED5727" w:rsidP="00A25980">
            <w:pPr>
              <w:jc w:val="center"/>
              <w:rPr>
                <w:rFonts w:ascii="Arial" w:hAnsi="Arial" w:cs="Arial"/>
                <w:b/>
              </w:rPr>
            </w:pPr>
            <w:r w:rsidRPr="00D35D64">
              <w:rPr>
                <w:rFonts w:ascii="Arial" w:hAnsi="Arial" w:cs="Arial"/>
                <w:b/>
              </w:rPr>
              <w:t>Ano / Ne</w:t>
            </w:r>
          </w:p>
        </w:tc>
      </w:tr>
      <w:tr w:rsidR="00ED5727" w:rsidRPr="00D35D64" w:rsidTr="00A25980">
        <w:trPr>
          <w:trHeight w:val="340"/>
        </w:trPr>
        <w:tc>
          <w:tcPr>
            <w:tcW w:w="6351" w:type="dxa"/>
            <w:vAlign w:val="center"/>
          </w:tcPr>
          <w:p w:rsidR="00ED5727" w:rsidRPr="00D35D64" w:rsidRDefault="00ED5727" w:rsidP="00A25980">
            <w:pPr>
              <w:rPr>
                <w:rFonts w:ascii="Arial" w:hAnsi="Arial" w:cs="Arial"/>
                <w:b/>
              </w:rPr>
            </w:pPr>
            <w:r w:rsidRPr="00D35D64">
              <w:rPr>
                <w:rFonts w:ascii="Arial" w:hAnsi="Arial" w:cs="Arial"/>
                <w:b/>
              </w:rPr>
              <w:t>Sběr textilu od občanů v obci</w:t>
            </w:r>
          </w:p>
        </w:tc>
        <w:tc>
          <w:tcPr>
            <w:tcW w:w="2861" w:type="dxa"/>
            <w:vAlign w:val="center"/>
          </w:tcPr>
          <w:p w:rsidR="00ED5727" w:rsidRPr="00D35D64" w:rsidRDefault="00ED5727" w:rsidP="00A25980">
            <w:pPr>
              <w:jc w:val="center"/>
              <w:rPr>
                <w:rFonts w:ascii="Arial" w:hAnsi="Arial" w:cs="Arial"/>
                <w:b/>
              </w:rPr>
            </w:pPr>
            <w:r w:rsidRPr="00D35D64">
              <w:rPr>
                <w:rFonts w:ascii="Arial" w:hAnsi="Arial" w:cs="Arial"/>
                <w:b/>
              </w:rPr>
              <w:t>Ano / Ne</w:t>
            </w:r>
          </w:p>
        </w:tc>
      </w:tr>
    </w:tbl>
    <w:p w:rsidR="00ED5727" w:rsidRPr="00D35D64" w:rsidRDefault="00ED5727" w:rsidP="00ED5727">
      <w:pPr>
        <w:widowControl w:val="0"/>
        <w:autoSpaceDE w:val="0"/>
        <w:autoSpaceDN w:val="0"/>
        <w:adjustRightInd w:val="0"/>
        <w:spacing w:after="0" w:line="240" w:lineRule="auto"/>
        <w:rPr>
          <w:rFonts w:ascii="Arial" w:hAnsi="Arial" w:cs="Arial"/>
          <w:b/>
        </w:rPr>
      </w:pPr>
    </w:p>
    <w:p w:rsidR="00ED5727" w:rsidRPr="00D35D64" w:rsidRDefault="00ED5727" w:rsidP="00ED5727">
      <w:pPr>
        <w:rPr>
          <w:rFonts w:ascii="Arial" w:hAnsi="Arial" w:cs="Arial"/>
          <w:b/>
        </w:rPr>
      </w:pPr>
    </w:p>
    <w:p w:rsidR="00ED5727" w:rsidRPr="00D35D64" w:rsidRDefault="00ED5727" w:rsidP="00ED5727">
      <w:pPr>
        <w:jc w:val="both"/>
        <w:rPr>
          <w:rFonts w:ascii="Arial" w:hAnsi="Arial" w:cs="Arial"/>
          <w:b/>
        </w:rPr>
      </w:pPr>
      <w:r w:rsidRPr="00D35D64">
        <w:rPr>
          <w:rFonts w:ascii="Arial" w:hAnsi="Arial" w:cs="Arial"/>
          <w:b/>
        </w:rPr>
        <w:t xml:space="preserve">Vysvětlivky: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 xml:space="preserve">Požadované údaje se vyplňují v souladu s obchodním nebo živnostenským rejstříkem.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Veškeré údaje o množství se udávají v tunách maximálně na šest desetinných míst.</w:t>
      </w:r>
    </w:p>
    <w:p w:rsidR="00ED5727" w:rsidRPr="00D35D64" w:rsidRDefault="00ED5727" w:rsidP="00ED5727">
      <w:pPr>
        <w:spacing w:before="60" w:after="60" w:line="240" w:lineRule="auto"/>
        <w:jc w:val="both"/>
        <w:rPr>
          <w:rFonts w:ascii="Arial" w:hAnsi="Arial" w:cs="Arial"/>
          <w:b/>
        </w:rPr>
      </w:pPr>
      <w:r w:rsidRPr="00D35D64">
        <w:rPr>
          <w:rFonts w:ascii="Arial" w:hAnsi="Arial" w:cs="Arial"/>
          <w:b/>
          <w:u w:val="single"/>
        </w:rPr>
        <w:t>IČO</w:t>
      </w:r>
      <w:r w:rsidRPr="00D35D64">
        <w:rPr>
          <w:rFonts w:ascii="Arial" w:hAnsi="Arial" w:cs="Arial"/>
          <w:b/>
        </w:rPr>
        <w:t xml:space="preserve"> – uvede se identifikační číslo původce nebo oprávněné osoby; pokud je IČO méně než osmimístné, doplní se zleva nuly na celkový počet 8 míst. </w:t>
      </w:r>
    </w:p>
    <w:p w:rsidR="00ED5727" w:rsidRPr="00D35D64" w:rsidRDefault="00ED5727" w:rsidP="00ED5727">
      <w:pPr>
        <w:pStyle w:val="FormtovanvHTML"/>
        <w:spacing w:before="60" w:after="60"/>
        <w:rPr>
          <w:rFonts w:ascii="Arial" w:eastAsiaTheme="minorHAnsi" w:hAnsi="Arial" w:cs="Arial"/>
          <w:b/>
          <w:bCs/>
          <w:sz w:val="22"/>
          <w:szCs w:val="22"/>
          <w:u w:val="single"/>
          <w:lang w:eastAsia="en-US"/>
        </w:rPr>
      </w:pPr>
      <w:r w:rsidRPr="00D35D64">
        <w:rPr>
          <w:rFonts w:ascii="Arial" w:hAnsi="Arial" w:cs="Arial"/>
          <w:b/>
          <w:bCs/>
          <w:sz w:val="22"/>
          <w:szCs w:val="22"/>
          <w:u w:val="single"/>
        </w:rPr>
        <w:t>IČZÚJ</w:t>
      </w:r>
      <w:r w:rsidRPr="00D35D64">
        <w:rPr>
          <w:rFonts w:ascii="Arial" w:hAnsi="Arial" w:cs="Arial"/>
          <w:b/>
          <w:bCs/>
          <w:sz w:val="22"/>
          <w:szCs w:val="22"/>
        </w:rPr>
        <w:t xml:space="preserve"> </w:t>
      </w:r>
      <w:r w:rsidRPr="00D35D64">
        <w:rPr>
          <w:rFonts w:ascii="Arial" w:hAnsi="Arial" w:cs="Arial"/>
          <w:b/>
          <w:sz w:val="22"/>
          <w:szCs w:val="22"/>
        </w:rPr>
        <w:t>– uvede se identifikační číslo základní územní jednotky obce, na jejímž správním území má původce</w:t>
      </w:r>
      <w:r w:rsidRPr="00D35D64">
        <w:rPr>
          <w:rFonts w:ascii="Arial" w:hAnsi="Arial" w:cs="Arial"/>
          <w:b/>
          <w:bCs/>
          <w:sz w:val="22"/>
          <w:szCs w:val="22"/>
        </w:rPr>
        <w:t xml:space="preserve"> nebo oprávněná osoba sídlo, na jejímž správním území se nachází provozovna původce nebo oprávněné osoby, zařízení oprávněné osoby. Číslo se </w:t>
      </w:r>
      <w:r w:rsidRPr="00D35D64">
        <w:rPr>
          <w:rFonts w:ascii="Arial" w:hAnsi="Arial" w:cs="Arial"/>
          <w:b/>
          <w:sz w:val="22"/>
          <w:szCs w:val="22"/>
        </w:rPr>
        <w:t>uvádí podle jednotného číselníku obcí ČR vydaného Českým statistickým úřadem</w:t>
      </w:r>
      <w:r w:rsidRPr="00D35D64">
        <w:rPr>
          <w:rFonts w:ascii="Arial" w:hAnsi="Arial" w:cs="Arial"/>
          <w:b/>
          <w:bCs/>
          <w:sz w:val="22"/>
          <w:szCs w:val="22"/>
        </w:rPr>
        <w:t>.</w:t>
      </w:r>
    </w:p>
    <w:p w:rsidR="00ED5727" w:rsidRPr="00D35D64" w:rsidRDefault="00ED5727" w:rsidP="00ED5727">
      <w:pPr>
        <w:spacing w:before="60" w:after="60" w:line="240" w:lineRule="auto"/>
        <w:jc w:val="both"/>
        <w:rPr>
          <w:rFonts w:ascii="Arial" w:hAnsi="Arial" w:cs="Arial"/>
          <w:b/>
        </w:rPr>
      </w:pPr>
      <w:r w:rsidRPr="00D35D64">
        <w:rPr>
          <w:rFonts w:ascii="Arial" w:hAnsi="Arial" w:cs="Arial"/>
          <w:b/>
          <w:bCs/>
          <w:u w:val="single"/>
        </w:rPr>
        <w:t>Kód ORP</w:t>
      </w:r>
      <w:r w:rsidR="00C83245">
        <w:rPr>
          <w:rFonts w:ascii="Arial" w:hAnsi="Arial" w:cs="Arial"/>
          <w:b/>
          <w:bCs/>
          <w:u w:val="single"/>
        </w:rPr>
        <w:t>/</w:t>
      </w:r>
      <w:r w:rsidRPr="00D35D64">
        <w:rPr>
          <w:rFonts w:ascii="Arial" w:hAnsi="Arial" w:cs="Arial"/>
          <w:b/>
          <w:bCs/>
          <w:u w:val="single"/>
        </w:rPr>
        <w:t>SOP</w:t>
      </w:r>
      <w:r w:rsidRPr="00D35D64">
        <w:rPr>
          <w:rFonts w:ascii="Arial" w:hAnsi="Arial" w:cs="Arial"/>
          <w:b/>
        </w:rPr>
        <w:t xml:space="preserve"> – uvede se kód správního obvodu obce s rozšířenou působností nebo území, na němž je vykonávána přenesená působnost městských částí hl. m. Prahy, kde má </w:t>
      </w:r>
      <w:r w:rsidRPr="00D35D64">
        <w:rPr>
          <w:rFonts w:ascii="Arial" w:hAnsi="Arial" w:cs="Arial"/>
          <w:b/>
          <w:bCs/>
        </w:rPr>
        <w:t>oprávněná osoba</w:t>
      </w:r>
      <w:r w:rsidRPr="00D35D64">
        <w:rPr>
          <w:rFonts w:ascii="Arial" w:hAnsi="Arial" w:cs="Arial"/>
          <w:b/>
        </w:rPr>
        <w:t xml:space="preserve"> sídlo nebo kde je samostatná provozovna </w:t>
      </w:r>
      <w:r w:rsidRPr="00D35D64">
        <w:rPr>
          <w:rFonts w:ascii="Arial" w:hAnsi="Arial" w:cs="Arial"/>
          <w:b/>
          <w:bCs/>
        </w:rPr>
        <w:t>oprávněné osoby</w:t>
      </w:r>
      <w:r w:rsidRPr="00D35D64">
        <w:rPr>
          <w:rFonts w:ascii="Arial" w:hAnsi="Arial" w:cs="Arial"/>
          <w:b/>
        </w:rPr>
        <w:t xml:space="preserve"> provozována, podle číselníků správních obvodů vydaných Českým statistickým úřadem.</w:t>
      </w:r>
    </w:p>
    <w:p w:rsidR="00ED5727" w:rsidRPr="00D35D64" w:rsidRDefault="00ED5727" w:rsidP="00ED5727">
      <w:pPr>
        <w:pStyle w:val="FormtovanvHTML"/>
        <w:rPr>
          <w:rFonts w:ascii="Arial" w:hAnsi="Arial" w:cs="Arial"/>
          <w:b/>
          <w:sz w:val="22"/>
          <w:szCs w:val="22"/>
        </w:rPr>
      </w:pPr>
    </w:p>
    <w:p w:rsidR="00ED5727" w:rsidRPr="00D35D64" w:rsidRDefault="00ED5727" w:rsidP="00ED5727">
      <w:pPr>
        <w:pStyle w:val="FormtovanvHTML"/>
        <w:rPr>
          <w:rFonts w:ascii="Arial" w:hAnsi="Arial" w:cs="Arial"/>
          <w:b/>
          <w:sz w:val="22"/>
          <w:szCs w:val="22"/>
        </w:rPr>
      </w:pPr>
      <w:r w:rsidRPr="00D35D64">
        <w:rPr>
          <w:rFonts w:ascii="Arial" w:hAnsi="Arial" w:cs="Arial"/>
          <w:b/>
          <w:sz w:val="22"/>
          <w:szCs w:val="22"/>
        </w:rPr>
        <w:t>K listu č. 1 – Identifikace původce nebo oprávněné osoby</w:t>
      </w:r>
    </w:p>
    <w:p w:rsidR="00ED5727" w:rsidRPr="00D35D64" w:rsidRDefault="00ED5727" w:rsidP="00ED5727">
      <w:pPr>
        <w:pStyle w:val="FormtovanvHTML"/>
        <w:spacing w:before="60" w:after="60"/>
        <w:rPr>
          <w:rFonts w:ascii="Arial" w:hAnsi="Arial" w:cs="Arial"/>
          <w:b/>
          <w:bCs/>
          <w:strike/>
          <w:sz w:val="22"/>
          <w:szCs w:val="22"/>
          <w:u w:val="single"/>
        </w:rPr>
      </w:pPr>
      <w:r w:rsidRPr="00D35D64">
        <w:rPr>
          <w:rFonts w:ascii="Arial" w:hAnsi="Arial" w:cs="Arial"/>
          <w:b/>
          <w:bCs/>
          <w:sz w:val="22"/>
          <w:szCs w:val="22"/>
          <w:u w:val="single"/>
        </w:rPr>
        <w:t>Původce nebo oprávněná osoba</w:t>
      </w:r>
      <w:r w:rsidRPr="00D35D64">
        <w:rPr>
          <w:rFonts w:ascii="Arial" w:hAnsi="Arial" w:cs="Arial"/>
          <w:b/>
          <w:bCs/>
          <w:sz w:val="22"/>
          <w:szCs w:val="22"/>
        </w:rPr>
        <w:t xml:space="preserve"> - uvedou se </w:t>
      </w:r>
      <w:r w:rsidRPr="00D35D64">
        <w:rPr>
          <w:rFonts w:ascii="Arial" w:hAnsi="Arial" w:cs="Arial"/>
          <w:b/>
          <w:sz w:val="22"/>
          <w:szCs w:val="22"/>
        </w:rPr>
        <w:t>informace o sídle ohlašovatele</w:t>
      </w:r>
      <w:r w:rsidRPr="00D35D64">
        <w:rPr>
          <w:rFonts w:ascii="Arial" w:hAnsi="Arial" w:cs="Arial"/>
          <w:b/>
          <w:bCs/>
          <w:sz w:val="22"/>
          <w:szCs w:val="22"/>
        </w:rPr>
        <w:t xml:space="preserve">.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 xml:space="preserve">Obchodní firma (název) </w:t>
      </w:r>
      <w:r w:rsidRPr="00D35D64">
        <w:rPr>
          <w:rFonts w:ascii="Arial" w:hAnsi="Arial" w:cs="Arial"/>
          <w:b/>
          <w:sz w:val="22"/>
          <w:szCs w:val="22"/>
          <w:u w:val="single"/>
        </w:rPr>
        <w:t>původce nebo oprávněné osoby</w:t>
      </w:r>
      <w:r w:rsidRPr="00D35D64">
        <w:rPr>
          <w:rFonts w:ascii="Arial" w:hAnsi="Arial" w:cs="Arial"/>
          <w:b/>
          <w:bCs/>
          <w:sz w:val="22"/>
          <w:szCs w:val="22"/>
          <w:u w:val="single"/>
        </w:rPr>
        <w:t xml:space="preserve"> </w:t>
      </w:r>
      <w:r w:rsidRPr="00D35D64">
        <w:rPr>
          <w:rFonts w:ascii="Arial" w:hAnsi="Arial" w:cs="Arial"/>
          <w:b/>
          <w:sz w:val="22"/>
          <w:szCs w:val="22"/>
        </w:rPr>
        <w:t xml:space="preserve">– uvede se tak, jak je zapsán v obchodním nebo v živnostenském rejstříku.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Datum vyhotovení hlášení</w:t>
      </w:r>
      <w:r w:rsidRPr="00D35D64">
        <w:rPr>
          <w:rFonts w:ascii="Arial" w:hAnsi="Arial" w:cs="Arial"/>
          <w:b/>
          <w:sz w:val="22"/>
          <w:szCs w:val="22"/>
          <w:u w:val="single"/>
        </w:rPr>
        <w:t xml:space="preserve"> </w:t>
      </w:r>
      <w:r w:rsidRPr="00D35D64">
        <w:rPr>
          <w:rFonts w:ascii="Arial" w:hAnsi="Arial" w:cs="Arial"/>
          <w:b/>
          <w:sz w:val="22"/>
          <w:szCs w:val="22"/>
        </w:rPr>
        <w:t xml:space="preserve">– uvede se datum vyhotovení hlášení ve formátu </w:t>
      </w:r>
      <w:proofErr w:type="gramStart"/>
      <w:r w:rsidRPr="00D35D64">
        <w:rPr>
          <w:rFonts w:ascii="Arial" w:hAnsi="Arial" w:cs="Arial"/>
          <w:b/>
          <w:sz w:val="22"/>
          <w:szCs w:val="22"/>
        </w:rPr>
        <w:t>DD.MM</w:t>
      </w:r>
      <w:proofErr w:type="gramEnd"/>
      <w:r w:rsidRPr="00D35D64">
        <w:rPr>
          <w:rFonts w:ascii="Arial" w:hAnsi="Arial" w:cs="Arial"/>
          <w:b/>
          <w:sz w:val="22"/>
          <w:szCs w:val="22"/>
        </w:rPr>
        <w:t xml:space="preserve">.RRRR.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u w:val="single"/>
        </w:rPr>
        <w:t>Poznámka k hlášení</w:t>
      </w:r>
      <w:r w:rsidRPr="00D35D64">
        <w:rPr>
          <w:rFonts w:ascii="Arial" w:hAnsi="Arial" w:cs="Arial"/>
          <w:b/>
          <w:sz w:val="22"/>
          <w:szCs w:val="22"/>
        </w:rPr>
        <w:t xml:space="preserve"> – v případě potřeby se uvede doplňující informace k hlášení pro zpracovatele hlášení.</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u w:val="single"/>
        </w:rPr>
        <w:t>Samostatná provozovna</w:t>
      </w:r>
      <w:r w:rsidRPr="00D35D64">
        <w:rPr>
          <w:rFonts w:ascii="Arial" w:hAnsi="Arial" w:cs="Arial"/>
          <w:b/>
          <w:sz w:val="22"/>
          <w:szCs w:val="22"/>
        </w:rPr>
        <w:t xml:space="preserve"> – </w:t>
      </w:r>
      <w:r w:rsidR="0064356A" w:rsidRPr="0064356A">
        <w:rPr>
          <w:rFonts w:ascii="Arial" w:hAnsi="Arial" w:cs="Arial"/>
          <w:b/>
          <w:sz w:val="22"/>
          <w:szCs w:val="22"/>
        </w:rPr>
        <w:t>uvede se provozovna, ve které vzniká odpad, nebo zařízení, ve kterém je s odpadem nakládáno. V případě vzniku odpadu mimo provozovnu se vyplňuje samostatně, za každé ORP, ve kterém odpad původci vzniká.  Pokud je v provozovně, která je provozovnou podle obchodního zákoníku nebo živnostenského zákona, provozováno více zařízení se souhlasem podle § 14 odst. 1 zákona, nebo byl tento souhlas nahrazen integrovaným povolením podle zákona o integrované prevenci</w:t>
      </w:r>
      <w:r w:rsidR="0064356A" w:rsidRPr="0064356A">
        <w:rPr>
          <w:rFonts w:ascii="Arial" w:eastAsiaTheme="minorHAnsi" w:hAnsi="Arial" w:cs="Arial"/>
          <w:sz w:val="22"/>
          <w:szCs w:val="22"/>
          <w:vertAlign w:val="superscript"/>
          <w:lang w:eastAsia="en-US"/>
        </w:rPr>
        <w:t>22)</w:t>
      </w:r>
      <w:r w:rsidR="0064356A" w:rsidRPr="0064356A">
        <w:rPr>
          <w:rFonts w:ascii="Arial" w:hAnsi="Arial" w:cs="Arial"/>
          <w:b/>
          <w:sz w:val="22"/>
          <w:szCs w:val="22"/>
        </w:rPr>
        <w:t>, vyplňuje se hlášení za každé z těchto zařízení zvlášť. Za každé zařízení s přiděleným identifikačním číslem zařízení se zasílá samostatné roční hlášení o produkci a nakládání s odpady.</w:t>
      </w:r>
    </w:p>
    <w:p w:rsidR="00ED5727" w:rsidRPr="00D35D64" w:rsidRDefault="00ED5727" w:rsidP="00ED5727">
      <w:pPr>
        <w:pStyle w:val="FormtovanvHTML"/>
        <w:spacing w:before="60" w:after="60"/>
        <w:rPr>
          <w:rFonts w:ascii="Arial" w:hAnsi="Arial" w:cs="Arial"/>
          <w:b/>
          <w:bCs/>
          <w:sz w:val="22"/>
          <w:szCs w:val="22"/>
          <w:u w:val="single"/>
        </w:rPr>
      </w:pPr>
      <w:r w:rsidRPr="00D35D64">
        <w:rPr>
          <w:rFonts w:ascii="Arial" w:hAnsi="Arial" w:cs="Arial"/>
          <w:b/>
          <w:bCs/>
          <w:sz w:val="22"/>
          <w:szCs w:val="22"/>
          <w:u w:val="single"/>
        </w:rPr>
        <w:t>Identifikační číslo zařízení</w:t>
      </w:r>
      <w:r w:rsidR="0064356A">
        <w:rPr>
          <w:rFonts w:ascii="Arial" w:hAnsi="Arial" w:cs="Arial"/>
          <w:b/>
          <w:bCs/>
          <w:sz w:val="22"/>
          <w:szCs w:val="22"/>
          <w:u w:val="single"/>
        </w:rPr>
        <w:t xml:space="preserve"> (IČZ)</w:t>
      </w:r>
      <w:r w:rsidRPr="00D35D64">
        <w:rPr>
          <w:rFonts w:ascii="Arial" w:hAnsi="Arial" w:cs="Arial"/>
          <w:b/>
          <w:bCs/>
          <w:sz w:val="22"/>
          <w:szCs w:val="22"/>
        </w:rPr>
        <w:t xml:space="preserve"> - </w:t>
      </w:r>
      <w:r w:rsidRPr="00D35D64">
        <w:rPr>
          <w:rFonts w:ascii="Arial" w:hAnsi="Arial" w:cs="Arial"/>
          <w:b/>
          <w:sz w:val="22"/>
          <w:szCs w:val="22"/>
        </w:rPr>
        <w:t xml:space="preserve">uvede se identifikační číslo zařízení oprávněné osoby přidělené krajským úřadem.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Identifikační číslo provozovny</w:t>
      </w:r>
      <w:r w:rsidR="0064356A">
        <w:rPr>
          <w:rFonts w:ascii="Arial" w:hAnsi="Arial" w:cs="Arial"/>
          <w:b/>
          <w:bCs/>
          <w:sz w:val="22"/>
          <w:szCs w:val="22"/>
          <w:u w:val="single"/>
        </w:rPr>
        <w:t xml:space="preserve"> (IČP)</w:t>
      </w:r>
      <w:r w:rsidRPr="00D35D64">
        <w:rPr>
          <w:rFonts w:ascii="Arial" w:hAnsi="Arial" w:cs="Arial"/>
          <w:b/>
          <w:sz w:val="22"/>
          <w:szCs w:val="22"/>
        </w:rPr>
        <w:t xml:space="preserve"> -</w:t>
      </w:r>
      <w:r w:rsidRPr="0064356A">
        <w:rPr>
          <w:rFonts w:ascii="Arial" w:hAnsi="Arial" w:cs="Arial"/>
          <w:sz w:val="22"/>
          <w:szCs w:val="22"/>
        </w:rPr>
        <w:t xml:space="preserve"> </w:t>
      </w:r>
      <w:r w:rsidR="0064356A" w:rsidRPr="0064356A">
        <w:rPr>
          <w:rFonts w:ascii="Arial" w:hAnsi="Arial" w:cs="Arial"/>
          <w:b/>
          <w:sz w:val="22"/>
          <w:szCs w:val="22"/>
        </w:rPr>
        <w:t>vyplňuje se v případě hlášení za původce, uvede se identifikační číslo provozovny přidělené živnostenským úřadem. V případě vzniku odpadu mimo provozovnu se zde vyplňuje kód ORP/SOP z </w:t>
      </w:r>
      <w:r w:rsidR="0064356A" w:rsidRPr="0064356A">
        <w:rPr>
          <w:rFonts w:ascii="Arial" w:eastAsiaTheme="minorHAnsi" w:hAnsi="Arial" w:cs="Arial"/>
          <w:b/>
          <w:sz w:val="22"/>
          <w:szCs w:val="22"/>
          <w:lang w:eastAsia="en-US"/>
        </w:rPr>
        <w:t>číselníků správních obvodů vydaných Českým statistickým</w:t>
      </w:r>
      <w:r w:rsidR="0064356A" w:rsidRPr="0064356A">
        <w:rPr>
          <w:rFonts w:ascii="Arial" w:hAnsi="Arial" w:cs="Arial"/>
          <w:b/>
          <w:sz w:val="22"/>
          <w:szCs w:val="22"/>
        </w:rPr>
        <w:t xml:space="preserve"> úřadem. Pokud samostatná provozovna nemá přiděleno identifikační číslo provozovny a nejedná se o hlášení za činnost, vyplňuje se zde interní číslo provozovny, které si ohlašovatel zvolí sám.</w:t>
      </w:r>
    </w:p>
    <w:p w:rsidR="0064356A" w:rsidRPr="0064356A" w:rsidRDefault="0064356A" w:rsidP="0064356A">
      <w:pPr>
        <w:pStyle w:val="FormtovanvHTML"/>
        <w:spacing w:before="60" w:after="60" w:line="276" w:lineRule="auto"/>
        <w:rPr>
          <w:rFonts w:ascii="Arial" w:hAnsi="Arial" w:cs="Arial"/>
          <w:b/>
          <w:sz w:val="22"/>
          <w:szCs w:val="22"/>
        </w:rPr>
      </w:pPr>
      <w:r w:rsidRPr="0064356A">
        <w:rPr>
          <w:rFonts w:ascii="Arial" w:hAnsi="Arial" w:cs="Arial"/>
          <w:b/>
          <w:sz w:val="22"/>
          <w:szCs w:val="22"/>
          <w:u w:val="single"/>
        </w:rPr>
        <w:lastRenderedPageBreak/>
        <w:t>Název provozovny</w:t>
      </w:r>
      <w:r w:rsidRPr="0064356A">
        <w:rPr>
          <w:rFonts w:ascii="Arial" w:hAnsi="Arial" w:cs="Arial"/>
          <w:b/>
          <w:sz w:val="22"/>
          <w:szCs w:val="22"/>
        </w:rPr>
        <w:t xml:space="preserve"> – vyplňuje se i v případě vzniku odpadu mimo provozovnu, kdy se uvede stručné označení činnosti, při které odpad vznikl.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u w:val="single"/>
        </w:rPr>
        <w:t>PID (IPPC kód zařízení)</w:t>
      </w:r>
      <w:r w:rsidRPr="00D35D64">
        <w:rPr>
          <w:rFonts w:ascii="Arial" w:hAnsi="Arial" w:cs="Arial"/>
          <w:b/>
          <w:sz w:val="22"/>
          <w:szCs w:val="22"/>
        </w:rPr>
        <w:t xml:space="preserve"> - identifikace zařízení v informačním systému integrované prevence Ministerstva životního prostředí - identifikátor zařízení ve formátu 12 </w:t>
      </w:r>
      <w:proofErr w:type="spellStart"/>
      <w:r w:rsidRPr="00D35D64">
        <w:rPr>
          <w:rFonts w:ascii="Arial" w:hAnsi="Arial" w:cs="Arial"/>
          <w:b/>
          <w:sz w:val="22"/>
          <w:szCs w:val="22"/>
        </w:rPr>
        <w:t>místného</w:t>
      </w:r>
      <w:proofErr w:type="spellEnd"/>
      <w:r w:rsidRPr="00D35D64">
        <w:rPr>
          <w:rFonts w:ascii="Arial" w:hAnsi="Arial" w:cs="Arial"/>
          <w:b/>
          <w:sz w:val="22"/>
          <w:szCs w:val="22"/>
        </w:rPr>
        <w:t xml:space="preserve"> kódu složený z velkých písmen a čísel. </w:t>
      </w:r>
    </w:p>
    <w:p w:rsidR="00ED5727" w:rsidRPr="00D35D64" w:rsidRDefault="00ED5727" w:rsidP="00ED5727">
      <w:pPr>
        <w:pStyle w:val="FormtovanvHTML"/>
        <w:spacing w:before="60" w:after="60"/>
        <w:rPr>
          <w:rFonts w:ascii="Arial" w:hAnsi="Arial" w:cs="Arial"/>
          <w:b/>
          <w:bCs/>
          <w:sz w:val="22"/>
          <w:szCs w:val="22"/>
        </w:rPr>
      </w:pPr>
      <w:r w:rsidRPr="00D35D64">
        <w:rPr>
          <w:rFonts w:ascii="Arial" w:hAnsi="Arial" w:cs="Arial"/>
          <w:b/>
          <w:bCs/>
          <w:sz w:val="22"/>
          <w:szCs w:val="22"/>
          <w:u w:val="single"/>
        </w:rPr>
        <w:t xml:space="preserve">Provozovna je </w:t>
      </w:r>
      <w:r w:rsidR="009A7FC8">
        <w:rPr>
          <w:rFonts w:ascii="Arial" w:hAnsi="Arial" w:cs="Arial"/>
          <w:b/>
          <w:bCs/>
          <w:sz w:val="22"/>
          <w:szCs w:val="22"/>
          <w:u w:val="single"/>
        </w:rPr>
        <w:t xml:space="preserve">smluvně </w:t>
      </w:r>
      <w:r w:rsidRPr="00D35D64">
        <w:rPr>
          <w:rFonts w:ascii="Arial" w:hAnsi="Arial" w:cs="Arial"/>
          <w:b/>
          <w:bCs/>
          <w:sz w:val="22"/>
          <w:szCs w:val="22"/>
          <w:u w:val="single"/>
        </w:rPr>
        <w:t>zapojena do obecního systému sběru a nakládání s komunálními odpady</w:t>
      </w:r>
      <w:r w:rsidRPr="00D35D64">
        <w:rPr>
          <w:rFonts w:ascii="Arial" w:hAnsi="Arial" w:cs="Arial"/>
          <w:b/>
          <w:bCs/>
          <w:sz w:val="22"/>
          <w:szCs w:val="22"/>
        </w:rPr>
        <w:t xml:space="preserve"> – pokud provozovna má </w:t>
      </w:r>
      <w:r w:rsidRPr="00D35D64">
        <w:rPr>
          <w:rFonts w:ascii="Arial" w:hAnsi="Arial" w:cs="Arial"/>
          <w:b/>
          <w:sz w:val="22"/>
          <w:szCs w:val="22"/>
        </w:rPr>
        <w:t xml:space="preserve">podle § 17 odst. 4 zákona </w:t>
      </w:r>
      <w:r w:rsidRPr="00D35D64">
        <w:rPr>
          <w:rFonts w:ascii="Arial" w:hAnsi="Arial" w:cs="Arial"/>
          <w:b/>
          <w:bCs/>
          <w:sz w:val="22"/>
          <w:szCs w:val="22"/>
        </w:rPr>
        <w:t>uzavřenou smlouvu přímo s obcí o</w:t>
      </w:r>
      <w:r w:rsidR="006E5153" w:rsidRPr="006E5153">
        <w:rPr>
          <w:rFonts w:ascii="Arial" w:hAnsi="Arial" w:cs="Arial"/>
          <w:b/>
          <w:bCs/>
          <w:sz w:val="22"/>
          <w:szCs w:val="22"/>
        </w:rPr>
        <w:t xml:space="preserve"> </w:t>
      </w:r>
      <w:r w:rsidRPr="00D35D64">
        <w:rPr>
          <w:rFonts w:ascii="Arial" w:hAnsi="Arial" w:cs="Arial"/>
          <w:b/>
          <w:sz w:val="22"/>
          <w:szCs w:val="22"/>
        </w:rPr>
        <w:t>zapojení do obecního systému nakládání s komunálními odpady (např. využívání kontejnerů na tříděný sběr, zajištění svozu komunálního odpadu) zvolí</w:t>
      </w:r>
      <w:r w:rsidRPr="00D35D64">
        <w:rPr>
          <w:rFonts w:ascii="Arial" w:hAnsi="Arial" w:cs="Arial"/>
          <w:b/>
          <w:bCs/>
          <w:sz w:val="22"/>
          <w:szCs w:val="22"/>
        </w:rPr>
        <w:t xml:space="preserve"> „Ano“, pokud nemá takovou smlouvu a zajišťuje odstranění komunálního odpadu jiným způsobem např. smluvně s oprávněnou osobou), zvolí „Ne“.</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u w:val="single"/>
        </w:rPr>
        <w:t>Odpady s nimiž je zapojena do obecního systému sběru a nakládání s komunálními odpady</w:t>
      </w:r>
      <w:r w:rsidRPr="00D35D64">
        <w:rPr>
          <w:rFonts w:ascii="Arial" w:hAnsi="Arial" w:cs="Arial"/>
          <w:b/>
          <w:sz w:val="22"/>
          <w:szCs w:val="22"/>
        </w:rPr>
        <w:t xml:space="preserve"> – uvedou se katalogová čísla odpadů a názvy odpadů podle Katalogu odpadů</w:t>
      </w:r>
      <w:r w:rsidR="0064356A" w:rsidRPr="00D35D64">
        <w:rPr>
          <w:rFonts w:ascii="Arial" w:hAnsi="Arial" w:cs="Arial"/>
          <w:b/>
          <w:sz w:val="22"/>
          <w:szCs w:val="22"/>
          <w:vertAlign w:val="superscript"/>
        </w:rPr>
        <w:t>6)</w:t>
      </w:r>
      <w:r w:rsidRPr="00D35D64">
        <w:rPr>
          <w:rFonts w:ascii="Arial" w:hAnsi="Arial" w:cs="Arial"/>
          <w:b/>
          <w:sz w:val="22"/>
          <w:szCs w:val="22"/>
        </w:rPr>
        <w:t>.</w:t>
      </w:r>
    </w:p>
    <w:p w:rsidR="00ED5727" w:rsidRPr="00D35D64" w:rsidRDefault="00ED5727" w:rsidP="00ED5727">
      <w:pPr>
        <w:pStyle w:val="FormtovanvHTML"/>
        <w:spacing w:before="60" w:after="60"/>
        <w:rPr>
          <w:rFonts w:ascii="Arial" w:hAnsi="Arial" w:cs="Arial"/>
          <w:b/>
          <w:sz w:val="22"/>
          <w:szCs w:val="22"/>
        </w:rPr>
      </w:pPr>
    </w:p>
    <w:p w:rsidR="00ED5727" w:rsidRPr="00D35D64" w:rsidRDefault="00ED5727" w:rsidP="00ED5727">
      <w:pPr>
        <w:jc w:val="both"/>
        <w:rPr>
          <w:rFonts w:ascii="Arial" w:hAnsi="Arial" w:cs="Arial"/>
          <w:b/>
        </w:rPr>
      </w:pPr>
      <w:r w:rsidRPr="00D35D64">
        <w:rPr>
          <w:rFonts w:ascii="Arial" w:hAnsi="Arial" w:cs="Arial"/>
          <w:b/>
        </w:rPr>
        <w:t>K listu č. 2 – Hlášení o produkci a nakládání s odpady za vykazovaný rok</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1</w:t>
      </w:r>
      <w:r w:rsidRPr="00D35D64">
        <w:rPr>
          <w:rFonts w:ascii="Arial" w:hAnsi="Arial" w:cs="Arial"/>
          <w:b/>
          <w:sz w:val="22"/>
          <w:szCs w:val="22"/>
        </w:rPr>
        <w:t xml:space="preserve"> – uvádí se pořadové číslo evidenčního záznamu u druhu (kódu) odpadu.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2</w:t>
      </w:r>
      <w:r w:rsidRPr="00D35D64">
        <w:rPr>
          <w:rFonts w:ascii="Arial" w:hAnsi="Arial" w:cs="Arial"/>
          <w:b/>
          <w:sz w:val="22"/>
          <w:szCs w:val="22"/>
        </w:rPr>
        <w:t xml:space="preserve"> – uvádí se katalogové číslo odpadu podle Katalogu odpadů</w:t>
      </w:r>
      <w:r w:rsidRPr="00D35D64">
        <w:rPr>
          <w:rFonts w:ascii="Arial" w:hAnsi="Arial" w:cs="Arial"/>
          <w:b/>
          <w:sz w:val="22"/>
          <w:szCs w:val="22"/>
          <w:vertAlign w:val="superscript"/>
        </w:rPr>
        <w:t>6)</w:t>
      </w:r>
      <w:r w:rsidRPr="00D35D64">
        <w:rPr>
          <w:rFonts w:ascii="Arial" w:hAnsi="Arial" w:cs="Arial"/>
          <w:b/>
          <w:sz w:val="22"/>
          <w:szCs w:val="22"/>
        </w:rPr>
        <w:t>.</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3</w:t>
      </w:r>
      <w:r w:rsidRPr="00D35D64">
        <w:rPr>
          <w:rFonts w:ascii="Arial" w:hAnsi="Arial" w:cs="Arial"/>
          <w:b/>
          <w:sz w:val="22"/>
          <w:szCs w:val="22"/>
        </w:rPr>
        <w:t xml:space="preserve"> – uvádí se kategorie odpadu v souladu s postupem zařazování odpadů podle </w:t>
      </w:r>
      <w:r w:rsidR="009A7FC8" w:rsidRPr="00F72C6B">
        <w:rPr>
          <w:rFonts w:ascii="Arial" w:hAnsi="Arial" w:cs="Arial"/>
          <w:b/>
          <w:sz w:val="22"/>
          <w:szCs w:val="22"/>
        </w:rPr>
        <w:t xml:space="preserve">zákona o odpadech a </w:t>
      </w:r>
      <w:r w:rsidRPr="00D35D64">
        <w:rPr>
          <w:rFonts w:ascii="Arial" w:hAnsi="Arial" w:cs="Arial"/>
          <w:b/>
          <w:sz w:val="22"/>
          <w:szCs w:val="22"/>
        </w:rPr>
        <w:t>Katalogu odpadů</w:t>
      </w:r>
      <w:r w:rsidRPr="00D35D64">
        <w:rPr>
          <w:rFonts w:ascii="Arial" w:hAnsi="Arial" w:cs="Arial"/>
          <w:b/>
          <w:sz w:val="22"/>
          <w:szCs w:val="22"/>
          <w:vertAlign w:val="superscript"/>
        </w:rPr>
        <w:t>6)</w:t>
      </w:r>
      <w:r w:rsidRPr="00D35D64">
        <w:rPr>
          <w:rFonts w:ascii="Arial" w:hAnsi="Arial" w:cs="Arial"/>
          <w:b/>
          <w:sz w:val="22"/>
          <w:szCs w:val="22"/>
        </w:rPr>
        <w:t>.</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4</w:t>
      </w:r>
      <w:r w:rsidRPr="00D35D64">
        <w:rPr>
          <w:rFonts w:ascii="Arial" w:hAnsi="Arial" w:cs="Arial"/>
          <w:b/>
          <w:sz w:val="22"/>
          <w:szCs w:val="22"/>
        </w:rPr>
        <w:t xml:space="preserve"> – uvádí se název druhu odpadu podle Katalogu odpadů</w:t>
      </w:r>
      <w:r w:rsidRPr="00D35D64">
        <w:rPr>
          <w:rFonts w:ascii="Arial" w:hAnsi="Arial" w:cs="Arial"/>
          <w:b/>
          <w:sz w:val="22"/>
          <w:szCs w:val="22"/>
          <w:vertAlign w:val="superscript"/>
        </w:rPr>
        <w:t>6)</w:t>
      </w:r>
      <w:r w:rsidRPr="00D35D64">
        <w:rPr>
          <w:rFonts w:ascii="Arial" w:hAnsi="Arial" w:cs="Arial"/>
          <w:b/>
          <w:sz w:val="22"/>
          <w:szCs w:val="22"/>
        </w:rPr>
        <w:t>. U odpadů končících na dvojčíslí „99 (odpady jinak blíže neurčené)“, se uvede bližší popis odpadu (např. technický nebo běžně užívaný název).</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5</w:t>
      </w:r>
      <w:r w:rsidRPr="00D35D64">
        <w:rPr>
          <w:rFonts w:ascii="Arial" w:hAnsi="Arial" w:cs="Arial"/>
          <w:b/>
          <w:sz w:val="22"/>
          <w:szCs w:val="22"/>
        </w:rPr>
        <w:t xml:space="preserve"> – ke každému druhu odpadu (katalogové číslo odpadu) je nutno údaj o celkovém množství produkce nebo převzetí nebo zůstatku odpadu ve skladu uvést ve sloupci 5 na samostatném řádku. </w:t>
      </w:r>
      <w:r w:rsidRPr="00D35D64">
        <w:rPr>
          <w:rFonts w:ascii="Arial" w:hAnsi="Arial" w:cs="Arial"/>
          <w:b/>
          <w:bCs/>
          <w:sz w:val="22"/>
          <w:szCs w:val="22"/>
        </w:rPr>
        <w:t>U kalů z čistíren odpadních vod (dále jen „ČOV“), druh odpadu katalogového čísla 19 08 05, se uvádí množství v původním stavu, jak byl předán k dalšímu využití nebo odstranění.</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 xml:space="preserve">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Na samostatném řádku se uvádí vždy celkové množství:</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 xml:space="preserve">a) jednoho druhu odpadu vyprodukovaného provozovatelem zařízení, s kódem A00 ve sloupci 7. Za vyprodukovaný odpad se považuje i odpad vzniklý úpravou nebo přepracováním převzatého odpadu pokud vznikl jiný druh odpadu, než byl původní,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 xml:space="preserve">b) převzatého odpadu jednoho druhu, které bylo odebráno od jednoho původce nebo oprávněné osoby, s kódem B00 ve sloupci 7,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c) jednoho druhu odpadu, které bylo převedeno ze skladu z předchozího roku, s kódem C00 ve sloupci 7,</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d) převzetí elektrozařízení pocházejících z domácností podle § 37g písm. f) zákona od fyzické osoby - občana nebo právnické osoby, převzetí zpětně odebraných některých výrobků od právnické osoby nebo fyzické osoby oprávněné k podnikání, která zajišťuje zpětný odběr podle § 37k, § 31g, § 31h nebo § 38 zákona nebo převzetí odpadů od fyzické osoby – občana mimo obecní systém nakládání s komunálními odpady, s kódem BN30 ve sloupci 7,</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e) dovezeného nebo přepraveného odpadu z členského státu EU s kódem BN6 nebo BN16 ve sloupci 7.</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6</w:t>
      </w:r>
      <w:r w:rsidRPr="00D35D64">
        <w:rPr>
          <w:rFonts w:ascii="Arial" w:hAnsi="Arial" w:cs="Arial"/>
          <w:b/>
          <w:sz w:val="22"/>
          <w:szCs w:val="22"/>
        </w:rPr>
        <w:t xml:space="preserve"> – uvádí se celkové množství jednoho druhu odpadu podle jednotlivých způsobů nakládání dle tabulky</w:t>
      </w:r>
      <w:r w:rsidRPr="00D35D64">
        <w:rPr>
          <w:rFonts w:ascii="Arial" w:hAnsi="Arial" w:cs="Arial"/>
          <w:b/>
          <w:i/>
          <w:sz w:val="22"/>
          <w:szCs w:val="22"/>
        </w:rPr>
        <w:t xml:space="preserve"> </w:t>
      </w:r>
      <w:r w:rsidRPr="00D35D64">
        <w:rPr>
          <w:rFonts w:ascii="Arial" w:hAnsi="Arial" w:cs="Arial"/>
          <w:b/>
          <w:sz w:val="22"/>
          <w:szCs w:val="22"/>
        </w:rPr>
        <w:t xml:space="preserve">nakládání s odpady, odpovídající způsobu nakládání uvedenému ve sloupci 7, a to pro každý způsob nakládání na zvláštní řádek. </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lastRenderedPageBreak/>
        <w:t>Součet všech celkových množství uvedených v sloupci 5 se musí rovnat součtu všech množství dle jednotlivých způsobů nakládání, včetně zůstatku na skladu k 31. prosinci vykazovaného roku, uvedených v sloupci 6.</w:t>
      </w:r>
    </w:p>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bCs/>
          <w:sz w:val="22"/>
          <w:szCs w:val="22"/>
          <w:u w:val="single"/>
        </w:rPr>
        <w:t>Ve sloupci 7</w:t>
      </w:r>
      <w:r w:rsidRPr="00D35D64">
        <w:rPr>
          <w:rFonts w:ascii="Arial" w:hAnsi="Arial" w:cs="Arial"/>
          <w:b/>
          <w:sz w:val="22"/>
          <w:szCs w:val="22"/>
        </w:rPr>
        <w:t xml:space="preserve"> – uvádí se kódy nakládání dle tabulky</w:t>
      </w:r>
      <w:r w:rsidR="009A7FC8">
        <w:rPr>
          <w:rFonts w:ascii="Arial" w:hAnsi="Arial" w:cs="Arial"/>
          <w:b/>
          <w:sz w:val="22"/>
          <w:szCs w:val="22"/>
        </w:rPr>
        <w:t xml:space="preserve"> č. 1 (Kódy </w:t>
      </w:r>
      <w:r w:rsidR="009A7FC8" w:rsidRPr="009A7FC8">
        <w:rPr>
          <w:rFonts w:ascii="Arial" w:hAnsi="Arial" w:cs="Arial"/>
          <w:b/>
          <w:sz w:val="22"/>
          <w:szCs w:val="22"/>
        </w:rPr>
        <w:t>původu odpadu a způsobů nakládání s odpady pro evidenční účely)</w:t>
      </w:r>
      <w:r w:rsidRPr="00D35D64">
        <w:rPr>
          <w:rFonts w:ascii="Arial" w:hAnsi="Arial" w:cs="Arial"/>
          <w:b/>
          <w:sz w:val="22"/>
          <w:szCs w:val="22"/>
        </w:rPr>
        <w:t xml:space="preserve"> skutečně provedených jednotlivých způsobů nakládání s odpady s množstvím odpadů uvedeným ve sloupci 5 a 6.  </w:t>
      </w:r>
    </w:p>
    <w:p w:rsidR="00ED5727" w:rsidRPr="00D35D64" w:rsidRDefault="00ED5727" w:rsidP="00ED5727">
      <w:pPr>
        <w:spacing w:before="60" w:after="60"/>
        <w:jc w:val="both"/>
        <w:rPr>
          <w:rFonts w:ascii="Arial" w:hAnsi="Arial" w:cs="Arial"/>
          <w:b/>
        </w:rPr>
      </w:pPr>
      <w:r w:rsidRPr="00D35D64">
        <w:rPr>
          <w:rFonts w:ascii="Arial" w:hAnsi="Arial" w:cs="Arial"/>
          <w:b/>
          <w:u w:val="single"/>
        </w:rPr>
        <w:t xml:space="preserve">Partner </w:t>
      </w:r>
      <w:r w:rsidRPr="00D35D64">
        <w:rPr>
          <w:rFonts w:ascii="Arial" w:hAnsi="Arial" w:cs="Arial"/>
          <w:b/>
        </w:rPr>
        <w:t xml:space="preserve">– označení původce nebo oprávněné osoby a jejich provozovny nebo fyzické osoby nepodnikající, od kterých byl odpad nebo zpětně odebraný výrobek převzat oprávněnou osobou, nebo oprávněné osoby a její provozovny, které byl odpad předán k dalšímu využití nebo odstranění. </w:t>
      </w:r>
    </w:p>
    <w:p w:rsidR="00B0573F" w:rsidRDefault="00ED5727" w:rsidP="00ED5727">
      <w:pPr>
        <w:pStyle w:val="Zkladntext"/>
        <w:spacing w:before="60" w:after="60"/>
        <w:rPr>
          <w:rFonts w:ascii="Arial" w:hAnsi="Arial" w:cs="Arial"/>
          <w:sz w:val="22"/>
          <w:szCs w:val="22"/>
        </w:rPr>
      </w:pPr>
      <w:r w:rsidRPr="00D35D64">
        <w:rPr>
          <w:rFonts w:ascii="Arial" w:hAnsi="Arial" w:cs="Arial"/>
          <w:b/>
          <w:sz w:val="22"/>
          <w:szCs w:val="22"/>
          <w:u w:val="single"/>
        </w:rPr>
        <w:t>Ve sloupci 8</w:t>
      </w:r>
      <w:r w:rsidRPr="00D35D64">
        <w:rPr>
          <w:rFonts w:ascii="Arial" w:hAnsi="Arial" w:cs="Arial"/>
          <w:b/>
          <w:sz w:val="22"/>
          <w:szCs w:val="22"/>
        </w:rPr>
        <w:t xml:space="preserve"> – uvádí se požadované údaje o provozovně partnera, v případě oprávněné osoby identifikační číslo zařízení. V ostatních případech se uvádí identifikační číslo </w:t>
      </w:r>
      <w:r w:rsidRPr="0064356A">
        <w:rPr>
          <w:rFonts w:ascii="Arial" w:hAnsi="Arial" w:cs="Arial"/>
          <w:b/>
          <w:sz w:val="22"/>
          <w:szCs w:val="22"/>
        </w:rPr>
        <w:t xml:space="preserve">provozovny. </w:t>
      </w:r>
      <w:r w:rsidR="0064356A" w:rsidRPr="0064356A">
        <w:rPr>
          <w:rFonts w:ascii="Arial" w:hAnsi="Arial" w:cs="Arial"/>
          <w:b/>
          <w:sz w:val="22"/>
          <w:szCs w:val="22"/>
        </w:rPr>
        <w:t>V případě převzetí odpadu, který vznikl mimo provozovnu, se v údajích o provozovně uvádí na místě identifikačního čísla provozovny kód příslušného ORP/SOP podle místa vzniku odpadu, na místě názvu stručné označení činnosti, adresa a IČZUJ obce podle místa vzniku odpadu. V případě převzetí odpadu nebo zpětně odebraného výrobku od nepodnikající fyzické osoby se uvede název a IČZÚJ obce, ve které byl odpad vyprodukován nebo zpětně odebraný výrobek odevzdán. Neuvádí se dopravce. V případě dovozu, vývozu nebo přeshraniční přepravy odpadu se uvede kód státu podle ČSN, ISO 3166 Kódy pro názvy zemí, oddíl 1, kód A-2 a název státu dovozu, vývozu nebo přeshraniční přepravy.</w:t>
      </w:r>
      <w:r w:rsidR="0064356A">
        <w:rPr>
          <w:rFonts w:ascii="Arial" w:hAnsi="Arial" w:cs="Arial"/>
          <w:sz w:val="22"/>
          <w:szCs w:val="22"/>
        </w:rPr>
        <w:t xml:space="preserve"> </w:t>
      </w:r>
    </w:p>
    <w:p w:rsidR="00ED5727" w:rsidRPr="00D35D64" w:rsidRDefault="00ED5727" w:rsidP="00ED5727">
      <w:pPr>
        <w:pStyle w:val="Zkladntext"/>
        <w:spacing w:before="60" w:after="60"/>
        <w:rPr>
          <w:rFonts w:ascii="Arial" w:hAnsi="Arial" w:cs="Arial"/>
          <w:b/>
          <w:sz w:val="22"/>
          <w:szCs w:val="22"/>
        </w:rPr>
      </w:pPr>
      <w:r w:rsidRPr="00D35D64">
        <w:rPr>
          <w:rFonts w:ascii="Arial" w:hAnsi="Arial" w:cs="Arial"/>
          <w:b/>
          <w:sz w:val="22"/>
          <w:szCs w:val="22"/>
          <w:u w:val="single"/>
        </w:rPr>
        <w:t>Ve sloupci 9</w:t>
      </w:r>
      <w:r w:rsidRPr="00D35D64">
        <w:rPr>
          <w:rFonts w:ascii="Arial" w:hAnsi="Arial" w:cs="Arial"/>
          <w:b/>
          <w:sz w:val="22"/>
          <w:szCs w:val="22"/>
        </w:rPr>
        <w:t xml:space="preserve"> – uvádí se číslo osvědčení vydaného pověřenou osobou pro hodnocení nebezpečných vlastností odpadů v případě odpadu, pro který bylo vydáno osvědčení o vyloučení nebezpečných vlastností.  </w:t>
      </w:r>
    </w:p>
    <w:p w:rsidR="00ED5727" w:rsidRPr="00D35D64" w:rsidRDefault="00ED5727" w:rsidP="00ED5727">
      <w:pPr>
        <w:pStyle w:val="FormtovanvHTML"/>
        <w:spacing w:before="60" w:after="120"/>
        <w:rPr>
          <w:rFonts w:ascii="Arial" w:hAnsi="Arial" w:cs="Arial"/>
          <w:b/>
          <w:sz w:val="22"/>
          <w:szCs w:val="22"/>
        </w:rPr>
      </w:pPr>
    </w:p>
    <w:p w:rsidR="00ED5727" w:rsidRPr="00D35D64" w:rsidRDefault="00ED5727" w:rsidP="00ED5727">
      <w:pPr>
        <w:rPr>
          <w:rFonts w:ascii="Arial" w:hAnsi="Arial" w:cs="Arial"/>
          <w:b/>
        </w:rPr>
      </w:pPr>
      <w:r w:rsidRPr="00D35D64">
        <w:rPr>
          <w:rFonts w:ascii="Arial" w:hAnsi="Arial" w:cs="Arial"/>
          <w:b/>
        </w:rPr>
        <w:t xml:space="preserve">Tabulka č. 1: Kódy původu odpadu a způsobů nakládání s odpady pro evidenční účely </w:t>
      </w:r>
    </w:p>
    <w:tbl>
      <w:tblPr>
        <w:tblW w:w="9323" w:type="dxa"/>
        <w:jc w:val="center"/>
        <w:tblLayout w:type="fixed"/>
        <w:tblCellMar>
          <w:left w:w="70" w:type="dxa"/>
          <w:right w:w="70" w:type="dxa"/>
        </w:tblCellMar>
        <w:tblLook w:val="0000" w:firstRow="0" w:lastRow="0" w:firstColumn="0" w:lastColumn="0" w:noHBand="0" w:noVBand="0"/>
      </w:tblPr>
      <w:tblGrid>
        <w:gridCol w:w="5818"/>
        <w:gridCol w:w="940"/>
        <w:gridCol w:w="1521"/>
        <w:gridCol w:w="1044"/>
      </w:tblGrid>
      <w:tr w:rsidR="00ED5727" w:rsidRPr="00D35D64" w:rsidTr="00A25980">
        <w:trPr>
          <w:cantSplit/>
          <w:tblHeader/>
          <w:jc w:val="center"/>
        </w:trPr>
        <w:tc>
          <w:tcPr>
            <w:tcW w:w="5818" w:type="dxa"/>
            <w:tcBorders>
              <w:top w:val="single" w:sz="4" w:space="0" w:color="000000"/>
              <w:left w:val="single" w:sz="8"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Původ odpadů</w:t>
            </w:r>
          </w:p>
        </w:tc>
        <w:tc>
          <w:tcPr>
            <w:tcW w:w="940" w:type="dxa"/>
            <w:tcBorders>
              <w:top w:val="single" w:sz="4" w:space="0" w:color="000000"/>
              <w:left w:val="single" w:sz="4" w:space="0" w:color="000000"/>
              <w:bottom w:val="single" w:sz="8"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Kód</w:t>
            </w:r>
          </w:p>
        </w:tc>
        <w:tc>
          <w:tcPr>
            <w:tcW w:w="1521" w:type="dxa"/>
            <w:tcBorders>
              <w:top w:val="single" w:sz="4" w:space="0" w:color="000000"/>
              <w:left w:val="single" w:sz="4" w:space="0" w:color="000000"/>
              <w:bottom w:val="single" w:sz="8"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Množství odpadu +/-</w:t>
            </w:r>
          </w:p>
        </w:tc>
        <w:tc>
          <w:tcPr>
            <w:tcW w:w="1044" w:type="dxa"/>
            <w:tcBorders>
              <w:top w:val="single" w:sz="4" w:space="0" w:color="000000"/>
              <w:left w:val="single" w:sz="4" w:space="0" w:color="000000"/>
              <w:bottom w:val="single" w:sz="8" w:space="0" w:color="000000"/>
              <w:right w:val="single" w:sz="8"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Partner</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Produkce odpadu (vlastní vyprodukovaný odpad)</w:t>
            </w:r>
          </w:p>
        </w:tc>
        <w:tc>
          <w:tcPr>
            <w:tcW w:w="940" w:type="dxa"/>
            <w:tcBorders>
              <w:left w:val="single" w:sz="4" w:space="0" w:color="000000"/>
              <w:bottom w:val="single" w:sz="4"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A00</w:t>
            </w:r>
          </w:p>
        </w:tc>
        <w:tc>
          <w:tcPr>
            <w:tcW w:w="1521" w:type="dxa"/>
            <w:tcBorders>
              <w:left w:val="single" w:sz="4" w:space="0" w:color="000000"/>
              <w:bottom w:val="single" w:sz="4"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tabs>
                <w:tab w:val="center" w:pos="3899"/>
              </w:tabs>
              <w:snapToGrid w:val="0"/>
              <w:spacing w:before="20" w:after="20"/>
              <w:rPr>
                <w:rFonts w:ascii="Arial" w:hAnsi="Arial" w:cs="Arial"/>
                <w:b/>
              </w:rPr>
            </w:pPr>
            <w:r w:rsidRPr="00D35D64">
              <w:rPr>
                <w:rFonts w:ascii="Arial" w:hAnsi="Arial" w:cs="Arial"/>
                <w:b/>
              </w:rPr>
              <w:t>Odpad převzatý od původce jiné oprávněné osoby</w:t>
            </w:r>
            <w:r w:rsidRPr="00D35D64">
              <w:rPr>
                <w:rFonts w:ascii="Arial" w:hAnsi="Arial" w:cs="Arial"/>
                <w:b/>
              </w:rPr>
              <w:br/>
              <w:t>(sběr, výkup, shromažďování), nebo jiné provozovny</w:t>
            </w:r>
            <w:r w:rsidRPr="00D35D64">
              <w:rPr>
                <w:rFonts w:ascii="Arial" w:hAnsi="Arial" w:cs="Arial"/>
                <w:b/>
              </w:rPr>
              <w:tab/>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B00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8" w:space="0" w:color="000000"/>
            </w:tcBorders>
            <w:vAlign w:val="center"/>
          </w:tcPr>
          <w:p w:rsidR="00ED5727" w:rsidRPr="00D35D64" w:rsidRDefault="00ED5727" w:rsidP="00A25980">
            <w:pPr>
              <w:pStyle w:val="Zhlav"/>
              <w:tabs>
                <w:tab w:val="clear" w:pos="4536"/>
                <w:tab w:val="clear" w:pos="9072"/>
              </w:tabs>
              <w:snapToGrid w:val="0"/>
              <w:spacing w:before="20" w:after="20"/>
              <w:jc w:val="left"/>
              <w:rPr>
                <w:rFonts w:ascii="Arial" w:hAnsi="Arial" w:cs="Arial"/>
                <w:b/>
                <w:sz w:val="22"/>
                <w:szCs w:val="22"/>
              </w:rPr>
            </w:pPr>
            <w:r w:rsidRPr="00D35D64">
              <w:rPr>
                <w:rFonts w:ascii="Arial" w:hAnsi="Arial" w:cs="Arial"/>
                <w:b/>
                <w:sz w:val="22"/>
                <w:szCs w:val="22"/>
              </w:rPr>
              <w:t xml:space="preserve">Množství odpadu převedené z minulého roku </w:t>
            </w:r>
            <w:r w:rsidRPr="00D35D64">
              <w:rPr>
                <w:rFonts w:ascii="Arial" w:hAnsi="Arial" w:cs="Arial"/>
                <w:b/>
                <w:sz w:val="22"/>
                <w:szCs w:val="22"/>
              </w:rPr>
              <w:br/>
              <w:t>(zůstatek na skladu k 1. lednu vykazovaného roku)</w:t>
            </w:r>
          </w:p>
        </w:tc>
        <w:tc>
          <w:tcPr>
            <w:tcW w:w="940"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C00</w:t>
            </w:r>
          </w:p>
        </w:tc>
        <w:tc>
          <w:tcPr>
            <w:tcW w:w="1521"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8"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Způsob nakládání s odpady</w:t>
            </w:r>
          </w:p>
        </w:tc>
        <w:tc>
          <w:tcPr>
            <w:tcW w:w="940"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p>
        </w:tc>
        <w:tc>
          <w:tcPr>
            <w:tcW w:w="1521"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p>
        </w:tc>
        <w:tc>
          <w:tcPr>
            <w:tcW w:w="1044" w:type="dxa"/>
            <w:tcBorders>
              <w:left w:val="single" w:sz="4" w:space="0" w:color="000000"/>
              <w:bottom w:val="single" w:sz="8"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p>
        </w:tc>
      </w:tr>
      <w:tr w:rsidR="00ED5727" w:rsidRPr="00D35D64" w:rsidTr="00A25980">
        <w:trPr>
          <w:cantSplit/>
          <w:jc w:val="center"/>
        </w:trPr>
        <w:tc>
          <w:tcPr>
            <w:tcW w:w="5818" w:type="dxa"/>
            <w:tcBorders>
              <w:left w:val="single" w:sz="8" w:space="0" w:color="000000"/>
              <w:bottom w:val="single" w:sz="8"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Využívání odpadů</w:t>
            </w:r>
          </w:p>
        </w:tc>
        <w:tc>
          <w:tcPr>
            <w:tcW w:w="940"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p>
        </w:tc>
        <w:tc>
          <w:tcPr>
            <w:tcW w:w="1521"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p>
        </w:tc>
        <w:tc>
          <w:tcPr>
            <w:tcW w:w="1044" w:type="dxa"/>
            <w:tcBorders>
              <w:left w:val="single" w:sz="4" w:space="0" w:color="000000"/>
              <w:bottom w:val="single" w:sz="8"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Využití odpadu způsobem obdobným jako paliva nebo jiným způsobem k výrobě energie</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XR1</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A25980">
            <w:pPr>
              <w:snapToGrid w:val="0"/>
              <w:spacing w:before="20" w:after="20"/>
              <w:rPr>
                <w:rFonts w:ascii="Arial" w:hAnsi="Arial" w:cs="Arial"/>
                <w:b/>
              </w:rPr>
            </w:pPr>
            <w:r>
              <w:rPr>
                <w:rFonts w:ascii="Arial" w:hAnsi="Arial" w:cs="Arial"/>
                <w:b/>
              </w:rPr>
              <w:t>Zpětné získávání</w:t>
            </w:r>
            <w:r w:rsidRPr="00D35D64">
              <w:rPr>
                <w:rFonts w:ascii="Arial" w:hAnsi="Arial" w:cs="Arial"/>
                <w:b/>
              </w:rPr>
              <w:t xml:space="preserve"> </w:t>
            </w:r>
            <w:r w:rsidR="00ED5727" w:rsidRPr="00D35D64">
              <w:rPr>
                <w:rFonts w:ascii="Arial" w:hAnsi="Arial" w:cs="Arial"/>
                <w:b/>
              </w:rPr>
              <w:t>/regenerace rozpouštědel</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XR2</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9F65F9">
            <w:pPr>
              <w:snapToGrid w:val="0"/>
              <w:spacing w:before="20" w:after="20"/>
              <w:rPr>
                <w:rFonts w:ascii="Arial" w:hAnsi="Arial" w:cs="Arial"/>
                <w:b/>
              </w:rPr>
            </w:pPr>
            <w:r>
              <w:rPr>
                <w:rFonts w:ascii="Arial" w:hAnsi="Arial" w:cs="Arial"/>
                <w:b/>
              </w:rPr>
              <w:t>Recyklace nebo zpětné z</w:t>
            </w:r>
            <w:r w:rsidR="00ED5727" w:rsidRPr="00D35D64">
              <w:rPr>
                <w:rFonts w:ascii="Arial" w:hAnsi="Arial" w:cs="Arial"/>
                <w:b/>
              </w:rPr>
              <w:t>íská</w:t>
            </w:r>
            <w:r>
              <w:rPr>
                <w:rFonts w:ascii="Arial" w:hAnsi="Arial" w:cs="Arial"/>
                <w:b/>
              </w:rPr>
              <w:t>vá</w:t>
            </w:r>
            <w:r w:rsidR="00ED5727" w:rsidRPr="00D35D64">
              <w:rPr>
                <w:rFonts w:ascii="Arial" w:hAnsi="Arial" w:cs="Arial"/>
                <w:b/>
              </w:rPr>
              <w:t>ní organických látek, které se nepoužívají jako rozpouštědla (včetně biologických procesů mimo kompostování a biologickou dekontaminaci)</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Recyklace/</w:t>
            </w:r>
            <w:r w:rsidR="009F65F9">
              <w:rPr>
                <w:rFonts w:ascii="Arial" w:hAnsi="Arial" w:cs="Arial"/>
                <w:b/>
              </w:rPr>
              <w:t xml:space="preserve">zpětné </w:t>
            </w:r>
            <w:r w:rsidRPr="00D35D64">
              <w:rPr>
                <w:rFonts w:ascii="Arial" w:hAnsi="Arial" w:cs="Arial"/>
                <w:b/>
              </w:rPr>
              <w:t>získá</w:t>
            </w:r>
            <w:r w:rsidR="009F65F9">
              <w:rPr>
                <w:rFonts w:ascii="Arial" w:hAnsi="Arial" w:cs="Arial"/>
                <w:b/>
              </w:rPr>
              <w:t>vá</w:t>
            </w:r>
            <w:r w:rsidRPr="00D35D64">
              <w:rPr>
                <w:rFonts w:ascii="Arial" w:hAnsi="Arial" w:cs="Arial"/>
                <w:b/>
              </w:rPr>
              <w:t>ní kovů a sloučenin</w:t>
            </w:r>
            <w:r w:rsidR="009F65F9">
              <w:rPr>
                <w:rFonts w:ascii="Arial" w:hAnsi="Arial" w:cs="Arial"/>
                <w:b/>
              </w:rPr>
              <w:t xml:space="preserve"> kovů</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XR4</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Recyklace/</w:t>
            </w:r>
            <w:r w:rsidR="009F65F9">
              <w:rPr>
                <w:rFonts w:ascii="Arial" w:hAnsi="Arial" w:cs="Arial"/>
                <w:b/>
              </w:rPr>
              <w:t xml:space="preserve"> zpětné </w:t>
            </w:r>
            <w:r w:rsidR="009F65F9" w:rsidRPr="00D35D64">
              <w:rPr>
                <w:rFonts w:ascii="Arial" w:hAnsi="Arial" w:cs="Arial"/>
                <w:b/>
              </w:rPr>
              <w:t>získá</w:t>
            </w:r>
            <w:r w:rsidR="009F65F9">
              <w:rPr>
                <w:rFonts w:ascii="Arial" w:hAnsi="Arial" w:cs="Arial"/>
                <w:b/>
              </w:rPr>
              <w:t>vá</w:t>
            </w:r>
            <w:r w:rsidR="009F65F9" w:rsidRPr="00D35D64">
              <w:rPr>
                <w:rFonts w:ascii="Arial" w:hAnsi="Arial" w:cs="Arial"/>
                <w:b/>
              </w:rPr>
              <w:t xml:space="preserve">ní </w:t>
            </w:r>
            <w:r w:rsidRPr="00D35D64">
              <w:rPr>
                <w:rFonts w:ascii="Arial" w:hAnsi="Arial" w:cs="Arial"/>
                <w:b/>
              </w:rPr>
              <w:t>ostatních anorganických materiálů</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XR5</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Regenerace kyselin a zásad</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XR6</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A25980">
            <w:pPr>
              <w:snapToGrid w:val="0"/>
              <w:spacing w:before="20" w:after="20"/>
              <w:rPr>
                <w:rFonts w:ascii="Arial" w:hAnsi="Arial" w:cs="Arial"/>
                <w:b/>
              </w:rPr>
            </w:pPr>
            <w:r>
              <w:rPr>
                <w:rFonts w:ascii="Arial" w:hAnsi="Arial" w:cs="Arial"/>
                <w:b/>
              </w:rPr>
              <w:lastRenderedPageBreak/>
              <w:t xml:space="preserve">Zpětné </w:t>
            </w:r>
            <w:r w:rsidRPr="00D35D64">
              <w:rPr>
                <w:rFonts w:ascii="Arial" w:hAnsi="Arial" w:cs="Arial"/>
                <w:b/>
              </w:rPr>
              <w:t>získá</w:t>
            </w:r>
            <w:r>
              <w:rPr>
                <w:rFonts w:ascii="Arial" w:hAnsi="Arial" w:cs="Arial"/>
                <w:b/>
              </w:rPr>
              <w:t>vá</w:t>
            </w:r>
            <w:r w:rsidRPr="00D35D64">
              <w:rPr>
                <w:rFonts w:ascii="Arial" w:hAnsi="Arial" w:cs="Arial"/>
                <w:b/>
              </w:rPr>
              <w:t xml:space="preserve">ní </w:t>
            </w:r>
            <w:r w:rsidR="00ED5727" w:rsidRPr="00D35D64">
              <w:rPr>
                <w:rFonts w:ascii="Arial" w:hAnsi="Arial" w:cs="Arial"/>
                <w:b/>
              </w:rPr>
              <w:t>látek používaných ke snižování znečištění</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XR7</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A25980">
            <w:pPr>
              <w:snapToGrid w:val="0"/>
              <w:spacing w:before="20" w:after="20"/>
              <w:rPr>
                <w:rFonts w:ascii="Arial" w:hAnsi="Arial" w:cs="Arial"/>
                <w:b/>
              </w:rPr>
            </w:pPr>
            <w:r>
              <w:rPr>
                <w:rFonts w:ascii="Arial" w:hAnsi="Arial" w:cs="Arial"/>
                <w:b/>
              </w:rPr>
              <w:t xml:space="preserve">Zpětné </w:t>
            </w:r>
            <w:r w:rsidRPr="00D35D64">
              <w:rPr>
                <w:rFonts w:ascii="Arial" w:hAnsi="Arial" w:cs="Arial"/>
                <w:b/>
              </w:rPr>
              <w:t>získá</w:t>
            </w:r>
            <w:r>
              <w:rPr>
                <w:rFonts w:ascii="Arial" w:hAnsi="Arial" w:cs="Arial"/>
                <w:b/>
              </w:rPr>
              <w:t>vá</w:t>
            </w:r>
            <w:r w:rsidRPr="00D35D64">
              <w:rPr>
                <w:rFonts w:ascii="Arial" w:hAnsi="Arial" w:cs="Arial"/>
                <w:b/>
              </w:rPr>
              <w:t xml:space="preserve">ní </w:t>
            </w:r>
            <w:r w:rsidR="00ED5727" w:rsidRPr="00D35D64">
              <w:rPr>
                <w:rFonts w:ascii="Arial" w:hAnsi="Arial" w:cs="Arial"/>
                <w:b/>
              </w:rPr>
              <w:t xml:space="preserve">složek katalyzátorů </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XR8</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Rafinace olejů nebo jiný způsob opětného použití olejů</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XR9</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Aplikace do půdy, která je přínosem pro zemědělství nebo zlepšuje ekologii</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XR10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Využití odpadů</w:t>
            </w:r>
            <w:r w:rsidR="009F65F9">
              <w:rPr>
                <w:rFonts w:ascii="Arial" w:hAnsi="Arial" w:cs="Arial"/>
                <w:b/>
              </w:rPr>
              <w:t xml:space="preserve"> získaných některým ze způsobů </w:t>
            </w:r>
            <w:r w:rsidRPr="00D35D64">
              <w:rPr>
                <w:rFonts w:ascii="Arial" w:hAnsi="Arial" w:cs="Arial"/>
                <w:b/>
              </w:rPr>
              <w:t>uvedených pod označením R1 až R10</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XR11</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9F65F9">
            <w:pPr>
              <w:snapToGrid w:val="0"/>
              <w:spacing w:before="20" w:after="20"/>
              <w:rPr>
                <w:rFonts w:ascii="Arial" w:hAnsi="Arial" w:cs="Arial"/>
                <w:b/>
              </w:rPr>
            </w:pPr>
            <w:r>
              <w:rPr>
                <w:rFonts w:ascii="Arial" w:hAnsi="Arial" w:cs="Arial"/>
                <w:b/>
              </w:rPr>
              <w:t>Ú</w:t>
            </w:r>
            <w:r w:rsidR="00ED5727" w:rsidRPr="00D35D64">
              <w:rPr>
                <w:rFonts w:ascii="Arial" w:hAnsi="Arial" w:cs="Arial"/>
                <w:b/>
              </w:rPr>
              <w:t xml:space="preserve">prava odpadů </w:t>
            </w:r>
            <w:r>
              <w:rPr>
                <w:rFonts w:ascii="Arial" w:hAnsi="Arial" w:cs="Arial"/>
                <w:b/>
              </w:rPr>
              <w:t xml:space="preserve">před využitím některým ze způsobů </w:t>
            </w:r>
            <w:r w:rsidR="00ED5727" w:rsidRPr="00D35D64">
              <w:rPr>
                <w:rFonts w:ascii="Arial" w:hAnsi="Arial" w:cs="Arial"/>
                <w:b/>
              </w:rPr>
              <w:t>uvedených pod označením R1 až R11</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XR12</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8"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 xml:space="preserve">Skladování </w:t>
            </w:r>
            <w:r w:rsidR="009F65F9">
              <w:rPr>
                <w:rFonts w:ascii="Arial" w:hAnsi="Arial" w:cs="Arial"/>
                <w:b/>
              </w:rPr>
              <w:t>odpadů</w:t>
            </w:r>
            <w:r w:rsidR="009F65F9" w:rsidRPr="00D35D64">
              <w:rPr>
                <w:rFonts w:ascii="Arial" w:hAnsi="Arial" w:cs="Arial"/>
                <w:b/>
              </w:rPr>
              <w:t xml:space="preserve"> </w:t>
            </w:r>
            <w:r w:rsidRPr="00D35D64">
              <w:rPr>
                <w:rFonts w:ascii="Arial" w:hAnsi="Arial" w:cs="Arial"/>
                <w:b/>
              </w:rPr>
              <w:t xml:space="preserve">před </w:t>
            </w:r>
            <w:r w:rsidR="009F65F9">
              <w:rPr>
                <w:rFonts w:ascii="Arial" w:hAnsi="Arial" w:cs="Arial"/>
                <w:b/>
              </w:rPr>
              <w:t>využitím</w:t>
            </w:r>
            <w:r w:rsidR="009F65F9" w:rsidRPr="00D35D64">
              <w:rPr>
                <w:rFonts w:ascii="Arial" w:hAnsi="Arial" w:cs="Arial"/>
                <w:b/>
              </w:rPr>
              <w:t xml:space="preserve"> </w:t>
            </w:r>
            <w:r w:rsidRPr="00D35D64">
              <w:rPr>
                <w:rFonts w:ascii="Arial" w:hAnsi="Arial" w:cs="Arial"/>
                <w:b/>
              </w:rPr>
              <w:t>někter</w:t>
            </w:r>
            <w:r w:rsidR="009F65F9">
              <w:rPr>
                <w:rFonts w:ascii="Arial" w:hAnsi="Arial" w:cs="Arial"/>
                <w:b/>
              </w:rPr>
              <w:t>ým</w:t>
            </w:r>
            <w:r w:rsidRPr="00D35D64">
              <w:rPr>
                <w:rFonts w:ascii="Arial" w:hAnsi="Arial" w:cs="Arial"/>
                <w:b/>
              </w:rPr>
              <w:t xml:space="preserve"> z</w:t>
            </w:r>
            <w:r w:rsidR="009F65F9">
              <w:rPr>
                <w:rFonts w:ascii="Arial" w:hAnsi="Arial" w:cs="Arial"/>
                <w:b/>
              </w:rPr>
              <w:t>e</w:t>
            </w:r>
            <w:r w:rsidRPr="00D35D64">
              <w:rPr>
                <w:rFonts w:ascii="Arial" w:hAnsi="Arial" w:cs="Arial"/>
                <w:b/>
              </w:rPr>
              <w:t> </w:t>
            </w:r>
            <w:r w:rsidR="009F65F9">
              <w:rPr>
                <w:rFonts w:ascii="Arial" w:hAnsi="Arial" w:cs="Arial"/>
                <w:b/>
              </w:rPr>
              <w:t xml:space="preserve">způsobů </w:t>
            </w:r>
            <w:r w:rsidRPr="00D35D64">
              <w:rPr>
                <w:rFonts w:ascii="Arial" w:hAnsi="Arial" w:cs="Arial"/>
                <w:b/>
              </w:rPr>
              <w:t xml:space="preserve">uvedených pod označením R1 až R12 </w:t>
            </w:r>
            <w:r w:rsidRPr="00D35D64">
              <w:rPr>
                <w:rFonts w:ascii="Arial" w:hAnsi="Arial" w:cs="Arial"/>
                <w:b/>
              </w:rPr>
              <w:br/>
              <w:t xml:space="preserve">(s výjimkou dočasného skladování </w:t>
            </w:r>
            <w:r w:rsidR="009F65F9">
              <w:rPr>
                <w:rFonts w:ascii="Arial" w:hAnsi="Arial" w:cs="Arial"/>
                <w:b/>
              </w:rPr>
              <w:t>v</w:t>
            </w:r>
            <w:r w:rsidR="009F65F9" w:rsidRPr="00D35D64">
              <w:rPr>
                <w:rFonts w:ascii="Arial" w:hAnsi="Arial" w:cs="Arial"/>
                <w:b/>
              </w:rPr>
              <w:t xml:space="preserve"> </w:t>
            </w:r>
            <w:r w:rsidRPr="00D35D64">
              <w:rPr>
                <w:rFonts w:ascii="Arial" w:hAnsi="Arial" w:cs="Arial"/>
                <w:b/>
              </w:rPr>
              <w:t>místě vzniku před sběrem) k 31. prosinci vykazovaného roku</w:t>
            </w:r>
          </w:p>
        </w:tc>
        <w:tc>
          <w:tcPr>
            <w:tcW w:w="940"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XR13</w:t>
            </w:r>
          </w:p>
        </w:tc>
        <w:tc>
          <w:tcPr>
            <w:tcW w:w="1521"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8"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9323" w:type="dxa"/>
            <w:gridSpan w:val="4"/>
            <w:tcBorders>
              <w:left w:val="single" w:sz="8" w:space="0" w:color="000000"/>
              <w:bottom w:val="single" w:sz="8" w:space="0" w:color="000000"/>
              <w:right w:val="single" w:sz="8" w:space="0" w:color="000000"/>
            </w:tcBorders>
            <w:vAlign w:val="center"/>
          </w:tcPr>
          <w:p w:rsidR="00ED5727" w:rsidRPr="00D35D64" w:rsidRDefault="00ED5727" w:rsidP="00A25980">
            <w:pPr>
              <w:pStyle w:val="Textpoznpodarou"/>
              <w:snapToGrid w:val="0"/>
              <w:spacing w:before="20" w:after="20"/>
              <w:rPr>
                <w:rFonts w:ascii="Arial" w:hAnsi="Arial" w:cs="Arial"/>
                <w:b/>
                <w:sz w:val="22"/>
                <w:szCs w:val="22"/>
              </w:rPr>
            </w:pPr>
            <w:r w:rsidRPr="00D35D64">
              <w:rPr>
                <w:rFonts w:ascii="Arial" w:hAnsi="Arial" w:cs="Arial"/>
                <w:b/>
                <w:sz w:val="22"/>
                <w:szCs w:val="22"/>
              </w:rPr>
              <w:t>Odstraňování odpadů</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Ukládání v úrovni nebo pod úrovní terénu (skládkování)</w:t>
            </w:r>
          </w:p>
        </w:tc>
        <w:tc>
          <w:tcPr>
            <w:tcW w:w="940" w:type="dxa"/>
            <w:tcBorders>
              <w:left w:val="single" w:sz="4" w:space="0" w:color="000000"/>
              <w:bottom w:val="single" w:sz="4"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XD1</w:t>
            </w:r>
          </w:p>
        </w:tc>
        <w:tc>
          <w:tcPr>
            <w:tcW w:w="1521" w:type="dxa"/>
            <w:tcBorders>
              <w:left w:val="single" w:sz="4" w:space="0" w:color="000000"/>
              <w:bottom w:val="single" w:sz="4"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pStyle w:val="Textpoznpodarou"/>
              <w:snapToGrid w:val="0"/>
              <w:spacing w:before="20" w:after="20"/>
              <w:jc w:val="center"/>
              <w:rPr>
                <w:rFonts w:ascii="Arial" w:hAnsi="Arial" w:cs="Arial"/>
                <w:b/>
                <w:sz w:val="22"/>
                <w:szCs w:val="22"/>
              </w:rPr>
            </w:pPr>
            <w:r w:rsidRPr="00D35D64">
              <w:rPr>
                <w:rFonts w:ascii="Arial" w:hAnsi="Arial" w:cs="Arial"/>
                <w:b/>
                <w:sz w:val="22"/>
                <w:szCs w:val="22"/>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 xml:space="preserve">Úprava půdními procesy (např. biologický rozklad kapalných odpadů </w:t>
            </w:r>
            <w:r w:rsidR="009F65F9">
              <w:rPr>
                <w:rFonts w:ascii="Arial" w:hAnsi="Arial" w:cs="Arial"/>
                <w:b/>
              </w:rPr>
              <w:t>nebo</w:t>
            </w:r>
            <w:r w:rsidR="009F65F9" w:rsidRPr="00D35D64">
              <w:rPr>
                <w:rFonts w:ascii="Arial" w:hAnsi="Arial" w:cs="Arial"/>
                <w:b/>
              </w:rPr>
              <w:t xml:space="preserve"> </w:t>
            </w:r>
            <w:r w:rsidRPr="00D35D64">
              <w:rPr>
                <w:rFonts w:ascii="Arial" w:hAnsi="Arial" w:cs="Arial"/>
                <w:b/>
              </w:rPr>
              <w:t>kalů v půdě, apod.)</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XD2</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 xml:space="preserve">Hlubinná injektáž (např. injektáž </w:t>
            </w:r>
            <w:proofErr w:type="spellStart"/>
            <w:r w:rsidRPr="00D35D64">
              <w:rPr>
                <w:rFonts w:ascii="Arial" w:hAnsi="Arial" w:cs="Arial"/>
                <w:b/>
              </w:rPr>
              <w:t>čerpatelných</w:t>
            </w:r>
            <w:proofErr w:type="spellEnd"/>
            <w:r w:rsidRPr="00D35D64">
              <w:rPr>
                <w:rFonts w:ascii="Arial" w:hAnsi="Arial" w:cs="Arial"/>
                <w:b/>
              </w:rPr>
              <w:t xml:space="preserve"> kapalných odpadů do vrtů, solných komor nebo prostor přírodního původu, apod.)</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Ukládání do povrchových nádrží (např. vypouštění kapalných odpadů nebo kalů do prohlubní, vodních nádrží, lagun, apod.)</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XD4</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top w:val="single" w:sz="4" w:space="0" w:color="000000"/>
              <w:left w:val="single" w:sz="4" w:space="0" w:color="000000"/>
              <w:bottom w:val="single" w:sz="4" w:space="0" w:color="000000"/>
              <w:right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 xml:space="preserve">Ukládání do speciálně technicky provedených skládek (např. ukládání do </w:t>
            </w:r>
            <w:r w:rsidR="009F65F9" w:rsidRPr="00D35D64">
              <w:rPr>
                <w:rFonts w:ascii="Arial" w:hAnsi="Arial" w:cs="Arial"/>
                <w:b/>
              </w:rPr>
              <w:t xml:space="preserve">utěsněných </w:t>
            </w:r>
            <w:r w:rsidRPr="00D35D64">
              <w:rPr>
                <w:rFonts w:ascii="Arial" w:hAnsi="Arial" w:cs="Arial"/>
                <w:b/>
              </w:rPr>
              <w:t>oddělených, prostor</w:t>
            </w:r>
            <w:r w:rsidR="009F65F9">
              <w:rPr>
                <w:rFonts w:ascii="Arial" w:hAnsi="Arial" w:cs="Arial"/>
                <w:b/>
              </w:rPr>
              <w:t>, které jsou uzavřeny a</w:t>
            </w:r>
            <w:r w:rsidRPr="00D35D64">
              <w:rPr>
                <w:rFonts w:ascii="Arial" w:hAnsi="Arial" w:cs="Arial"/>
                <w:b/>
              </w:rPr>
              <w:t xml:space="preserve"> izolov</w:t>
            </w:r>
            <w:r w:rsidR="009F65F9">
              <w:rPr>
                <w:rFonts w:ascii="Arial" w:hAnsi="Arial" w:cs="Arial"/>
                <w:b/>
              </w:rPr>
              <w:t>ány</w:t>
            </w:r>
            <w:r w:rsidRPr="00D35D64">
              <w:rPr>
                <w:rFonts w:ascii="Arial" w:hAnsi="Arial" w:cs="Arial"/>
                <w:b/>
              </w:rPr>
              <w:t xml:space="preserve"> navzájem i od </w:t>
            </w:r>
            <w:r w:rsidR="009F65F9">
              <w:rPr>
                <w:rFonts w:ascii="Arial" w:hAnsi="Arial" w:cs="Arial"/>
                <w:b/>
              </w:rPr>
              <w:t>vnějšího</w:t>
            </w:r>
            <w:r w:rsidR="009F65F9" w:rsidRPr="00D35D64">
              <w:rPr>
                <w:rFonts w:ascii="Arial" w:hAnsi="Arial" w:cs="Arial"/>
                <w:b/>
              </w:rPr>
              <w:t xml:space="preserve"> </w:t>
            </w:r>
            <w:r w:rsidRPr="00D35D64">
              <w:rPr>
                <w:rFonts w:ascii="Arial" w:hAnsi="Arial" w:cs="Arial"/>
                <w:b/>
              </w:rPr>
              <w:t>prostředí, apod.)</w:t>
            </w:r>
          </w:p>
        </w:tc>
        <w:tc>
          <w:tcPr>
            <w:tcW w:w="940" w:type="dxa"/>
            <w:tcBorders>
              <w:top w:val="single" w:sz="4" w:space="0" w:color="000000"/>
              <w:left w:val="single" w:sz="4" w:space="0" w:color="000000"/>
              <w:bottom w:val="single" w:sz="4" w:space="0" w:color="000000"/>
              <w:right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XD5</w:t>
            </w:r>
          </w:p>
        </w:tc>
        <w:tc>
          <w:tcPr>
            <w:tcW w:w="1521" w:type="dxa"/>
            <w:tcBorders>
              <w:top w:val="single" w:sz="4" w:space="0" w:color="000000"/>
              <w:left w:val="single" w:sz="4" w:space="0" w:color="000000"/>
              <w:bottom w:val="single" w:sz="4" w:space="0" w:color="000000"/>
              <w:right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top w:val="single" w:sz="4" w:space="0" w:color="000000"/>
              <w:left w:val="single" w:sz="4" w:space="0" w:color="000000"/>
              <w:bottom w:val="single" w:sz="4" w:space="0" w:color="000000"/>
              <w:right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top w:val="single" w:sz="4" w:space="0" w:color="000000"/>
              <w:left w:val="single" w:sz="4"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Biologická úprava jinde v této příloze nespecifikovaná, jejímž konečným produktem jsou sloučeniny nebo směsi, které se odstraňují některým z</w:t>
            </w:r>
            <w:r w:rsidR="009F65F9">
              <w:rPr>
                <w:rFonts w:ascii="Arial" w:hAnsi="Arial" w:cs="Arial"/>
                <w:b/>
              </w:rPr>
              <w:t>e</w:t>
            </w:r>
            <w:r w:rsidRPr="00D35D64">
              <w:rPr>
                <w:rFonts w:ascii="Arial" w:hAnsi="Arial" w:cs="Arial"/>
                <w:b/>
              </w:rPr>
              <w:t> </w:t>
            </w:r>
            <w:r w:rsidR="009F65F9">
              <w:rPr>
                <w:rFonts w:ascii="Arial" w:hAnsi="Arial" w:cs="Arial"/>
                <w:b/>
              </w:rPr>
              <w:t>způsobů</w:t>
            </w:r>
            <w:r w:rsidR="009F65F9" w:rsidRPr="00D35D64">
              <w:rPr>
                <w:rFonts w:ascii="Arial" w:hAnsi="Arial" w:cs="Arial"/>
                <w:b/>
              </w:rPr>
              <w:t xml:space="preserve"> </w:t>
            </w:r>
            <w:r w:rsidRPr="00D35D64">
              <w:rPr>
                <w:rFonts w:ascii="Arial" w:hAnsi="Arial" w:cs="Arial"/>
                <w:b/>
              </w:rPr>
              <w:t>uvedených pod označením D1 až D12</w:t>
            </w:r>
          </w:p>
        </w:tc>
        <w:tc>
          <w:tcPr>
            <w:tcW w:w="940"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XD8</w:t>
            </w:r>
          </w:p>
        </w:tc>
        <w:tc>
          <w:tcPr>
            <w:tcW w:w="1521"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top w:val="single" w:sz="4" w:space="0" w:color="000000"/>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Fyzikálně-chemická úprava jinde v této příloze nespecifikovaná, jejímž konečným produktem jsou sloučeniny nebo směsi, které se odstraňují některým z</w:t>
            </w:r>
            <w:r w:rsidR="009F65F9">
              <w:rPr>
                <w:rFonts w:ascii="Arial" w:hAnsi="Arial" w:cs="Arial"/>
                <w:b/>
              </w:rPr>
              <w:t>e</w:t>
            </w:r>
            <w:r w:rsidRPr="00D35D64">
              <w:rPr>
                <w:rFonts w:ascii="Arial" w:hAnsi="Arial" w:cs="Arial"/>
                <w:b/>
              </w:rPr>
              <w:t> </w:t>
            </w:r>
            <w:r w:rsidR="009F65F9">
              <w:rPr>
                <w:rFonts w:ascii="Arial" w:hAnsi="Arial" w:cs="Arial"/>
                <w:b/>
              </w:rPr>
              <w:t>způsobů</w:t>
            </w:r>
            <w:r w:rsidR="009F65F9" w:rsidRPr="00D35D64">
              <w:rPr>
                <w:rFonts w:ascii="Arial" w:hAnsi="Arial" w:cs="Arial"/>
                <w:b/>
              </w:rPr>
              <w:t xml:space="preserve"> </w:t>
            </w:r>
            <w:r w:rsidRPr="00D35D64">
              <w:rPr>
                <w:rFonts w:ascii="Arial" w:hAnsi="Arial" w:cs="Arial"/>
                <w:b/>
              </w:rPr>
              <w:t xml:space="preserve">uvedených pod označením D1 až D12 </w:t>
            </w:r>
            <w:r w:rsidRPr="00D35D64">
              <w:rPr>
                <w:rFonts w:ascii="Arial" w:hAnsi="Arial" w:cs="Arial"/>
                <w:b/>
              </w:rPr>
              <w:br/>
              <w:t>(např. odpařování, sušení, kalcinace)</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XD9</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Spalování na pevnině</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XD10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9F65F9">
            <w:pPr>
              <w:snapToGrid w:val="0"/>
              <w:spacing w:before="20" w:after="20"/>
              <w:rPr>
                <w:rFonts w:ascii="Arial" w:hAnsi="Arial" w:cs="Arial"/>
                <w:b/>
              </w:rPr>
            </w:pPr>
            <w:r>
              <w:rPr>
                <w:rFonts w:ascii="Arial" w:hAnsi="Arial" w:cs="Arial"/>
                <w:b/>
              </w:rPr>
              <w:t>T</w:t>
            </w:r>
            <w:r w:rsidR="00ED5727" w:rsidRPr="00D35D64">
              <w:rPr>
                <w:rFonts w:ascii="Arial" w:hAnsi="Arial" w:cs="Arial"/>
                <w:b/>
              </w:rPr>
              <w:t>rvalé uložení (např. ukládání v kontejnerech do dolů)</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XD12</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lastRenderedPageBreak/>
              <w:t>Úprava složení</w:t>
            </w:r>
            <w:r w:rsidR="009F65F9">
              <w:rPr>
                <w:rFonts w:ascii="Arial" w:hAnsi="Arial" w:cs="Arial"/>
                <w:b/>
              </w:rPr>
              <w:t>, míšení</w:t>
            </w:r>
            <w:r w:rsidRPr="00D35D64">
              <w:rPr>
                <w:rFonts w:ascii="Arial" w:hAnsi="Arial" w:cs="Arial"/>
                <w:b/>
              </w:rPr>
              <w:t xml:space="preserve"> nebo </w:t>
            </w:r>
            <w:r w:rsidR="009F65F9">
              <w:rPr>
                <w:rFonts w:ascii="Arial" w:hAnsi="Arial" w:cs="Arial"/>
                <w:b/>
              </w:rPr>
              <w:t>směšování</w:t>
            </w:r>
            <w:r w:rsidR="009F65F9" w:rsidRPr="00D35D64">
              <w:rPr>
                <w:rFonts w:ascii="Arial" w:hAnsi="Arial" w:cs="Arial"/>
                <w:b/>
              </w:rPr>
              <w:t xml:space="preserve"> </w:t>
            </w:r>
            <w:r w:rsidRPr="00D35D64">
              <w:rPr>
                <w:rFonts w:ascii="Arial" w:hAnsi="Arial" w:cs="Arial"/>
                <w:b/>
              </w:rPr>
              <w:t>odpadů před jejich odstraněním některým z</w:t>
            </w:r>
            <w:r w:rsidR="009F65F9">
              <w:rPr>
                <w:rFonts w:ascii="Arial" w:hAnsi="Arial" w:cs="Arial"/>
                <w:b/>
              </w:rPr>
              <w:t>e</w:t>
            </w:r>
            <w:r w:rsidRPr="00D35D64">
              <w:rPr>
                <w:rFonts w:ascii="Arial" w:hAnsi="Arial" w:cs="Arial"/>
                <w:b/>
              </w:rPr>
              <w:t> </w:t>
            </w:r>
            <w:r w:rsidR="009F65F9">
              <w:rPr>
                <w:rFonts w:ascii="Arial" w:hAnsi="Arial" w:cs="Arial"/>
                <w:b/>
              </w:rPr>
              <w:t>způsobů</w:t>
            </w:r>
            <w:r w:rsidR="009F65F9" w:rsidRPr="00D35D64">
              <w:rPr>
                <w:rFonts w:ascii="Arial" w:hAnsi="Arial" w:cs="Arial"/>
                <w:b/>
              </w:rPr>
              <w:t xml:space="preserve"> </w:t>
            </w:r>
            <w:r w:rsidRPr="00D35D64">
              <w:rPr>
                <w:rFonts w:ascii="Arial" w:hAnsi="Arial" w:cs="Arial"/>
                <w:b/>
              </w:rPr>
              <w:t>uvedených pod označením D1 až D12</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XD13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9F65F9" w:rsidP="009F65F9">
            <w:pPr>
              <w:snapToGrid w:val="0"/>
              <w:spacing w:before="20" w:after="20"/>
              <w:rPr>
                <w:rFonts w:ascii="Arial" w:hAnsi="Arial" w:cs="Arial"/>
                <w:b/>
              </w:rPr>
            </w:pPr>
            <w:r>
              <w:rPr>
                <w:rFonts w:ascii="Arial" w:hAnsi="Arial" w:cs="Arial"/>
                <w:b/>
              </w:rPr>
              <w:t>Přebalení</w:t>
            </w:r>
            <w:r w:rsidR="00ED5727" w:rsidRPr="00D35D64">
              <w:rPr>
                <w:rFonts w:ascii="Arial" w:hAnsi="Arial" w:cs="Arial"/>
                <w:b/>
              </w:rPr>
              <w:t xml:space="preserve"> odpadů před jejich odstraněním některým z</w:t>
            </w:r>
            <w:r>
              <w:rPr>
                <w:rFonts w:ascii="Arial" w:hAnsi="Arial" w:cs="Arial"/>
                <w:b/>
              </w:rPr>
              <w:t>e</w:t>
            </w:r>
            <w:r w:rsidR="00ED5727" w:rsidRPr="00D35D64">
              <w:rPr>
                <w:rFonts w:ascii="Arial" w:hAnsi="Arial" w:cs="Arial"/>
                <w:b/>
              </w:rPr>
              <w:t> </w:t>
            </w:r>
            <w:r>
              <w:rPr>
                <w:rFonts w:ascii="Arial" w:hAnsi="Arial" w:cs="Arial"/>
                <w:b/>
              </w:rPr>
              <w:t>způsobů</w:t>
            </w:r>
            <w:r w:rsidRPr="00D35D64">
              <w:rPr>
                <w:rFonts w:ascii="Arial" w:hAnsi="Arial" w:cs="Arial"/>
                <w:b/>
              </w:rPr>
              <w:t xml:space="preserve"> </w:t>
            </w:r>
            <w:r w:rsidR="00ED5727" w:rsidRPr="00D35D64">
              <w:rPr>
                <w:rFonts w:ascii="Arial" w:hAnsi="Arial" w:cs="Arial"/>
                <w:b/>
              </w:rPr>
              <w:t>uvedených pod označením D1 až D13</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XD14</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8" w:space="0" w:color="000000"/>
            </w:tcBorders>
            <w:vAlign w:val="center"/>
          </w:tcPr>
          <w:p w:rsidR="00ED5727" w:rsidRPr="00D35D64" w:rsidRDefault="00ED5727" w:rsidP="009F65F9">
            <w:pPr>
              <w:snapToGrid w:val="0"/>
              <w:spacing w:before="20" w:after="20"/>
              <w:rPr>
                <w:rFonts w:ascii="Arial" w:hAnsi="Arial" w:cs="Arial"/>
                <w:b/>
              </w:rPr>
            </w:pPr>
            <w:r w:rsidRPr="00D35D64">
              <w:rPr>
                <w:rFonts w:ascii="Arial" w:hAnsi="Arial" w:cs="Arial"/>
                <w:b/>
              </w:rPr>
              <w:t xml:space="preserve">Skladování </w:t>
            </w:r>
            <w:r w:rsidR="009F65F9" w:rsidRPr="00D35D64">
              <w:rPr>
                <w:rFonts w:ascii="Arial" w:hAnsi="Arial" w:cs="Arial"/>
                <w:b/>
              </w:rPr>
              <w:t xml:space="preserve">odpadů </w:t>
            </w:r>
            <w:r w:rsidRPr="00D35D64">
              <w:rPr>
                <w:rFonts w:ascii="Arial" w:hAnsi="Arial" w:cs="Arial"/>
                <w:b/>
              </w:rPr>
              <w:t>před jejich odstraněním některým z</w:t>
            </w:r>
            <w:r w:rsidR="009F65F9">
              <w:rPr>
                <w:rFonts w:ascii="Arial" w:hAnsi="Arial" w:cs="Arial"/>
                <w:b/>
              </w:rPr>
              <w:t>e</w:t>
            </w:r>
            <w:r w:rsidRPr="00D35D64">
              <w:rPr>
                <w:rFonts w:ascii="Arial" w:hAnsi="Arial" w:cs="Arial"/>
                <w:b/>
              </w:rPr>
              <w:t> </w:t>
            </w:r>
            <w:r w:rsidR="009F65F9">
              <w:rPr>
                <w:rFonts w:ascii="Arial" w:hAnsi="Arial" w:cs="Arial"/>
                <w:b/>
              </w:rPr>
              <w:t>způsobů</w:t>
            </w:r>
            <w:r w:rsidR="009F65F9" w:rsidRPr="00D35D64">
              <w:rPr>
                <w:rFonts w:ascii="Arial" w:hAnsi="Arial" w:cs="Arial"/>
                <w:b/>
              </w:rPr>
              <w:t xml:space="preserve"> </w:t>
            </w:r>
            <w:r w:rsidRPr="00D35D64">
              <w:rPr>
                <w:rFonts w:ascii="Arial" w:hAnsi="Arial" w:cs="Arial"/>
                <w:b/>
              </w:rPr>
              <w:t xml:space="preserve">uvedených pod označením D1 až D14 (s výjimkou dočasného skladování na místě vzniku před </w:t>
            </w:r>
            <w:r w:rsidR="009F65F9">
              <w:rPr>
                <w:rFonts w:ascii="Arial" w:hAnsi="Arial" w:cs="Arial"/>
                <w:b/>
              </w:rPr>
              <w:t>sběrem</w:t>
            </w:r>
            <w:r w:rsidRPr="00D35D64">
              <w:rPr>
                <w:rFonts w:ascii="Arial" w:hAnsi="Arial" w:cs="Arial"/>
                <w:b/>
              </w:rPr>
              <w:t>) k 31. prosinci vykazovaného roku</w:t>
            </w:r>
          </w:p>
        </w:tc>
        <w:tc>
          <w:tcPr>
            <w:tcW w:w="940"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XD15</w:t>
            </w:r>
          </w:p>
        </w:tc>
        <w:tc>
          <w:tcPr>
            <w:tcW w:w="1521" w:type="dxa"/>
            <w:tcBorders>
              <w:left w:val="single" w:sz="4" w:space="0" w:color="000000"/>
              <w:bottom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8"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9323" w:type="dxa"/>
            <w:gridSpan w:val="4"/>
            <w:tcBorders>
              <w:left w:val="single" w:sz="8" w:space="0" w:color="000000"/>
              <w:bottom w:val="single" w:sz="8" w:space="0" w:color="000000"/>
              <w:right w:val="single" w:sz="8" w:space="0" w:color="000000"/>
            </w:tcBorders>
            <w:vAlign w:val="center"/>
          </w:tcPr>
          <w:p w:rsidR="00ED5727" w:rsidRPr="00D35D64" w:rsidRDefault="00ED5727" w:rsidP="00A25980">
            <w:pPr>
              <w:keepNext/>
              <w:keepLines/>
              <w:snapToGrid w:val="0"/>
              <w:spacing w:before="20" w:after="20"/>
              <w:rPr>
                <w:rFonts w:ascii="Arial" w:hAnsi="Arial" w:cs="Arial"/>
                <w:b/>
              </w:rPr>
            </w:pPr>
            <w:r w:rsidRPr="00D35D64">
              <w:rPr>
                <w:rFonts w:ascii="Arial" w:hAnsi="Arial" w:cs="Arial"/>
                <w:b/>
              </w:rPr>
              <w:t>Ostatní</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BA02F4">
            <w:pPr>
              <w:keepNext/>
              <w:keepLines/>
              <w:snapToGrid w:val="0"/>
              <w:spacing w:before="20" w:after="20"/>
              <w:rPr>
                <w:rFonts w:ascii="Arial" w:hAnsi="Arial" w:cs="Arial"/>
                <w:b/>
              </w:rPr>
            </w:pPr>
            <w:r w:rsidRPr="00D35D64">
              <w:rPr>
                <w:rFonts w:ascii="Arial" w:hAnsi="Arial" w:cs="Arial"/>
                <w:b/>
              </w:rPr>
              <w:t xml:space="preserve">Využití odpadů </w:t>
            </w:r>
            <w:r w:rsidR="00283451">
              <w:rPr>
                <w:rFonts w:ascii="Arial" w:hAnsi="Arial" w:cs="Arial"/>
                <w:b/>
              </w:rPr>
              <w:t xml:space="preserve">na povrchu </w:t>
            </w:r>
            <w:r w:rsidR="00283451" w:rsidRPr="00283451">
              <w:rPr>
                <w:rFonts w:ascii="Arial" w:hAnsi="Arial" w:cs="Arial"/>
                <w:b/>
              </w:rPr>
              <w:t>terénu</w:t>
            </w:r>
            <w:r w:rsidR="00283451">
              <w:rPr>
                <w:rFonts w:ascii="Arial" w:hAnsi="Arial" w:cs="Arial"/>
                <w:b/>
                <w:vertAlign w:val="superscript"/>
              </w:rPr>
              <w:t xml:space="preserve"> </w:t>
            </w:r>
            <w:r w:rsidR="00283451">
              <w:rPr>
                <w:rFonts w:ascii="Arial" w:hAnsi="Arial" w:cs="Arial"/>
                <w:b/>
              </w:rPr>
              <w:t xml:space="preserve">s </w:t>
            </w:r>
            <w:r w:rsidRPr="00D35D64">
              <w:rPr>
                <w:rFonts w:ascii="Arial" w:hAnsi="Arial" w:cs="Arial"/>
                <w:b/>
              </w:rPr>
              <w:t xml:space="preserve">výjimkou </w:t>
            </w:r>
            <w:r w:rsidR="00283451">
              <w:rPr>
                <w:rFonts w:ascii="Arial" w:hAnsi="Arial" w:cs="Arial"/>
                <w:b/>
              </w:rPr>
              <w:t>využití odpadů na skládce</w:t>
            </w:r>
          </w:p>
        </w:tc>
        <w:tc>
          <w:tcPr>
            <w:tcW w:w="940" w:type="dxa"/>
            <w:tcBorders>
              <w:left w:val="single" w:sz="4" w:space="0" w:color="000000"/>
              <w:bottom w:val="single" w:sz="4" w:space="0" w:color="000000"/>
            </w:tcBorders>
            <w:vAlign w:val="center"/>
          </w:tcPr>
          <w:p w:rsidR="00ED5727" w:rsidRPr="00D35D64" w:rsidRDefault="00ED5727" w:rsidP="00A25980">
            <w:pPr>
              <w:keepNext/>
              <w:keepLines/>
              <w:snapToGrid w:val="0"/>
              <w:spacing w:before="20" w:after="20"/>
              <w:jc w:val="center"/>
              <w:rPr>
                <w:rFonts w:ascii="Arial" w:hAnsi="Arial" w:cs="Arial"/>
                <w:b/>
              </w:rPr>
            </w:pPr>
            <w:r w:rsidRPr="00D35D64">
              <w:rPr>
                <w:rFonts w:ascii="Arial" w:hAnsi="Arial" w:cs="Arial"/>
                <w:b/>
              </w:rPr>
              <w:t>XN1</w:t>
            </w:r>
          </w:p>
        </w:tc>
        <w:tc>
          <w:tcPr>
            <w:tcW w:w="1521" w:type="dxa"/>
            <w:tcBorders>
              <w:left w:val="single" w:sz="4" w:space="0" w:color="000000"/>
              <w:bottom w:val="single" w:sz="4" w:space="0" w:color="000000"/>
            </w:tcBorders>
            <w:vAlign w:val="center"/>
          </w:tcPr>
          <w:p w:rsidR="00ED5727" w:rsidRPr="00D35D64" w:rsidRDefault="00ED5727" w:rsidP="00A25980">
            <w:pPr>
              <w:keepNext/>
              <w:keepLines/>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keepNext/>
              <w:keepLines/>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Předání kalů ČOV k použití na zemědělské půdě</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XN2</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Předání jiné oprávněné osobě (kromě přepravce, dopravce), nebo jiné provozovně</w:t>
            </w:r>
            <w:r w:rsidRPr="00D35D64">
              <w:rPr>
                <w:rFonts w:ascii="Arial" w:hAnsi="Arial" w:cs="Arial"/>
                <w:b/>
              </w:rPr>
              <w:tab/>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Zůstatek na skladu k 31. prosinci vykazovaného roku</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XN5</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Přeshraniční přeprava odpadu z členského státu EU do ČR</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BN6</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Přeshraniční přeprava odpadu do členského státu EU z ČR</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XN7</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Předání (dílů, odpadů) pro opětovné použití</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XN8</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 xml:space="preserve">Zpracování autovraku </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XN9</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Prodej odpadu jako suroviny („druhotné suroviny“)</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Využití odpadu na rekultivace skládek</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XN11</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Ukládání odpadů jako technologický materiál na zajištění skládky</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XN12</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Kompostování</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Biologická dekontaminace</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XN14</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Protektorování pneumatik</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XN15</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Dovoz odpadu ze státu, který není členským státem EU</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BN16</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Vývoz odpadu do státu, který není členským státem EU</w:t>
            </w:r>
          </w:p>
        </w:tc>
        <w:tc>
          <w:tcPr>
            <w:tcW w:w="940"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XN17</w:t>
            </w:r>
          </w:p>
        </w:tc>
        <w:tc>
          <w:tcPr>
            <w:tcW w:w="1521"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top w:val="single" w:sz="4" w:space="0" w:color="000000"/>
              <w:left w:val="single" w:sz="4" w:space="0" w:color="000000"/>
              <w:bottom w:val="single" w:sz="4" w:space="0" w:color="000000"/>
              <w:right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Zpracování elektroodpadu</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XN18</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lastRenderedPageBreak/>
              <w:t>Převzetí elektrozařízení pocházejících z domácností podle § 37g písm. f) zákona od fyzické osoby - občana nebo právnické osoby, převzetí zpětně odebraných některých výrobků od právnické osoby nebo fyzické osoby oprávněné k podnikání, která zajišťuje zpětný odběr podle § 37k, § 31g, § 31h nebo § 38 zákona, první převzetí autovraku, když bylo zároveň vydáno potvrzení o převzetí dle § 37b zákona, první převzetí vozidel z různých druhů dopravy (železniční, letecká, lodní a další) určených k využití nebo převzetí odpadů od fyzické osoby - občana mimo obecní systém sběru a nakládání s komunálními odpady</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BN30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ANO</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Odpad po úpravě, když nedošlo ke změně katalogového čísla odpadu</w:t>
            </w:r>
          </w:p>
        </w:tc>
        <w:tc>
          <w:tcPr>
            <w:tcW w:w="940" w:type="dxa"/>
            <w:tcBorders>
              <w:left w:val="single" w:sz="4" w:space="0" w:color="000000"/>
              <w:bottom w:val="single" w:sz="4" w:space="0" w:color="000000"/>
            </w:tcBorders>
            <w:vAlign w:val="center"/>
          </w:tcPr>
          <w:p w:rsidR="00ED5727" w:rsidRPr="00D35D64" w:rsidRDefault="00ED5727" w:rsidP="00A25980">
            <w:pPr>
              <w:spacing w:before="20" w:after="20"/>
              <w:jc w:val="center"/>
              <w:rPr>
                <w:rFonts w:ascii="Arial" w:hAnsi="Arial" w:cs="Arial"/>
                <w:b/>
              </w:rPr>
            </w:pPr>
            <w:r w:rsidRPr="00D35D64">
              <w:rPr>
                <w:rFonts w:ascii="Arial" w:hAnsi="Arial" w:cs="Arial"/>
                <w:b/>
              </w:rPr>
              <w:t>BN40</w:t>
            </w:r>
          </w:p>
        </w:tc>
        <w:tc>
          <w:tcPr>
            <w:tcW w:w="1521" w:type="dxa"/>
            <w:tcBorders>
              <w:left w:val="single" w:sz="4" w:space="0" w:color="000000"/>
              <w:bottom w:val="single" w:sz="4" w:space="0" w:color="000000"/>
            </w:tcBorders>
            <w:vAlign w:val="center"/>
          </w:tcPr>
          <w:p w:rsidR="00ED5727" w:rsidRPr="00D35D64" w:rsidRDefault="00ED5727" w:rsidP="00A25980">
            <w:pPr>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Inventurní rozdíl – vyrovnání nedostatku odpadu</w:t>
            </w:r>
          </w:p>
        </w:tc>
        <w:tc>
          <w:tcPr>
            <w:tcW w:w="940" w:type="dxa"/>
            <w:tcBorders>
              <w:top w:val="single" w:sz="4" w:space="0" w:color="000000"/>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XN50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 xml:space="preserve">Inventurní rozdíl – vyrovnání přebytku odpadu </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XN53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Staré zátěže, živelní pohromy, černé skládky apod.</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XN60</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r w:rsidR="00ED5727" w:rsidRPr="00D35D64" w:rsidTr="00A25980">
        <w:trPr>
          <w:cantSplit/>
          <w:jc w:val="center"/>
        </w:trPr>
        <w:tc>
          <w:tcPr>
            <w:tcW w:w="5818" w:type="dxa"/>
            <w:tcBorders>
              <w:left w:val="single" w:sz="8" w:space="0" w:color="000000"/>
              <w:bottom w:val="single" w:sz="4" w:space="0" w:color="000000"/>
            </w:tcBorders>
            <w:vAlign w:val="center"/>
          </w:tcPr>
          <w:p w:rsidR="00ED5727" w:rsidRPr="00D35D64" w:rsidRDefault="00ED5727" w:rsidP="00A25980">
            <w:pPr>
              <w:snapToGrid w:val="0"/>
              <w:spacing w:before="20" w:after="20"/>
              <w:rPr>
                <w:rFonts w:ascii="Arial" w:hAnsi="Arial" w:cs="Arial"/>
                <w:b/>
              </w:rPr>
            </w:pPr>
            <w:r w:rsidRPr="00D35D64">
              <w:rPr>
                <w:rFonts w:ascii="Arial" w:hAnsi="Arial" w:cs="Arial"/>
                <w:b/>
              </w:rPr>
              <w:t>Staré zátěže, živelní pohromy, černé skládky apod.</w:t>
            </w:r>
          </w:p>
        </w:tc>
        <w:tc>
          <w:tcPr>
            <w:tcW w:w="940"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XN63</w:t>
            </w:r>
          </w:p>
        </w:tc>
        <w:tc>
          <w:tcPr>
            <w:tcW w:w="1521" w:type="dxa"/>
            <w:tcBorders>
              <w:left w:val="single" w:sz="4" w:space="0" w:color="000000"/>
              <w:bottom w:val="single" w:sz="4"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w:t>
            </w:r>
          </w:p>
        </w:tc>
        <w:tc>
          <w:tcPr>
            <w:tcW w:w="1044" w:type="dxa"/>
            <w:tcBorders>
              <w:left w:val="single" w:sz="4" w:space="0" w:color="000000"/>
              <w:bottom w:val="single" w:sz="4" w:space="0" w:color="000000"/>
              <w:right w:val="single" w:sz="8" w:space="0" w:color="000000"/>
            </w:tcBorders>
            <w:vAlign w:val="center"/>
          </w:tcPr>
          <w:p w:rsidR="00ED5727" w:rsidRPr="00D35D64" w:rsidRDefault="00ED5727" w:rsidP="00A25980">
            <w:pPr>
              <w:snapToGrid w:val="0"/>
              <w:spacing w:before="20" w:after="20"/>
              <w:jc w:val="center"/>
              <w:rPr>
                <w:rFonts w:ascii="Arial" w:hAnsi="Arial" w:cs="Arial"/>
                <w:b/>
              </w:rPr>
            </w:pPr>
            <w:r w:rsidRPr="00D35D64">
              <w:rPr>
                <w:rFonts w:ascii="Arial" w:hAnsi="Arial" w:cs="Arial"/>
                <w:b/>
              </w:rPr>
              <w:t>NE</w:t>
            </w:r>
          </w:p>
        </w:tc>
      </w:tr>
    </w:tbl>
    <w:p w:rsidR="00ED5727" w:rsidRPr="00D35D64" w:rsidRDefault="00ED5727" w:rsidP="00ED5727">
      <w:pPr>
        <w:pStyle w:val="FormtovanvHTML"/>
        <w:spacing w:before="60" w:after="60"/>
        <w:rPr>
          <w:rFonts w:ascii="Arial" w:hAnsi="Arial" w:cs="Arial"/>
          <w:b/>
          <w:sz w:val="22"/>
          <w:szCs w:val="22"/>
        </w:rPr>
      </w:pPr>
      <w:r w:rsidRPr="00D35D64">
        <w:rPr>
          <w:rFonts w:ascii="Arial" w:hAnsi="Arial" w:cs="Arial"/>
          <w:b/>
          <w:sz w:val="22"/>
          <w:szCs w:val="22"/>
        </w:rPr>
        <w:t>K Tabulce způsobů nakládání s odpady</w:t>
      </w:r>
    </w:p>
    <w:p w:rsidR="00ED5727" w:rsidRPr="00D35D64" w:rsidRDefault="00ED5727" w:rsidP="00ED5727">
      <w:pPr>
        <w:pStyle w:val="FormtovanvHTML"/>
        <w:rPr>
          <w:rFonts w:ascii="Arial" w:hAnsi="Arial" w:cs="Arial"/>
          <w:b/>
          <w:sz w:val="22"/>
          <w:szCs w:val="22"/>
        </w:rPr>
      </w:pPr>
      <w:r w:rsidRPr="00D35D64">
        <w:rPr>
          <w:rFonts w:ascii="Arial" w:hAnsi="Arial" w:cs="Arial"/>
          <w:b/>
          <w:sz w:val="22"/>
          <w:szCs w:val="22"/>
        </w:rPr>
        <w:t>Původ odpadu se označuje třímístným kódem:</w:t>
      </w:r>
    </w:p>
    <w:p w:rsidR="00ED5727" w:rsidRPr="00D35D64" w:rsidRDefault="00ED5727" w:rsidP="00ED5727">
      <w:pPr>
        <w:pStyle w:val="FormtovanvHTML"/>
        <w:rPr>
          <w:rFonts w:ascii="Arial" w:hAnsi="Arial" w:cs="Arial"/>
          <w:b/>
          <w:sz w:val="22"/>
          <w:szCs w:val="22"/>
        </w:rPr>
      </w:pPr>
    </w:p>
    <w:p w:rsidR="00ED5727" w:rsidRPr="00D35D64" w:rsidRDefault="00ED5727" w:rsidP="00ED5727">
      <w:pPr>
        <w:pStyle w:val="FormtovanvHTML"/>
        <w:rPr>
          <w:rFonts w:ascii="Arial" w:hAnsi="Arial" w:cs="Arial"/>
          <w:b/>
          <w:sz w:val="22"/>
          <w:szCs w:val="22"/>
        </w:rPr>
      </w:pPr>
      <w:r w:rsidRPr="00D35D64">
        <w:rPr>
          <w:rFonts w:ascii="Arial" w:hAnsi="Arial" w:cs="Arial"/>
          <w:b/>
          <w:sz w:val="22"/>
          <w:szCs w:val="22"/>
        </w:rPr>
        <w:t>A00 = pro vlastní odpad (vyprodukovaný)</w:t>
      </w:r>
    </w:p>
    <w:p w:rsidR="00ED5727" w:rsidRPr="00D35D64" w:rsidRDefault="00ED5727" w:rsidP="00ED5727">
      <w:pPr>
        <w:pStyle w:val="FormtovanvHTML"/>
        <w:rPr>
          <w:rFonts w:ascii="Arial" w:hAnsi="Arial" w:cs="Arial"/>
          <w:b/>
          <w:sz w:val="22"/>
          <w:szCs w:val="22"/>
        </w:rPr>
      </w:pPr>
      <w:r w:rsidRPr="00D35D64">
        <w:rPr>
          <w:rFonts w:ascii="Arial" w:hAnsi="Arial" w:cs="Arial"/>
          <w:b/>
          <w:sz w:val="22"/>
          <w:szCs w:val="22"/>
        </w:rPr>
        <w:t xml:space="preserve">B00 = pro odpad převzatý </w:t>
      </w:r>
    </w:p>
    <w:p w:rsidR="00ED5727" w:rsidRPr="00D35D64" w:rsidRDefault="00ED5727" w:rsidP="00ED5727">
      <w:pPr>
        <w:pStyle w:val="FormtovanvHTML"/>
        <w:rPr>
          <w:rFonts w:ascii="Arial" w:hAnsi="Arial" w:cs="Arial"/>
          <w:b/>
          <w:sz w:val="22"/>
          <w:szCs w:val="22"/>
        </w:rPr>
      </w:pPr>
      <w:r w:rsidRPr="00D35D64">
        <w:rPr>
          <w:rFonts w:ascii="Arial" w:hAnsi="Arial" w:cs="Arial"/>
          <w:b/>
          <w:sz w:val="22"/>
          <w:szCs w:val="22"/>
        </w:rPr>
        <w:t>C00 = pro odpad odebraný ze zásob z předchozího roku</w:t>
      </w:r>
    </w:p>
    <w:p w:rsidR="00ED5727" w:rsidRPr="00D35D64" w:rsidRDefault="00ED5727" w:rsidP="00ED5727">
      <w:pPr>
        <w:pStyle w:val="FormtovanvHTML"/>
        <w:rPr>
          <w:rFonts w:ascii="Arial" w:hAnsi="Arial" w:cs="Arial"/>
          <w:b/>
          <w:sz w:val="22"/>
          <w:szCs w:val="22"/>
        </w:rPr>
      </w:pPr>
    </w:p>
    <w:p w:rsidR="0052087E" w:rsidRDefault="0052087E" w:rsidP="00ED5727">
      <w:pPr>
        <w:pStyle w:val="FormtovanvHTML"/>
        <w:spacing w:after="120"/>
        <w:rPr>
          <w:rFonts w:ascii="Arial" w:hAnsi="Arial" w:cs="Arial"/>
          <w:b/>
          <w:sz w:val="22"/>
          <w:szCs w:val="22"/>
        </w:rPr>
      </w:pPr>
    </w:p>
    <w:p w:rsidR="0052087E" w:rsidRDefault="0052087E" w:rsidP="00ED5727">
      <w:pPr>
        <w:pStyle w:val="FormtovanvHTML"/>
        <w:spacing w:after="120"/>
        <w:rPr>
          <w:rFonts w:ascii="Arial" w:hAnsi="Arial" w:cs="Arial"/>
          <w:b/>
          <w:sz w:val="22"/>
          <w:szCs w:val="22"/>
        </w:rPr>
      </w:pPr>
    </w:p>
    <w:p w:rsidR="0052087E" w:rsidRDefault="0052087E" w:rsidP="00ED5727">
      <w:pPr>
        <w:pStyle w:val="FormtovanvHTML"/>
        <w:spacing w:after="120"/>
        <w:rPr>
          <w:rFonts w:ascii="Arial" w:hAnsi="Arial" w:cs="Arial"/>
          <w:b/>
          <w:sz w:val="22"/>
          <w:szCs w:val="22"/>
        </w:rPr>
      </w:pPr>
    </w:p>
    <w:p w:rsidR="00ED5727" w:rsidRPr="00D35D64" w:rsidRDefault="00ED5727" w:rsidP="00ED5727">
      <w:pPr>
        <w:pStyle w:val="FormtovanvHTML"/>
        <w:spacing w:after="120"/>
        <w:rPr>
          <w:rFonts w:ascii="Arial" w:hAnsi="Arial" w:cs="Arial"/>
          <w:b/>
          <w:sz w:val="22"/>
          <w:szCs w:val="22"/>
        </w:rPr>
      </w:pPr>
      <w:r w:rsidRPr="00D35D64">
        <w:rPr>
          <w:rFonts w:ascii="Arial" w:hAnsi="Arial" w:cs="Arial"/>
          <w:b/>
          <w:sz w:val="22"/>
          <w:szCs w:val="22"/>
        </w:rPr>
        <w:t>Způsoby nakládání s odpady</w:t>
      </w:r>
    </w:p>
    <w:p w:rsidR="00ED5727" w:rsidRPr="00D35D64" w:rsidRDefault="00ED5727" w:rsidP="00ED5727">
      <w:pPr>
        <w:pStyle w:val="FormtovanvHTML"/>
        <w:rPr>
          <w:rFonts w:ascii="Arial" w:hAnsi="Arial" w:cs="Arial"/>
          <w:b/>
          <w:sz w:val="22"/>
          <w:szCs w:val="22"/>
        </w:rPr>
      </w:pPr>
      <w:r w:rsidRPr="00D35D64">
        <w:rPr>
          <w:rFonts w:ascii="Arial" w:hAnsi="Arial" w:cs="Arial"/>
          <w:b/>
          <w:sz w:val="22"/>
          <w:szCs w:val="22"/>
        </w:rPr>
        <w:t>Pro kódování způsobů nakládání s odpady se používá kód dle Tabulky způsobů nakládání s odpady, přičemž se rozlišuje nakládání dle původu odpadu.</w:t>
      </w:r>
    </w:p>
    <w:p w:rsidR="00ED5727" w:rsidRPr="00D35D64" w:rsidRDefault="00ED5727" w:rsidP="00ED5727">
      <w:pPr>
        <w:pStyle w:val="Zkladntext31"/>
        <w:spacing w:after="0"/>
        <w:jc w:val="both"/>
        <w:rPr>
          <w:rFonts w:ascii="Arial" w:hAnsi="Arial" w:cs="Arial"/>
          <w:b/>
          <w:sz w:val="22"/>
          <w:szCs w:val="22"/>
        </w:rPr>
      </w:pPr>
      <w:r w:rsidRPr="00D35D64">
        <w:rPr>
          <w:rFonts w:ascii="Arial" w:hAnsi="Arial" w:cs="Arial"/>
          <w:b/>
          <w:sz w:val="22"/>
          <w:szCs w:val="22"/>
        </w:rPr>
        <w:t xml:space="preserve">Způsob nakládání s odpady se označuje kódem (XYZ), jehož první písmeno označuje původ odpadu, další písmeno a číslice znamenají kód způsobu nakládání s odpadem. </w:t>
      </w:r>
    </w:p>
    <w:p w:rsidR="00ED5727" w:rsidRPr="00D35D64" w:rsidRDefault="00ED5727" w:rsidP="00ED5727">
      <w:pPr>
        <w:pStyle w:val="FormtovanvHTML"/>
        <w:rPr>
          <w:rFonts w:ascii="Arial" w:hAnsi="Arial" w:cs="Arial"/>
          <w:b/>
          <w:sz w:val="22"/>
          <w:szCs w:val="22"/>
        </w:rPr>
      </w:pPr>
    </w:p>
    <w:p w:rsidR="00ED5727" w:rsidRPr="00D35D64" w:rsidRDefault="00ED5727" w:rsidP="00ED5727">
      <w:pPr>
        <w:jc w:val="both"/>
        <w:rPr>
          <w:rFonts w:ascii="Arial" w:hAnsi="Arial" w:cs="Arial"/>
          <w:b/>
          <w:u w:val="single"/>
        </w:rPr>
      </w:pPr>
      <w:r w:rsidRPr="00D35D64">
        <w:rPr>
          <w:rFonts w:ascii="Arial" w:hAnsi="Arial" w:cs="Arial"/>
          <w:b/>
          <w:u w:val="single"/>
        </w:rPr>
        <w:t>Způsob nakládání:</w:t>
      </w:r>
    </w:p>
    <w:p w:rsidR="00ED5727" w:rsidRPr="00D35D64" w:rsidRDefault="00ED5727" w:rsidP="00ED5727">
      <w:pPr>
        <w:spacing w:before="48" w:after="20"/>
        <w:jc w:val="both"/>
        <w:rPr>
          <w:rFonts w:ascii="Arial" w:hAnsi="Arial" w:cs="Arial"/>
          <w:b/>
        </w:rPr>
      </w:pPr>
      <w:r w:rsidRPr="00D35D64">
        <w:rPr>
          <w:rFonts w:ascii="Arial" w:hAnsi="Arial" w:cs="Arial"/>
          <w:b/>
        </w:rPr>
        <w:t>X = A = pro vlastní odpad</w:t>
      </w:r>
    </w:p>
    <w:p w:rsidR="00ED5727" w:rsidRPr="00D35D64" w:rsidRDefault="00ED5727" w:rsidP="00ED5727">
      <w:pPr>
        <w:spacing w:before="48" w:after="20"/>
        <w:jc w:val="both"/>
        <w:rPr>
          <w:rFonts w:ascii="Arial" w:hAnsi="Arial" w:cs="Arial"/>
          <w:b/>
        </w:rPr>
      </w:pPr>
      <w:r w:rsidRPr="00D35D64">
        <w:rPr>
          <w:rFonts w:ascii="Arial" w:hAnsi="Arial" w:cs="Arial"/>
          <w:b/>
        </w:rPr>
        <w:t>X = B = pro odpad převzatý</w:t>
      </w:r>
    </w:p>
    <w:p w:rsidR="00ED5727" w:rsidRPr="00D35D64" w:rsidRDefault="00ED5727" w:rsidP="00ED5727">
      <w:pPr>
        <w:spacing w:before="48" w:after="20"/>
        <w:jc w:val="both"/>
        <w:rPr>
          <w:rFonts w:ascii="Arial" w:hAnsi="Arial" w:cs="Arial"/>
          <w:b/>
        </w:rPr>
      </w:pPr>
      <w:r w:rsidRPr="00D35D64">
        <w:rPr>
          <w:rFonts w:ascii="Arial" w:hAnsi="Arial" w:cs="Arial"/>
          <w:b/>
        </w:rPr>
        <w:t xml:space="preserve">X = C = odpad odebraný ze zásob z předchozího roku </w:t>
      </w:r>
    </w:p>
    <w:p w:rsidR="00ED5727" w:rsidRPr="00D35D64" w:rsidRDefault="00ED5727" w:rsidP="00ED5727">
      <w:pPr>
        <w:spacing w:before="48" w:after="20"/>
        <w:jc w:val="both"/>
        <w:rPr>
          <w:rFonts w:ascii="Arial" w:hAnsi="Arial" w:cs="Arial"/>
          <w:b/>
        </w:rPr>
      </w:pPr>
      <w:r w:rsidRPr="00D35D64">
        <w:rPr>
          <w:rFonts w:ascii="Arial" w:hAnsi="Arial" w:cs="Arial"/>
          <w:b/>
        </w:rPr>
        <w:t>to znamená že:</w:t>
      </w:r>
    </w:p>
    <w:p w:rsidR="00ED5727" w:rsidRPr="00D35D64" w:rsidRDefault="00ED5727" w:rsidP="00ED5727">
      <w:pPr>
        <w:spacing w:before="48" w:after="20"/>
        <w:jc w:val="both"/>
        <w:rPr>
          <w:rFonts w:ascii="Arial" w:hAnsi="Arial" w:cs="Arial"/>
          <w:b/>
        </w:rPr>
      </w:pPr>
      <w:r w:rsidRPr="00D35D64">
        <w:rPr>
          <w:rFonts w:ascii="Arial" w:hAnsi="Arial" w:cs="Arial"/>
          <w:b/>
        </w:rPr>
        <w:t>AYZ = vlastní odpad, s nímž bylo naloženo způsobem YZ</w:t>
      </w:r>
    </w:p>
    <w:p w:rsidR="00ED5727" w:rsidRPr="00D35D64" w:rsidRDefault="00ED5727" w:rsidP="00ED5727">
      <w:pPr>
        <w:spacing w:before="48" w:after="20"/>
        <w:jc w:val="both"/>
        <w:rPr>
          <w:rFonts w:ascii="Arial" w:hAnsi="Arial" w:cs="Arial"/>
          <w:b/>
        </w:rPr>
      </w:pPr>
      <w:r w:rsidRPr="00D35D64">
        <w:rPr>
          <w:rFonts w:ascii="Arial" w:hAnsi="Arial" w:cs="Arial"/>
          <w:b/>
        </w:rPr>
        <w:t>BYZ = převzatý odpad, se kterým bylo naloženo způsobem YZ</w:t>
      </w:r>
    </w:p>
    <w:p w:rsidR="00ED5727" w:rsidRPr="00D35D64" w:rsidRDefault="00ED5727" w:rsidP="00ED5727">
      <w:pPr>
        <w:spacing w:before="48" w:after="20"/>
        <w:jc w:val="both"/>
        <w:rPr>
          <w:rFonts w:ascii="Arial" w:hAnsi="Arial" w:cs="Arial"/>
          <w:b/>
        </w:rPr>
      </w:pPr>
      <w:r w:rsidRPr="00D35D64">
        <w:rPr>
          <w:rFonts w:ascii="Arial" w:hAnsi="Arial" w:cs="Arial"/>
          <w:b/>
        </w:rPr>
        <w:t>CYZ = odpad odebraný ze zásob z předchozího roku, se kterým bylo naloženo způsobem YZ</w:t>
      </w:r>
    </w:p>
    <w:p w:rsidR="00ED5727" w:rsidRPr="00D35D64" w:rsidRDefault="00ED5727" w:rsidP="00ED5727">
      <w:pPr>
        <w:spacing w:before="48" w:after="20"/>
        <w:jc w:val="both"/>
        <w:rPr>
          <w:rFonts w:ascii="Arial" w:hAnsi="Arial" w:cs="Arial"/>
          <w:b/>
        </w:rPr>
      </w:pPr>
      <w:r w:rsidRPr="00D35D64">
        <w:rPr>
          <w:rFonts w:ascii="Arial" w:hAnsi="Arial" w:cs="Arial"/>
          <w:b/>
        </w:rPr>
        <w:lastRenderedPageBreak/>
        <w:t>Přičemž dle Tabulky způsobů nakládání s odpady:</w:t>
      </w:r>
    </w:p>
    <w:p w:rsidR="00ED5727" w:rsidRPr="00D35D64" w:rsidRDefault="00ED5727" w:rsidP="00ED5727">
      <w:pPr>
        <w:spacing w:before="48" w:after="20"/>
        <w:jc w:val="both"/>
        <w:rPr>
          <w:rFonts w:ascii="Arial" w:hAnsi="Arial" w:cs="Arial"/>
          <w:b/>
        </w:rPr>
      </w:pPr>
      <w:r w:rsidRPr="00D35D64">
        <w:rPr>
          <w:rFonts w:ascii="Arial" w:hAnsi="Arial" w:cs="Arial"/>
          <w:b/>
        </w:rPr>
        <w:t>Y = 0 nebo R nebo D nebo N</w:t>
      </w:r>
    </w:p>
    <w:p w:rsidR="00ED5727" w:rsidRPr="00D35D64" w:rsidRDefault="00ED5727" w:rsidP="00ED5727">
      <w:pPr>
        <w:keepNext/>
        <w:keepLines/>
        <w:spacing w:before="60"/>
        <w:rPr>
          <w:rFonts w:ascii="Arial" w:hAnsi="Arial" w:cs="Arial"/>
          <w:b/>
        </w:rPr>
      </w:pPr>
      <w:r w:rsidRPr="00D35D64">
        <w:rPr>
          <w:rFonts w:ascii="Arial" w:hAnsi="Arial" w:cs="Arial"/>
          <w:b/>
        </w:rPr>
        <w:t>Z = 0 nebo jedno</w:t>
      </w:r>
      <w:r w:rsidRPr="00D35D64">
        <w:rPr>
          <w:rFonts w:ascii="Arial" w:hAnsi="Arial" w:cs="Arial"/>
          <w:b/>
          <w:i/>
        </w:rPr>
        <w:t xml:space="preserve"> </w:t>
      </w:r>
      <w:r w:rsidRPr="00D35D64">
        <w:rPr>
          <w:rFonts w:ascii="Arial" w:hAnsi="Arial" w:cs="Arial"/>
          <w:b/>
        </w:rPr>
        <w:t xml:space="preserve">nebo dvouciferné číslo uvedené za prvními dvěma písmeny kódu z Tabulky způsobů nakládání s odpady. </w:t>
      </w:r>
    </w:p>
    <w:p w:rsidR="00ED5727" w:rsidRPr="00D35D64" w:rsidRDefault="00624A0D" w:rsidP="00ED5727">
      <w:pPr>
        <w:keepNext/>
        <w:keepLines/>
        <w:spacing w:before="60"/>
        <w:rPr>
          <w:rFonts w:ascii="Arial" w:hAnsi="Arial" w:cs="Arial"/>
          <w:b/>
          <w:u w:val="single"/>
        </w:rPr>
      </w:pPr>
      <w:r>
        <w:rPr>
          <w:rFonts w:ascii="Arial" w:hAnsi="Arial" w:cs="Arial"/>
          <w:b/>
          <w:noProof/>
        </w:rPr>
        <mc:AlternateContent>
          <mc:Choice Requires="wps">
            <w:drawing>
              <wp:anchor distT="0" distB="0" distL="114935" distR="114935" simplePos="0" relativeHeight="251660288" behindDoc="0" locked="0" layoutInCell="1" allowOverlap="1">
                <wp:simplePos x="0" y="0"/>
                <wp:positionH relativeFrom="column">
                  <wp:posOffset>3559175</wp:posOffset>
                </wp:positionH>
                <wp:positionV relativeFrom="paragraph">
                  <wp:posOffset>262255</wp:posOffset>
                </wp:positionV>
                <wp:extent cx="2675890" cy="685165"/>
                <wp:effectExtent l="0" t="0" r="0" b="635"/>
                <wp:wrapNone/>
                <wp:docPr id="5" name="Textové pol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685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344" w:rsidRPr="00AA2D44" w:rsidRDefault="00613344" w:rsidP="00ED5727">
                            <w:pPr>
                              <w:rPr>
                                <w:rFonts w:ascii="Times New Roman" w:hAnsi="Times New Roman" w:cs="Times New Roman"/>
                                <w:szCs w:val="24"/>
                              </w:rPr>
                            </w:pPr>
                            <w:r w:rsidRPr="00AA2D44">
                              <w:rPr>
                                <w:rFonts w:ascii="Times New Roman" w:hAnsi="Times New Roman" w:cs="Times New Roman"/>
                                <w:szCs w:val="24"/>
                              </w:rPr>
                              <w:t>označuje způsob nakládání</w:t>
                            </w:r>
                          </w:p>
                          <w:p w:rsidR="00613344" w:rsidRPr="00AA2D44" w:rsidRDefault="00613344" w:rsidP="00ED5727">
                            <w:pPr>
                              <w:pStyle w:val="Tabulka"/>
                              <w:overflowPunct w:val="0"/>
                              <w:autoSpaceDE w:val="0"/>
                              <w:ind w:left="0"/>
                              <w:textAlignment w:val="baseline"/>
                              <w:rPr>
                                <w:rFonts w:ascii="Times New Roman" w:hAnsi="Times New Roman"/>
                                <w:sz w:val="22"/>
                                <w:szCs w:val="24"/>
                              </w:rPr>
                            </w:pPr>
                            <w:r w:rsidRPr="00AA2D44">
                              <w:rPr>
                                <w:rFonts w:ascii="Times New Roman" w:hAnsi="Times New Roman"/>
                                <w:sz w:val="22"/>
                                <w:szCs w:val="24"/>
                              </w:rPr>
                              <w:t>určuje se kódem dle Tabulky způsobů nakládání s odpady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5" o:spid="_x0000_s1026" type="#_x0000_t202" style="position:absolute;margin-left:280.25pt;margin-top:20.65pt;width:210.7pt;height:5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" stroked="f">
                <v:textbox inset="0,0,0,0">
                  <w:txbxContent>
                    <w:p w:rsidR="00462617" w:rsidRPr="00AA2D44" w:rsidRDefault="00462617" w:rsidP="00ED5727">
                      <w:pPr>
                        <w:rPr>
                          <w:rFonts w:ascii="Times New Roman" w:hAnsi="Times New Roman" w:cs="Times New Roman"/>
                          <w:szCs w:val="24"/>
                        </w:rPr>
                      </w:pPr>
                      <w:r w:rsidRPr="00AA2D44">
                        <w:rPr>
                          <w:rFonts w:ascii="Times New Roman" w:hAnsi="Times New Roman" w:cs="Times New Roman"/>
                          <w:szCs w:val="24"/>
                        </w:rPr>
                        <w:t>označuje způsob nakládání</w:t>
                      </w:r>
                    </w:p>
                    <w:p w:rsidR="00462617" w:rsidRPr="00AA2D44" w:rsidRDefault="00462617" w:rsidP="00ED5727">
                      <w:pPr>
                        <w:pStyle w:val="Tabulka"/>
                        <w:overflowPunct w:val="0"/>
                        <w:autoSpaceDE w:val="0"/>
                        <w:ind w:left="0"/>
                        <w:textAlignment w:val="baseline"/>
                        <w:rPr>
                          <w:rFonts w:ascii="Times New Roman" w:hAnsi="Times New Roman"/>
                          <w:sz w:val="22"/>
                          <w:szCs w:val="24"/>
                        </w:rPr>
                      </w:pPr>
                      <w:r w:rsidRPr="00AA2D44">
                        <w:rPr>
                          <w:rFonts w:ascii="Times New Roman" w:hAnsi="Times New Roman"/>
                          <w:sz w:val="22"/>
                          <w:szCs w:val="24"/>
                        </w:rPr>
                        <w:t>určuje se kódem dle Tabulky způsobů nakládání s odpady</w:t>
                      </w:r>
                    </w:p>
                  </w:txbxContent>
                </v:textbox>
              </v:shape>
            </w:pict>
          </mc:Fallback>
        </mc:AlternateContent>
      </w:r>
    </w:p>
    <w:p w:rsidR="00ED5727" w:rsidRPr="00D35D64" w:rsidRDefault="00624A0D" w:rsidP="00ED5727">
      <w:pPr>
        <w:pStyle w:val="Nadpis4"/>
        <w:rPr>
          <w:rFonts w:ascii="Arial" w:hAnsi="Arial" w:cs="Arial"/>
          <w:i w:val="0"/>
          <w:color w:val="auto"/>
        </w:rPr>
      </w:pPr>
      <w:r>
        <w:rPr>
          <w:rFonts w:ascii="Arial" w:hAnsi="Arial" w:cs="Arial"/>
          <w:noProof/>
          <w:color w:val="auto"/>
          <w:u w:val="single"/>
        </w:rPr>
        <mc:AlternateContent>
          <mc:Choice Requires="wps">
            <w:drawing>
              <wp:anchor distT="0" distB="0" distL="114935" distR="114935" simplePos="0" relativeHeight="251659264" behindDoc="0" locked="0" layoutInCell="1" allowOverlap="1">
                <wp:simplePos x="0" y="0"/>
                <wp:positionH relativeFrom="column">
                  <wp:posOffset>59055</wp:posOffset>
                </wp:positionH>
                <wp:positionV relativeFrom="paragraph">
                  <wp:posOffset>53975</wp:posOffset>
                </wp:positionV>
                <wp:extent cx="1963420" cy="657225"/>
                <wp:effectExtent l="0" t="0" r="0" b="9525"/>
                <wp:wrapNone/>
                <wp:docPr id="6" name="Textové pol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3420"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3344" w:rsidRPr="00AA2D44" w:rsidRDefault="00613344" w:rsidP="00ED5727">
                            <w:pPr>
                              <w:rPr>
                                <w:rFonts w:ascii="Times New Roman" w:hAnsi="Times New Roman" w:cs="Times New Roman"/>
                              </w:rPr>
                            </w:pPr>
                            <w:r w:rsidRPr="00AA2D44">
                              <w:rPr>
                                <w:rFonts w:ascii="Times New Roman" w:hAnsi="Times New Roman" w:cs="Times New Roman"/>
                              </w:rPr>
                              <w:t>označuje původ odpadu</w:t>
                            </w:r>
                          </w:p>
                          <w:p w:rsidR="00613344" w:rsidRPr="00AA2D44" w:rsidRDefault="00613344" w:rsidP="00ED5727">
                            <w:pPr>
                              <w:rPr>
                                <w:rFonts w:ascii="Times New Roman" w:hAnsi="Times New Roman" w:cs="Times New Roman"/>
                              </w:rPr>
                            </w:pPr>
                            <w:r w:rsidRPr="00AA2D44">
                              <w:rPr>
                                <w:rFonts w:ascii="Times New Roman" w:hAnsi="Times New Roman" w:cs="Times New Roman"/>
                              </w:rPr>
                              <w:t>určuje se dle původu odpadu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ové pole 6" o:spid="_x0000_s1027" type="#_x0000_t202" style="position:absolute;margin-left:4.65pt;margin-top:4.25pt;width:154.6pt;height:51.7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" stroked="f">
                <v:textbox inset="0,0,0,0">
                  <w:txbxContent>
                    <w:p w:rsidR="00462617" w:rsidRPr="00AA2D44" w:rsidRDefault="00462617" w:rsidP="00ED5727">
                      <w:pPr>
                        <w:rPr>
                          <w:rFonts w:ascii="Times New Roman" w:hAnsi="Times New Roman" w:cs="Times New Roman"/>
                        </w:rPr>
                      </w:pPr>
                      <w:r w:rsidRPr="00AA2D44">
                        <w:rPr>
                          <w:rFonts w:ascii="Times New Roman" w:hAnsi="Times New Roman" w:cs="Times New Roman"/>
                        </w:rPr>
                        <w:t>označuje původ odpadu</w:t>
                      </w:r>
                    </w:p>
                    <w:p w:rsidR="00462617" w:rsidRPr="00AA2D44" w:rsidRDefault="00462617" w:rsidP="00ED5727">
                      <w:pPr>
                        <w:rPr>
                          <w:rFonts w:ascii="Times New Roman" w:hAnsi="Times New Roman" w:cs="Times New Roman"/>
                        </w:rPr>
                      </w:pPr>
                      <w:r w:rsidRPr="00AA2D44">
                        <w:rPr>
                          <w:rFonts w:ascii="Times New Roman" w:hAnsi="Times New Roman" w:cs="Times New Roman"/>
                        </w:rPr>
                        <w:t>určuje se dle původu odpadu</w:t>
                      </w:r>
                    </w:p>
                  </w:txbxContent>
                </v:textbox>
              </v:shape>
            </w:pict>
          </mc:Fallback>
        </mc:AlternateContent>
      </w:r>
      <w:r>
        <w:rPr>
          <w:rFonts w:ascii="Arial" w:hAnsi="Arial" w:cs="Arial"/>
          <w:noProof/>
          <w:color w:val="auto"/>
        </w:rPr>
        <mc:AlternateContent>
          <mc:Choice Requires="wps">
            <w:drawing>
              <wp:anchor distT="0" distB="0" distL="114298" distR="114298" simplePos="0" relativeHeight="251661312" behindDoc="0" locked="0" layoutInCell="1" allowOverlap="1">
                <wp:simplePos x="0" y="0"/>
                <wp:positionH relativeFrom="column">
                  <wp:posOffset>2514599</wp:posOffset>
                </wp:positionH>
                <wp:positionV relativeFrom="paragraph">
                  <wp:posOffset>31750</wp:posOffset>
                </wp:positionV>
                <wp:extent cx="0" cy="228600"/>
                <wp:effectExtent l="0" t="0" r="19050" b="19050"/>
                <wp:wrapNone/>
                <wp:docPr id="4" name="Přímá spojnic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Přímá spojnice 4" o:spid="_x0000_s1026" style="position:absolute;z-index:2516613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98pt,2.5pt" to="198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" strokeweight=".26mm">
                <v:stroke joinstyle="miter"/>
              </v:line>
            </w:pict>
          </mc:Fallback>
        </mc:AlternateContent>
      </w:r>
      <w:r>
        <w:rPr>
          <w:rFonts w:ascii="Arial" w:hAnsi="Arial" w:cs="Arial"/>
          <w:noProof/>
          <w:color w:val="auto"/>
        </w:rPr>
        <mc:AlternateContent>
          <mc:Choice Requires="wps">
            <w:drawing>
              <wp:anchor distT="0" distB="0" distL="114298" distR="114298" simplePos="0" relativeHeight="251662336" behindDoc="0" locked="0" layoutInCell="1" allowOverlap="1">
                <wp:simplePos x="0" y="0"/>
                <wp:positionH relativeFrom="column">
                  <wp:posOffset>2628899</wp:posOffset>
                </wp:positionH>
                <wp:positionV relativeFrom="paragraph">
                  <wp:posOffset>32385</wp:posOffset>
                </wp:positionV>
                <wp:extent cx="0" cy="228600"/>
                <wp:effectExtent l="0" t="0" r="19050" b="19050"/>
                <wp:wrapNone/>
                <wp:docPr id="3" name="Přímá spojnic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Přímá spojnice 3" o:spid="_x0000_s1026" style="position:absolute;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07pt,2.55pt" to="20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" strokeweight=".26mm">
                <v:stroke joinstyle="miter"/>
              </v:line>
            </w:pict>
          </mc:Fallback>
        </mc:AlternateContent>
      </w:r>
      <w:r w:rsidR="00ED5727" w:rsidRPr="00D35D64">
        <w:rPr>
          <w:rFonts w:ascii="Arial" w:hAnsi="Arial" w:cs="Arial"/>
          <w:color w:val="auto"/>
        </w:rPr>
        <w:t xml:space="preserve">                                                      </w:t>
      </w:r>
      <w:r w:rsidR="00ED5727" w:rsidRPr="00D35D64">
        <w:rPr>
          <w:rFonts w:ascii="Arial" w:hAnsi="Arial" w:cs="Arial"/>
          <w:color w:val="auto"/>
        </w:rPr>
        <w:tab/>
      </w:r>
      <w:r w:rsidR="00ED5727" w:rsidRPr="00D35D64">
        <w:rPr>
          <w:rFonts w:ascii="Arial" w:hAnsi="Arial" w:cs="Arial"/>
          <w:i w:val="0"/>
          <w:color w:val="auto"/>
        </w:rPr>
        <w:t>X</w:t>
      </w:r>
      <w:r w:rsidR="00ED5727" w:rsidRPr="00D35D64">
        <w:rPr>
          <w:rFonts w:ascii="Arial" w:hAnsi="Arial" w:cs="Arial"/>
          <w:i w:val="0"/>
          <w:color w:val="auto"/>
        </w:rPr>
        <w:tab/>
        <w:t xml:space="preserve"> YZ</w:t>
      </w:r>
    </w:p>
    <w:p w:rsidR="00ED5727" w:rsidRPr="00D35D64" w:rsidRDefault="00624A0D" w:rsidP="00ED5727">
      <w:pPr>
        <w:jc w:val="center"/>
        <w:rPr>
          <w:rFonts w:ascii="Arial" w:hAnsi="Arial" w:cs="Arial"/>
          <w:b/>
        </w:rPr>
      </w:pPr>
      <w:r>
        <w:rPr>
          <w:rFonts w:ascii="Arial" w:hAnsi="Arial" w:cs="Arial"/>
          <w:b/>
          <w:noProof/>
        </w:rPr>
        <mc:AlternateContent>
          <mc:Choice Requires="wps">
            <w:drawing>
              <wp:anchor distT="4294967294" distB="4294967294" distL="114300" distR="114300" simplePos="0" relativeHeight="251663360" behindDoc="0" locked="0" layoutInCell="1" allowOverlap="1">
                <wp:simplePos x="0" y="0"/>
                <wp:positionH relativeFrom="column">
                  <wp:posOffset>1714500</wp:posOffset>
                </wp:positionH>
                <wp:positionV relativeFrom="paragraph">
                  <wp:posOffset>85724</wp:posOffset>
                </wp:positionV>
                <wp:extent cx="800100" cy="0"/>
                <wp:effectExtent l="38100" t="76200" r="0" b="95250"/>
                <wp:wrapNone/>
                <wp:docPr id="2" name="Přímá spojnic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Přímá spojnice 2" o:spid="_x0000_s1026" style="position:absolute;flip:x;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5pt,6.75pt" to="198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" strokeweight=".26mm">
                <v:stroke endarrow="block" joinstyle="miter"/>
              </v:line>
            </w:pict>
          </mc:Fallback>
        </mc:AlternateContent>
      </w:r>
      <w:r>
        <w:rPr>
          <w:rFonts w:ascii="Arial" w:hAnsi="Arial" w:cs="Arial"/>
          <w:b/>
          <w:noProof/>
        </w:rPr>
        <mc:AlternateContent>
          <mc:Choice Requires="wps">
            <w:drawing>
              <wp:anchor distT="4294967294" distB="4294967294" distL="114300" distR="114300" simplePos="0" relativeHeight="251664384" behindDoc="0" locked="0" layoutInCell="1" allowOverlap="1">
                <wp:simplePos x="0" y="0"/>
                <wp:positionH relativeFrom="column">
                  <wp:posOffset>2628900</wp:posOffset>
                </wp:positionH>
                <wp:positionV relativeFrom="paragraph">
                  <wp:posOffset>85089</wp:posOffset>
                </wp:positionV>
                <wp:extent cx="822960" cy="0"/>
                <wp:effectExtent l="0" t="76200" r="15240" b="95250"/>
                <wp:wrapNone/>
                <wp:docPr id="7" name="Přímá spojnic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 cy="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Přímá spojnice 7"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7pt,6.7pt" to="271.8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" strokeweight=".26mm">
                <v:stroke endarrow="block" joinstyle="miter"/>
              </v:line>
            </w:pict>
          </mc:Fallback>
        </mc:AlternateContent>
      </w:r>
    </w:p>
    <w:p w:rsidR="00ED5727" w:rsidRPr="00D35D64" w:rsidRDefault="00ED5727" w:rsidP="00ED5727">
      <w:pPr>
        <w:keepNext/>
        <w:keepLines/>
        <w:spacing w:before="60"/>
        <w:rPr>
          <w:rFonts w:ascii="Arial" w:hAnsi="Arial" w:cs="Arial"/>
          <w:b/>
          <w:u w:val="single"/>
        </w:rPr>
      </w:pPr>
    </w:p>
    <w:p w:rsidR="00ED5727" w:rsidRPr="00D35D64" w:rsidRDefault="00ED5727" w:rsidP="00ED5727">
      <w:pPr>
        <w:tabs>
          <w:tab w:val="left" w:pos="360"/>
          <w:tab w:val="left" w:pos="540"/>
        </w:tabs>
        <w:overflowPunct w:val="0"/>
        <w:autoSpaceDE w:val="0"/>
        <w:spacing w:before="60" w:after="60"/>
        <w:textAlignment w:val="baseline"/>
        <w:rPr>
          <w:rFonts w:ascii="Arial" w:hAnsi="Arial" w:cs="Arial"/>
          <w:b/>
        </w:rPr>
      </w:pPr>
    </w:p>
    <w:p w:rsidR="00ED5727" w:rsidRPr="00D35D64" w:rsidRDefault="00ED5727" w:rsidP="00ED5727">
      <w:pPr>
        <w:tabs>
          <w:tab w:val="left" w:pos="360"/>
          <w:tab w:val="left" w:pos="540"/>
        </w:tabs>
        <w:overflowPunct w:val="0"/>
        <w:autoSpaceDE w:val="0"/>
        <w:spacing w:before="60" w:after="60"/>
        <w:textAlignment w:val="baseline"/>
        <w:rPr>
          <w:rFonts w:ascii="Arial" w:hAnsi="Arial" w:cs="Arial"/>
          <w:b/>
        </w:rPr>
      </w:pPr>
      <w:r w:rsidRPr="00D35D64">
        <w:rPr>
          <w:rFonts w:ascii="Arial" w:hAnsi="Arial" w:cs="Arial"/>
          <w:b/>
        </w:rPr>
        <w:t>Údaj „</w:t>
      </w:r>
      <w:r w:rsidRPr="00D35D64">
        <w:rPr>
          <w:rFonts w:ascii="Arial" w:hAnsi="Arial" w:cs="Arial"/>
          <w:b/>
          <w:u w:val="single"/>
        </w:rPr>
        <w:t>Množství odpadu +/-</w:t>
      </w:r>
      <w:r w:rsidRPr="00D35D64">
        <w:rPr>
          <w:rFonts w:ascii="Arial" w:hAnsi="Arial" w:cs="Arial"/>
          <w:b/>
        </w:rPr>
        <w:t>“ se vztahuje ke sloupcům Množství + a Množství -  v ročním hlášení.</w:t>
      </w:r>
    </w:p>
    <w:p w:rsidR="00ED5727" w:rsidRPr="00D35D64" w:rsidRDefault="00ED5727" w:rsidP="00ED5727">
      <w:pPr>
        <w:tabs>
          <w:tab w:val="left" w:pos="360"/>
          <w:tab w:val="left" w:pos="540"/>
        </w:tabs>
        <w:overflowPunct w:val="0"/>
        <w:autoSpaceDE w:val="0"/>
        <w:textAlignment w:val="baseline"/>
        <w:rPr>
          <w:rFonts w:ascii="Arial" w:hAnsi="Arial" w:cs="Arial"/>
          <w:b/>
        </w:rPr>
      </w:pPr>
      <w:r w:rsidRPr="00D35D64">
        <w:rPr>
          <w:rFonts w:ascii="Arial" w:hAnsi="Arial" w:cs="Arial"/>
          <w:b/>
        </w:rPr>
        <w:t>Označení „</w:t>
      </w:r>
      <w:r w:rsidRPr="00D35D64">
        <w:rPr>
          <w:rFonts w:ascii="Arial" w:hAnsi="Arial" w:cs="Arial"/>
          <w:b/>
          <w:u w:val="single"/>
        </w:rPr>
        <w:t>Partner</w:t>
      </w:r>
      <w:r w:rsidRPr="00D35D64">
        <w:rPr>
          <w:rFonts w:ascii="Arial" w:hAnsi="Arial" w:cs="Arial"/>
          <w:b/>
        </w:rPr>
        <w:t>“ „</w:t>
      </w:r>
      <w:r w:rsidRPr="00D35D64">
        <w:rPr>
          <w:rFonts w:ascii="Arial" w:hAnsi="Arial" w:cs="Arial"/>
          <w:b/>
          <w:u w:val="single"/>
        </w:rPr>
        <w:t>ANO</w:t>
      </w:r>
      <w:r w:rsidRPr="00D35D64">
        <w:rPr>
          <w:rFonts w:ascii="Arial" w:hAnsi="Arial" w:cs="Arial"/>
          <w:b/>
        </w:rPr>
        <w:t>“ znamená, že partner musí být vždy v ročním hlášení vyplněn, označení „</w:t>
      </w:r>
      <w:r w:rsidRPr="00D35D64">
        <w:rPr>
          <w:rFonts w:ascii="Arial" w:hAnsi="Arial" w:cs="Arial"/>
          <w:b/>
          <w:u w:val="single"/>
        </w:rPr>
        <w:t>Partner</w:t>
      </w:r>
      <w:r w:rsidRPr="00D35D64">
        <w:rPr>
          <w:rFonts w:ascii="Arial" w:hAnsi="Arial" w:cs="Arial"/>
          <w:b/>
        </w:rPr>
        <w:t>“ „</w:t>
      </w:r>
      <w:r w:rsidRPr="00D35D64">
        <w:rPr>
          <w:rFonts w:ascii="Arial" w:hAnsi="Arial" w:cs="Arial"/>
          <w:b/>
          <w:u w:val="single"/>
        </w:rPr>
        <w:t>NE</w:t>
      </w:r>
      <w:r w:rsidRPr="00D35D64">
        <w:rPr>
          <w:rFonts w:ascii="Arial" w:hAnsi="Arial" w:cs="Arial"/>
          <w:b/>
        </w:rPr>
        <w:t>“ znamená, že se partner nevyplňuje.</w:t>
      </w:r>
    </w:p>
    <w:p w:rsidR="00ED5727" w:rsidRPr="00D35D64" w:rsidRDefault="00F10212" w:rsidP="00ED5727">
      <w:pPr>
        <w:tabs>
          <w:tab w:val="left" w:pos="360"/>
          <w:tab w:val="left" w:pos="540"/>
        </w:tabs>
        <w:overflowPunct w:val="0"/>
        <w:autoSpaceDE w:val="0"/>
        <w:textAlignment w:val="baseline"/>
        <w:rPr>
          <w:rFonts w:ascii="Arial" w:hAnsi="Arial" w:cs="Arial"/>
          <w:b/>
        </w:rPr>
      </w:pPr>
      <w:r>
        <w:rPr>
          <w:rFonts w:ascii="Arial" w:hAnsi="Arial" w:cs="Arial"/>
          <w:b/>
        </w:rPr>
        <w:t>Při zpracování hlášení zaslaných obecním úřadem obce s rozšířenou působností podle § 22 odst. 4 ministerstvo využívá přiřazení kódů původu odpadů a způsobů nakládání s odpady podle tabulky č. 2.</w:t>
      </w:r>
    </w:p>
    <w:p w:rsidR="00ED5727" w:rsidRPr="00D35D64" w:rsidRDefault="00ED5727" w:rsidP="00ED5727">
      <w:pPr>
        <w:tabs>
          <w:tab w:val="left" w:pos="360"/>
          <w:tab w:val="left" w:pos="540"/>
        </w:tabs>
        <w:overflowPunct w:val="0"/>
        <w:autoSpaceDE w:val="0"/>
        <w:textAlignment w:val="baseline"/>
        <w:rPr>
          <w:rFonts w:ascii="Arial" w:hAnsi="Arial" w:cs="Arial"/>
          <w:b/>
        </w:rPr>
      </w:pPr>
      <w:r w:rsidRPr="00D35D64">
        <w:rPr>
          <w:rFonts w:ascii="Arial" w:hAnsi="Arial" w:cs="Arial"/>
          <w:b/>
        </w:rPr>
        <w:t>Tabulka č. 2: Přiřazení vybraných kódů původu odpad</w:t>
      </w:r>
      <w:r w:rsidR="00F10212">
        <w:rPr>
          <w:rFonts w:ascii="Arial" w:hAnsi="Arial" w:cs="Arial"/>
          <w:b/>
        </w:rPr>
        <w:t>ů</w:t>
      </w:r>
      <w:r w:rsidRPr="00D35D64">
        <w:rPr>
          <w:rFonts w:ascii="Arial" w:hAnsi="Arial" w:cs="Arial"/>
          <w:b/>
        </w:rPr>
        <w:t xml:space="preserve"> a způsobů nakládání s odpady </w:t>
      </w:r>
    </w:p>
    <w:tbl>
      <w:tblPr>
        <w:tblStyle w:val="Mkatabulky"/>
        <w:tblW w:w="0" w:type="auto"/>
        <w:tblLook w:val="04A0" w:firstRow="1" w:lastRow="0" w:firstColumn="1" w:lastColumn="0" w:noHBand="0" w:noVBand="1"/>
      </w:tblPr>
      <w:tblGrid>
        <w:gridCol w:w="3652"/>
        <w:gridCol w:w="851"/>
        <w:gridCol w:w="851"/>
        <w:gridCol w:w="3717"/>
      </w:tblGrid>
      <w:tr w:rsidR="00ED5727" w:rsidRPr="00D35D64" w:rsidTr="00A25980">
        <w:trPr>
          <w:trHeight w:val="689"/>
        </w:trPr>
        <w:tc>
          <w:tcPr>
            <w:tcW w:w="9071" w:type="dxa"/>
            <w:gridSpan w:val="4"/>
            <w:tcBorders>
              <w:top w:val="single" w:sz="12" w:space="0" w:color="auto"/>
              <w:left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Přiřazení vybraných kódů původu odpadu a způsobů nakládání s odpady pro účely státní správy</w:t>
            </w:r>
          </w:p>
        </w:tc>
      </w:tr>
      <w:tr w:rsidR="00ED5727" w:rsidRPr="00D35D64" w:rsidTr="00A25980">
        <w:trPr>
          <w:trHeight w:val="402"/>
        </w:trPr>
        <w:tc>
          <w:tcPr>
            <w:tcW w:w="4503" w:type="dxa"/>
            <w:gridSpan w:val="2"/>
            <w:tcBorders>
              <w:top w:val="single" w:sz="12" w:space="0" w:color="auto"/>
              <w:left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Kódy A, R, D</w:t>
            </w:r>
          </w:p>
        </w:tc>
        <w:tc>
          <w:tcPr>
            <w:tcW w:w="4568" w:type="dxa"/>
            <w:gridSpan w:val="2"/>
            <w:tcBorders>
              <w:top w:val="single" w:sz="12" w:space="0" w:color="auto"/>
              <w:left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Kódy N</w:t>
            </w:r>
          </w:p>
        </w:tc>
      </w:tr>
      <w:tr w:rsidR="00ED5727" w:rsidRPr="00D35D64" w:rsidTr="00A25980">
        <w:tc>
          <w:tcPr>
            <w:tcW w:w="3652" w:type="dxa"/>
            <w:vMerge w:val="restart"/>
            <w:tcBorders>
              <w:top w:val="single" w:sz="12" w:space="0" w:color="auto"/>
              <w:lef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 xml:space="preserve"> Produkce odpadu</w:t>
            </w:r>
          </w:p>
        </w:tc>
        <w:tc>
          <w:tcPr>
            <w:tcW w:w="851" w:type="dxa"/>
            <w:vMerge w:val="restart"/>
            <w:tcBorders>
              <w:top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 xml:space="preserve">A00 </w:t>
            </w:r>
          </w:p>
        </w:tc>
        <w:tc>
          <w:tcPr>
            <w:tcW w:w="851" w:type="dxa"/>
            <w:tcBorders>
              <w:top w:val="single" w:sz="12" w:space="0" w:color="auto"/>
              <w:left w:val="single" w:sz="12" w:space="0" w:color="auto"/>
            </w:tcBorders>
            <w:vAlign w:val="center"/>
          </w:tcPr>
          <w:p w:rsidR="00ED5727" w:rsidRPr="00D35D64" w:rsidRDefault="00ED5727" w:rsidP="009A7FC8">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BN30</w:t>
            </w:r>
          </w:p>
        </w:tc>
        <w:tc>
          <w:tcPr>
            <w:tcW w:w="3717" w:type="dxa"/>
            <w:tcBorders>
              <w:top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color w:val="FF0000"/>
              </w:rPr>
            </w:pPr>
            <w:r w:rsidRPr="00D35D64">
              <w:rPr>
                <w:rFonts w:ascii="Arial" w:hAnsi="Arial" w:cs="Arial"/>
                <w:b/>
              </w:rPr>
              <w:t>Převzetí elektrozařízení pocházejících z domácností podle § 37g písm. f) zákona od fyzické osoby - občana nebo právnické osoby, převzetí zpětně odebraných některých výrobků od právnické osoby nebo fyzické osoby oprávněné k podnikání, která zajišťuje zpětný odběr podle § 37k, § 31g, § 31h nebo § 38 zákona, první převzetí autovraku, když bylo zároveň vydáno potvrzení o převzetí dle § 37b zákona, první převzetí vozidel z různých druhů dopravy (železniční, letecká, lodní a další) určených k využití nebo převzetí odpadů od fyzické osoby - občana mimo obecní systém sběru a nakládání s komunálními odpady</w:t>
            </w:r>
          </w:p>
        </w:tc>
      </w:tr>
      <w:tr w:rsidR="00ED5727" w:rsidRPr="00D35D64" w:rsidTr="00A25980">
        <w:tc>
          <w:tcPr>
            <w:tcW w:w="3652" w:type="dxa"/>
            <w:vMerge/>
            <w:tcBorders>
              <w:lef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left w:val="single" w:sz="12" w:space="0" w:color="auto"/>
              <w:bottom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AN60</w:t>
            </w:r>
          </w:p>
        </w:tc>
        <w:tc>
          <w:tcPr>
            <w:tcW w:w="3717" w:type="dxa"/>
            <w:tcBorders>
              <w:bottom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Staré zátěže, živelní pohromy, černé skládky apod.</w:t>
            </w:r>
          </w:p>
        </w:tc>
      </w:tr>
      <w:tr w:rsidR="00ED5727" w:rsidRPr="00D35D64" w:rsidTr="00A25980">
        <w:tc>
          <w:tcPr>
            <w:tcW w:w="3652" w:type="dxa"/>
            <w:vMerge w:val="restart"/>
            <w:tcBorders>
              <w:top w:val="single" w:sz="12" w:space="0" w:color="auto"/>
              <w:left w:val="single" w:sz="12" w:space="0" w:color="auto"/>
            </w:tcBorders>
          </w:tcPr>
          <w:p w:rsidR="00ED5727" w:rsidRPr="00D35D64" w:rsidRDefault="00F10212" w:rsidP="00F10212">
            <w:pPr>
              <w:tabs>
                <w:tab w:val="left" w:pos="360"/>
                <w:tab w:val="left" w:pos="540"/>
              </w:tabs>
              <w:overflowPunct w:val="0"/>
              <w:autoSpaceDE w:val="0"/>
              <w:textAlignment w:val="baseline"/>
              <w:rPr>
                <w:rFonts w:ascii="Arial" w:hAnsi="Arial" w:cs="Arial"/>
                <w:b/>
              </w:rPr>
            </w:pPr>
            <w:r>
              <w:rPr>
                <w:rFonts w:ascii="Arial" w:hAnsi="Arial" w:cs="Arial"/>
                <w:b/>
              </w:rPr>
              <w:t xml:space="preserve">Recyklace nebo zpětné </w:t>
            </w:r>
            <w:r>
              <w:rPr>
                <w:rFonts w:ascii="Arial" w:hAnsi="Arial" w:cs="Arial"/>
                <w:b/>
              </w:rPr>
              <w:lastRenderedPageBreak/>
              <w:t xml:space="preserve">získávání </w:t>
            </w:r>
            <w:r w:rsidR="00ED5727" w:rsidRPr="00D35D64">
              <w:rPr>
                <w:rFonts w:ascii="Arial" w:hAnsi="Arial" w:cs="Arial"/>
                <w:b/>
              </w:rPr>
              <w:t>organických látek, které se nepoužívají jako rozpouštědla (včetně biologických procesů mimo kompostování a biologickou dekontaminaci)</w:t>
            </w:r>
          </w:p>
        </w:tc>
        <w:tc>
          <w:tcPr>
            <w:tcW w:w="851" w:type="dxa"/>
            <w:vMerge w:val="restart"/>
            <w:tcBorders>
              <w:top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lastRenderedPageBreak/>
              <w:t>R3</w:t>
            </w:r>
          </w:p>
        </w:tc>
        <w:tc>
          <w:tcPr>
            <w:tcW w:w="851" w:type="dxa"/>
            <w:tcBorders>
              <w:top w:val="single" w:sz="12" w:space="0" w:color="auto"/>
              <w:left w:val="single" w:sz="12" w:space="0" w:color="auto"/>
            </w:tcBorders>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N13</w:t>
            </w:r>
          </w:p>
        </w:tc>
        <w:tc>
          <w:tcPr>
            <w:tcW w:w="3717" w:type="dxa"/>
            <w:tcBorders>
              <w:top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Kompostování</w:t>
            </w:r>
          </w:p>
        </w:tc>
      </w:tr>
      <w:tr w:rsidR="00ED5727" w:rsidRPr="00D35D64" w:rsidTr="00A25980">
        <w:tc>
          <w:tcPr>
            <w:tcW w:w="3652" w:type="dxa"/>
            <w:vMerge/>
            <w:tcBorders>
              <w:lef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left w:val="single" w:sz="12" w:space="0" w:color="auto"/>
              <w:bottom w:val="single" w:sz="8"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N10</w:t>
            </w:r>
          </w:p>
        </w:tc>
        <w:tc>
          <w:tcPr>
            <w:tcW w:w="3717" w:type="dxa"/>
            <w:tcBorders>
              <w:bottom w:val="single" w:sz="8"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Prodej odpadu jako suroviny („druhotné suroviny“), (v případě odpadů organického charakteru)</w:t>
            </w:r>
          </w:p>
        </w:tc>
      </w:tr>
      <w:tr w:rsidR="00ED5727" w:rsidRPr="00D35D64" w:rsidTr="00A25980">
        <w:tc>
          <w:tcPr>
            <w:tcW w:w="3652" w:type="dxa"/>
            <w:vMerge/>
            <w:tcBorders>
              <w:left w:val="single" w:sz="12" w:space="0" w:color="auto"/>
              <w:bottom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bottom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top w:val="single" w:sz="8" w:space="0" w:color="auto"/>
              <w:left w:val="single" w:sz="12" w:space="0" w:color="auto"/>
              <w:bottom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N15</w:t>
            </w:r>
          </w:p>
        </w:tc>
        <w:tc>
          <w:tcPr>
            <w:tcW w:w="3717" w:type="dxa"/>
            <w:tcBorders>
              <w:top w:val="single" w:sz="8" w:space="0" w:color="auto"/>
              <w:bottom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Protektorování pneumatik</w:t>
            </w:r>
          </w:p>
        </w:tc>
      </w:tr>
      <w:tr w:rsidR="00ED5727" w:rsidRPr="00D35D64" w:rsidTr="00A25980">
        <w:tc>
          <w:tcPr>
            <w:tcW w:w="3652" w:type="dxa"/>
            <w:vMerge w:val="restart"/>
            <w:tcBorders>
              <w:top w:val="single" w:sz="12" w:space="0" w:color="auto"/>
              <w:left w:val="single" w:sz="12" w:space="0" w:color="auto"/>
            </w:tcBorders>
            <w:vAlign w:val="center"/>
          </w:tcPr>
          <w:p w:rsidR="00ED5727" w:rsidRPr="00D35D64" w:rsidRDefault="00ED5727" w:rsidP="00F10212">
            <w:pPr>
              <w:snapToGrid w:val="0"/>
              <w:spacing w:before="20" w:after="20"/>
              <w:rPr>
                <w:rFonts w:ascii="Arial" w:hAnsi="Arial" w:cs="Arial"/>
                <w:b/>
              </w:rPr>
            </w:pPr>
            <w:r w:rsidRPr="00D35D64">
              <w:rPr>
                <w:rFonts w:ascii="Arial" w:hAnsi="Arial" w:cs="Arial"/>
                <w:b/>
              </w:rPr>
              <w:t>Recyklace/</w:t>
            </w:r>
            <w:r w:rsidR="00F10212">
              <w:rPr>
                <w:rFonts w:ascii="Arial" w:hAnsi="Arial" w:cs="Arial"/>
                <w:b/>
              </w:rPr>
              <w:t>zpětné získávání</w:t>
            </w:r>
            <w:r w:rsidR="00F10212" w:rsidRPr="00D35D64">
              <w:rPr>
                <w:rFonts w:ascii="Arial" w:hAnsi="Arial" w:cs="Arial"/>
                <w:b/>
              </w:rPr>
              <w:t xml:space="preserve"> </w:t>
            </w:r>
            <w:r w:rsidRPr="00D35D64">
              <w:rPr>
                <w:rFonts w:ascii="Arial" w:hAnsi="Arial" w:cs="Arial"/>
                <w:b/>
              </w:rPr>
              <w:t>kovů a sloučenin</w:t>
            </w:r>
            <w:r w:rsidR="00F10212">
              <w:rPr>
                <w:rFonts w:ascii="Arial" w:hAnsi="Arial" w:cs="Arial"/>
                <w:b/>
              </w:rPr>
              <w:t xml:space="preserve"> </w:t>
            </w:r>
            <w:r w:rsidR="00F10212" w:rsidRPr="00D35D64">
              <w:rPr>
                <w:rFonts w:ascii="Arial" w:hAnsi="Arial" w:cs="Arial"/>
                <w:b/>
              </w:rPr>
              <w:t>kovů</w:t>
            </w:r>
          </w:p>
        </w:tc>
        <w:tc>
          <w:tcPr>
            <w:tcW w:w="851" w:type="dxa"/>
            <w:vMerge w:val="restart"/>
            <w:tcBorders>
              <w:top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R4</w:t>
            </w:r>
          </w:p>
        </w:tc>
        <w:tc>
          <w:tcPr>
            <w:tcW w:w="851" w:type="dxa"/>
            <w:tcBorders>
              <w:top w:val="single" w:sz="12" w:space="0" w:color="auto"/>
              <w:left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N8</w:t>
            </w:r>
          </w:p>
        </w:tc>
        <w:tc>
          <w:tcPr>
            <w:tcW w:w="3717" w:type="dxa"/>
            <w:tcBorders>
              <w:top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Předání kovových dílů nebo kovových odpadů pro opětovné použití (v případě autovraků)</w:t>
            </w:r>
          </w:p>
        </w:tc>
      </w:tr>
      <w:tr w:rsidR="00ED5727" w:rsidRPr="00D35D64" w:rsidTr="00A25980">
        <w:tc>
          <w:tcPr>
            <w:tcW w:w="3652" w:type="dxa"/>
            <w:vMerge/>
            <w:tcBorders>
              <w:left w:val="single" w:sz="12" w:space="0" w:color="auto"/>
              <w:bottom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bottom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left w:val="single" w:sz="12" w:space="0" w:color="auto"/>
              <w:bottom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N10</w:t>
            </w:r>
          </w:p>
        </w:tc>
        <w:tc>
          <w:tcPr>
            <w:tcW w:w="3717" w:type="dxa"/>
            <w:tcBorders>
              <w:bottom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Prodej odpadu jako suroviny („druhotné suroviny“), (v případě kovových odpadů)</w:t>
            </w:r>
          </w:p>
        </w:tc>
      </w:tr>
      <w:tr w:rsidR="00ED5727" w:rsidRPr="00D35D64" w:rsidTr="00A25980">
        <w:tc>
          <w:tcPr>
            <w:tcW w:w="3652" w:type="dxa"/>
            <w:vMerge w:val="restart"/>
            <w:tcBorders>
              <w:top w:val="single" w:sz="12" w:space="0" w:color="auto"/>
              <w:lef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Recyklace/</w:t>
            </w:r>
            <w:r w:rsidR="00F10212">
              <w:rPr>
                <w:rFonts w:ascii="Arial" w:hAnsi="Arial" w:cs="Arial"/>
                <w:b/>
              </w:rPr>
              <w:t xml:space="preserve"> zpětné získávání</w:t>
            </w:r>
            <w:r w:rsidR="00F10212" w:rsidRPr="00D35D64">
              <w:rPr>
                <w:rFonts w:ascii="Arial" w:hAnsi="Arial" w:cs="Arial"/>
                <w:b/>
              </w:rPr>
              <w:t xml:space="preserve"> </w:t>
            </w:r>
            <w:r w:rsidRPr="00D35D64">
              <w:rPr>
                <w:rFonts w:ascii="Arial" w:hAnsi="Arial" w:cs="Arial"/>
                <w:b/>
              </w:rPr>
              <w:t>ostatních anorganických materiálů</w:t>
            </w:r>
          </w:p>
        </w:tc>
        <w:tc>
          <w:tcPr>
            <w:tcW w:w="851" w:type="dxa"/>
            <w:vMerge w:val="restart"/>
            <w:tcBorders>
              <w:top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R5</w:t>
            </w:r>
          </w:p>
        </w:tc>
        <w:tc>
          <w:tcPr>
            <w:tcW w:w="851" w:type="dxa"/>
            <w:tcBorders>
              <w:top w:val="single" w:sz="12" w:space="0" w:color="auto"/>
              <w:left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N8</w:t>
            </w:r>
          </w:p>
        </w:tc>
        <w:tc>
          <w:tcPr>
            <w:tcW w:w="3717" w:type="dxa"/>
            <w:tcBorders>
              <w:top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Předání dílů, odpadů pro opětovné použití (mimo kovových dílů a kovových odpadů), (v případě autovraků)</w:t>
            </w:r>
          </w:p>
        </w:tc>
      </w:tr>
      <w:tr w:rsidR="00ED5727" w:rsidRPr="00D35D64" w:rsidTr="00A25980">
        <w:trPr>
          <w:trHeight w:val="791"/>
        </w:trPr>
        <w:tc>
          <w:tcPr>
            <w:tcW w:w="3652" w:type="dxa"/>
            <w:vMerge/>
            <w:tcBorders>
              <w:lef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left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N10</w:t>
            </w:r>
          </w:p>
        </w:tc>
        <w:tc>
          <w:tcPr>
            <w:tcW w:w="3717" w:type="dxa"/>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Prodej odpadu jako suroviny (v případě odpadů anorganického charakteru)</w:t>
            </w:r>
          </w:p>
        </w:tc>
      </w:tr>
      <w:tr w:rsidR="00ED5727" w:rsidRPr="00D35D64" w:rsidTr="00A25980">
        <w:tc>
          <w:tcPr>
            <w:tcW w:w="3652" w:type="dxa"/>
            <w:tcBorders>
              <w:top w:val="single" w:sz="12" w:space="0" w:color="auto"/>
              <w:left w:val="single" w:sz="12" w:space="0" w:color="auto"/>
              <w:bottom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Aplikace do půdy, která je přínosem pro zemědělství nebo zlepšuje ekologii</w:t>
            </w:r>
          </w:p>
        </w:tc>
        <w:tc>
          <w:tcPr>
            <w:tcW w:w="851" w:type="dxa"/>
            <w:tcBorders>
              <w:top w:val="single" w:sz="12" w:space="0" w:color="auto"/>
              <w:bottom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R10</w:t>
            </w:r>
          </w:p>
        </w:tc>
        <w:tc>
          <w:tcPr>
            <w:tcW w:w="851" w:type="dxa"/>
            <w:tcBorders>
              <w:top w:val="single" w:sz="12" w:space="0" w:color="auto"/>
              <w:left w:val="single" w:sz="12" w:space="0" w:color="auto"/>
              <w:bottom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N2</w:t>
            </w:r>
          </w:p>
        </w:tc>
        <w:tc>
          <w:tcPr>
            <w:tcW w:w="3717" w:type="dxa"/>
            <w:tcBorders>
              <w:top w:val="single" w:sz="12" w:space="0" w:color="auto"/>
              <w:bottom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Předání kalů ČOV k použití na zemědělské půdě</w:t>
            </w:r>
          </w:p>
        </w:tc>
      </w:tr>
      <w:tr w:rsidR="00ED5727" w:rsidRPr="00D35D64" w:rsidTr="00A25980">
        <w:tc>
          <w:tcPr>
            <w:tcW w:w="3652" w:type="dxa"/>
            <w:vMerge w:val="restart"/>
            <w:tcBorders>
              <w:top w:val="single" w:sz="12" w:space="0" w:color="auto"/>
              <w:left w:val="single" w:sz="12" w:space="0" w:color="auto"/>
            </w:tcBorders>
            <w:vAlign w:val="center"/>
          </w:tcPr>
          <w:p w:rsidR="00ED5727" w:rsidRPr="00D35D64" w:rsidRDefault="00ED5727" w:rsidP="00F10212">
            <w:pPr>
              <w:tabs>
                <w:tab w:val="left" w:pos="360"/>
                <w:tab w:val="left" w:pos="540"/>
              </w:tabs>
              <w:overflowPunct w:val="0"/>
              <w:autoSpaceDE w:val="0"/>
              <w:textAlignment w:val="baseline"/>
              <w:rPr>
                <w:rFonts w:ascii="Arial" w:hAnsi="Arial" w:cs="Arial"/>
                <w:b/>
              </w:rPr>
            </w:pPr>
            <w:r w:rsidRPr="00D35D64">
              <w:rPr>
                <w:rFonts w:ascii="Arial" w:hAnsi="Arial" w:cs="Arial"/>
                <w:b/>
              </w:rPr>
              <w:t>Využití odpadů</w:t>
            </w:r>
            <w:r w:rsidR="00F10212">
              <w:rPr>
                <w:rFonts w:ascii="Arial" w:hAnsi="Arial" w:cs="Arial"/>
                <w:b/>
              </w:rPr>
              <w:t xml:space="preserve"> získaných některým ze způsobů</w:t>
            </w:r>
            <w:r w:rsidRPr="00D35D64">
              <w:rPr>
                <w:rFonts w:ascii="Arial" w:hAnsi="Arial" w:cs="Arial"/>
                <w:b/>
              </w:rPr>
              <w:t xml:space="preserve"> uvedených pod označením R1 až R10</w:t>
            </w:r>
          </w:p>
        </w:tc>
        <w:tc>
          <w:tcPr>
            <w:tcW w:w="851" w:type="dxa"/>
            <w:vMerge w:val="restart"/>
            <w:tcBorders>
              <w:top w:val="single" w:sz="12" w:space="0" w:color="auto"/>
              <w:right w:val="single" w:sz="12" w:space="0" w:color="auto"/>
            </w:tcBorders>
            <w:vAlign w:val="center"/>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R11</w:t>
            </w:r>
          </w:p>
        </w:tc>
        <w:tc>
          <w:tcPr>
            <w:tcW w:w="851" w:type="dxa"/>
            <w:tcBorders>
              <w:top w:val="single" w:sz="12" w:space="0" w:color="auto"/>
              <w:left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w:t>
            </w:r>
          </w:p>
        </w:tc>
        <w:tc>
          <w:tcPr>
            <w:tcW w:w="3717" w:type="dxa"/>
            <w:tcBorders>
              <w:top w:val="single" w:sz="12" w:space="0" w:color="auto"/>
              <w:right w:val="single" w:sz="12" w:space="0" w:color="auto"/>
            </w:tcBorders>
          </w:tcPr>
          <w:p w:rsidR="00ED5727" w:rsidRPr="00D35D64" w:rsidRDefault="00261DA0" w:rsidP="00BA02F4">
            <w:pPr>
              <w:tabs>
                <w:tab w:val="left" w:pos="360"/>
                <w:tab w:val="left" w:pos="540"/>
              </w:tabs>
              <w:overflowPunct w:val="0"/>
              <w:autoSpaceDE w:val="0"/>
              <w:textAlignment w:val="baseline"/>
              <w:rPr>
                <w:rFonts w:ascii="Arial" w:hAnsi="Arial" w:cs="Arial"/>
                <w:b/>
              </w:rPr>
            </w:pPr>
            <w:r w:rsidRPr="00261DA0">
              <w:rPr>
                <w:rFonts w:ascii="Arial" w:hAnsi="Arial" w:cs="Arial"/>
                <w:b/>
              </w:rPr>
              <w:t>Využití odpadů na povrchu terénu s výjimkou využití odpadů na skládce.</w:t>
            </w:r>
          </w:p>
        </w:tc>
      </w:tr>
      <w:tr w:rsidR="00ED5727" w:rsidRPr="00D35D64" w:rsidTr="00A25980">
        <w:tc>
          <w:tcPr>
            <w:tcW w:w="3652" w:type="dxa"/>
            <w:vMerge/>
            <w:tcBorders>
              <w:lef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left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N11</w:t>
            </w:r>
          </w:p>
        </w:tc>
        <w:tc>
          <w:tcPr>
            <w:tcW w:w="3717" w:type="dxa"/>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Využití odpadu na rekultivace skládek</w:t>
            </w:r>
          </w:p>
        </w:tc>
      </w:tr>
      <w:tr w:rsidR="00ED5727" w:rsidRPr="00D35D64" w:rsidTr="00A25980">
        <w:tc>
          <w:tcPr>
            <w:tcW w:w="3652" w:type="dxa"/>
            <w:vMerge/>
            <w:tcBorders>
              <w:lef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vMerge/>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p>
        </w:tc>
        <w:tc>
          <w:tcPr>
            <w:tcW w:w="851" w:type="dxa"/>
            <w:tcBorders>
              <w:left w:val="single" w:sz="12" w:space="0" w:color="auto"/>
            </w:tcBorders>
            <w:vAlign w:val="center"/>
          </w:tcPr>
          <w:p w:rsidR="00ED5727" w:rsidRPr="00D35D64" w:rsidRDefault="00ED5727" w:rsidP="00283451">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N12</w:t>
            </w:r>
          </w:p>
        </w:tc>
        <w:tc>
          <w:tcPr>
            <w:tcW w:w="3717" w:type="dxa"/>
            <w:tcBorders>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Ukládání odpadů jako technologický materiál na zajištění skládky</w:t>
            </w:r>
          </w:p>
        </w:tc>
      </w:tr>
      <w:tr w:rsidR="00ED5727" w:rsidRPr="00D35D64" w:rsidTr="00A25980">
        <w:tc>
          <w:tcPr>
            <w:tcW w:w="3652" w:type="dxa"/>
            <w:tcBorders>
              <w:left w:val="single" w:sz="12" w:space="0" w:color="auto"/>
              <w:bottom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 xml:space="preserve">Biologická úprava jinde v této příloze nespecifikovaná, jejímž konečným produktem jsou sloučeniny nebo směsi, které se odstraňují některým </w:t>
            </w:r>
            <w:r w:rsidR="00F10212">
              <w:rPr>
                <w:rFonts w:ascii="Arial" w:hAnsi="Arial" w:cs="Arial"/>
                <w:b/>
              </w:rPr>
              <w:t>ze způsobů</w:t>
            </w:r>
            <w:r w:rsidR="00F10212" w:rsidRPr="00D35D64" w:rsidDel="00F10212">
              <w:rPr>
                <w:rFonts w:ascii="Arial" w:hAnsi="Arial" w:cs="Arial"/>
                <w:b/>
              </w:rPr>
              <w:t xml:space="preserve"> </w:t>
            </w:r>
            <w:r w:rsidRPr="00D35D64">
              <w:rPr>
                <w:rFonts w:ascii="Arial" w:hAnsi="Arial" w:cs="Arial"/>
                <w:b/>
              </w:rPr>
              <w:t xml:space="preserve">uvedených pod označením D1 až D12 </w:t>
            </w:r>
          </w:p>
        </w:tc>
        <w:tc>
          <w:tcPr>
            <w:tcW w:w="851" w:type="dxa"/>
            <w:tcBorders>
              <w:bottom w:val="single" w:sz="12" w:space="0" w:color="auto"/>
              <w:right w:val="single" w:sz="12" w:space="0" w:color="auto"/>
            </w:tcBorders>
          </w:tcPr>
          <w:p w:rsidR="00ED5727" w:rsidRPr="00D35D64" w:rsidRDefault="00ED5727" w:rsidP="00A25980">
            <w:pPr>
              <w:tabs>
                <w:tab w:val="left" w:pos="360"/>
                <w:tab w:val="left" w:pos="540"/>
              </w:tabs>
              <w:overflowPunct w:val="0"/>
              <w:autoSpaceDE w:val="0"/>
              <w:jc w:val="center"/>
              <w:textAlignment w:val="baseline"/>
              <w:rPr>
                <w:rFonts w:ascii="Arial" w:hAnsi="Arial" w:cs="Arial"/>
                <w:b/>
              </w:rPr>
            </w:pPr>
          </w:p>
          <w:p w:rsidR="00ED5727" w:rsidRPr="00D35D64" w:rsidRDefault="00ED5727" w:rsidP="00A25980">
            <w:pPr>
              <w:tabs>
                <w:tab w:val="left" w:pos="360"/>
                <w:tab w:val="left" w:pos="540"/>
              </w:tabs>
              <w:overflowPunct w:val="0"/>
              <w:autoSpaceDE w:val="0"/>
              <w:jc w:val="center"/>
              <w:textAlignment w:val="baseline"/>
              <w:rPr>
                <w:rFonts w:ascii="Arial" w:hAnsi="Arial" w:cs="Arial"/>
                <w:b/>
              </w:rPr>
            </w:pPr>
          </w:p>
          <w:p w:rsidR="00ED5727" w:rsidRPr="00D35D64" w:rsidRDefault="00ED5727" w:rsidP="00A25980">
            <w:pPr>
              <w:tabs>
                <w:tab w:val="left" w:pos="360"/>
                <w:tab w:val="left" w:pos="540"/>
              </w:tabs>
              <w:overflowPunct w:val="0"/>
              <w:autoSpaceDE w:val="0"/>
              <w:jc w:val="center"/>
              <w:textAlignment w:val="baseline"/>
              <w:rPr>
                <w:rFonts w:ascii="Arial" w:hAnsi="Arial" w:cs="Arial"/>
                <w:b/>
              </w:rPr>
            </w:pPr>
          </w:p>
          <w:p w:rsidR="00ED5727" w:rsidRPr="00D35D64" w:rsidRDefault="00ED5727" w:rsidP="00A25980">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D8</w:t>
            </w:r>
          </w:p>
        </w:tc>
        <w:tc>
          <w:tcPr>
            <w:tcW w:w="851" w:type="dxa"/>
            <w:tcBorders>
              <w:left w:val="single" w:sz="12" w:space="0" w:color="auto"/>
              <w:bottom w:val="single" w:sz="12" w:space="0" w:color="auto"/>
            </w:tcBorders>
            <w:vAlign w:val="center"/>
          </w:tcPr>
          <w:p w:rsidR="00ED5727" w:rsidRPr="00D35D64" w:rsidRDefault="00ED5727" w:rsidP="009A7FC8">
            <w:pPr>
              <w:tabs>
                <w:tab w:val="left" w:pos="360"/>
                <w:tab w:val="left" w:pos="540"/>
              </w:tabs>
              <w:overflowPunct w:val="0"/>
              <w:autoSpaceDE w:val="0"/>
              <w:jc w:val="center"/>
              <w:textAlignment w:val="baseline"/>
              <w:rPr>
                <w:rFonts w:ascii="Arial" w:hAnsi="Arial" w:cs="Arial"/>
                <w:b/>
              </w:rPr>
            </w:pPr>
            <w:r w:rsidRPr="00D35D64">
              <w:rPr>
                <w:rFonts w:ascii="Arial" w:hAnsi="Arial" w:cs="Arial"/>
                <w:b/>
              </w:rPr>
              <w:t>N14</w:t>
            </w:r>
          </w:p>
        </w:tc>
        <w:tc>
          <w:tcPr>
            <w:tcW w:w="3717" w:type="dxa"/>
            <w:tcBorders>
              <w:bottom w:val="single" w:sz="12" w:space="0" w:color="auto"/>
              <w:right w:val="single" w:sz="12" w:space="0" w:color="auto"/>
            </w:tcBorders>
          </w:tcPr>
          <w:p w:rsidR="00ED5727" w:rsidRPr="00D35D64" w:rsidRDefault="00ED5727" w:rsidP="00A25980">
            <w:pPr>
              <w:tabs>
                <w:tab w:val="left" w:pos="360"/>
                <w:tab w:val="left" w:pos="540"/>
              </w:tabs>
              <w:overflowPunct w:val="0"/>
              <w:autoSpaceDE w:val="0"/>
              <w:textAlignment w:val="baseline"/>
              <w:rPr>
                <w:rFonts w:ascii="Arial" w:hAnsi="Arial" w:cs="Arial"/>
                <w:b/>
              </w:rPr>
            </w:pPr>
            <w:r w:rsidRPr="00D35D64">
              <w:rPr>
                <w:rFonts w:ascii="Arial" w:hAnsi="Arial" w:cs="Arial"/>
                <w:b/>
              </w:rPr>
              <w:t>Biologická dekontaminace</w:t>
            </w:r>
          </w:p>
        </w:tc>
      </w:tr>
    </w:tbl>
    <w:p w:rsidR="00ED5727" w:rsidRPr="00D35D64" w:rsidRDefault="00ED5727" w:rsidP="00ED5727">
      <w:pPr>
        <w:tabs>
          <w:tab w:val="left" w:pos="360"/>
          <w:tab w:val="left" w:pos="540"/>
        </w:tabs>
        <w:overflowPunct w:val="0"/>
        <w:autoSpaceDE w:val="0"/>
        <w:spacing w:after="0" w:line="240" w:lineRule="auto"/>
        <w:textAlignment w:val="baseline"/>
        <w:rPr>
          <w:rFonts w:ascii="Arial" w:hAnsi="Arial" w:cs="Arial"/>
          <w:b/>
        </w:rPr>
      </w:pPr>
    </w:p>
    <w:p w:rsidR="00ED5727" w:rsidRPr="00D35D64" w:rsidRDefault="00ED5727" w:rsidP="00ED5727">
      <w:pPr>
        <w:tabs>
          <w:tab w:val="left" w:pos="360"/>
          <w:tab w:val="left" w:pos="540"/>
        </w:tabs>
        <w:overflowPunct w:val="0"/>
        <w:autoSpaceDE w:val="0"/>
        <w:textAlignment w:val="baseline"/>
        <w:rPr>
          <w:rFonts w:ascii="Arial" w:hAnsi="Arial" w:cs="Arial"/>
          <w:b/>
        </w:rPr>
      </w:pPr>
      <w:r w:rsidRPr="00D35D64">
        <w:rPr>
          <w:rFonts w:ascii="Arial" w:hAnsi="Arial" w:cs="Arial"/>
          <w:b/>
        </w:rPr>
        <w:t xml:space="preserve"> </w:t>
      </w:r>
    </w:p>
    <w:p w:rsidR="00ED5727" w:rsidRPr="00D35D64" w:rsidRDefault="00ED5727" w:rsidP="00ED5727">
      <w:pPr>
        <w:spacing w:before="240" w:after="60"/>
        <w:jc w:val="both"/>
        <w:rPr>
          <w:rFonts w:ascii="Arial" w:hAnsi="Arial" w:cs="Arial"/>
          <w:b/>
        </w:rPr>
      </w:pPr>
      <w:r w:rsidRPr="00D35D64">
        <w:rPr>
          <w:rFonts w:ascii="Arial" w:hAnsi="Arial" w:cs="Arial"/>
          <w:b/>
        </w:rPr>
        <w:t>K listu č. 3 - Údaje o složení kalu (katalogové číslo odpadu 19 08 05)</w:t>
      </w:r>
    </w:p>
    <w:p w:rsidR="00ED5727" w:rsidRPr="00D35D64" w:rsidRDefault="00ED5727" w:rsidP="00ED5727">
      <w:pPr>
        <w:spacing w:before="60" w:after="60" w:line="240" w:lineRule="auto"/>
        <w:jc w:val="both"/>
        <w:rPr>
          <w:rFonts w:ascii="Arial" w:hAnsi="Arial" w:cs="Arial"/>
          <w:b/>
        </w:rPr>
      </w:pPr>
      <w:r w:rsidRPr="00D35D64">
        <w:rPr>
          <w:rFonts w:ascii="Arial" w:hAnsi="Arial" w:cs="Arial"/>
          <w:b/>
        </w:rPr>
        <w:t>Průměrné roční hodnoty složení kalu se stanoví jako podíl součtu hodnot sledovaných ukazatelů za rok a počtu analýz jednotlivých ukazatelů za rok, u mikrobiologických ukazatelů se uvede rozmezí hodnot získaných z provedených rozborů ve vykazovaném roce (minimální hodnota – maximální hodnota). V případě použití kalu z čistírny odpadních vod na zemědělskou půdu se vyplňují všechny ukazatele.</w:t>
      </w:r>
    </w:p>
    <w:p w:rsidR="00ED5727" w:rsidRPr="00D35D64" w:rsidRDefault="00ED5727" w:rsidP="00ED5727">
      <w:pPr>
        <w:spacing w:before="60" w:after="60" w:line="240" w:lineRule="auto"/>
        <w:jc w:val="both"/>
        <w:rPr>
          <w:rFonts w:ascii="Arial" w:hAnsi="Arial" w:cs="Arial"/>
          <w:b/>
        </w:rPr>
      </w:pPr>
      <w:r w:rsidRPr="00D35D64">
        <w:rPr>
          <w:rFonts w:ascii="Arial" w:hAnsi="Arial" w:cs="Arial"/>
          <w:b/>
        </w:rPr>
        <w:t xml:space="preserve">V případě jiného využití kalů než na zemědělskou půdu se vyplňuje pouze % sušiny kalu. </w:t>
      </w:r>
    </w:p>
    <w:p w:rsidR="00ED5727" w:rsidRPr="00D35D64" w:rsidRDefault="00ED5727" w:rsidP="00ED5727">
      <w:pPr>
        <w:spacing w:before="60" w:after="60" w:line="240" w:lineRule="auto"/>
        <w:jc w:val="both"/>
        <w:rPr>
          <w:rFonts w:ascii="Arial" w:hAnsi="Arial" w:cs="Arial"/>
          <w:b/>
        </w:rPr>
      </w:pPr>
    </w:p>
    <w:p w:rsidR="00ED5727" w:rsidRPr="00D35D64" w:rsidRDefault="00ED5727" w:rsidP="00ED5727">
      <w:pPr>
        <w:spacing w:before="240" w:line="240" w:lineRule="auto"/>
        <w:jc w:val="both"/>
        <w:rPr>
          <w:rFonts w:ascii="Arial" w:hAnsi="Arial" w:cs="Arial"/>
          <w:b/>
        </w:rPr>
      </w:pPr>
      <w:r w:rsidRPr="00D35D64">
        <w:rPr>
          <w:rFonts w:ascii="Arial" w:hAnsi="Arial" w:cs="Arial"/>
          <w:b/>
        </w:rPr>
        <w:t>K listu č. 4 – Údaje o finanční rezervě, volné kapacitě skládky a poplatcích za ukládání odpadů na skládky</w:t>
      </w:r>
    </w:p>
    <w:p w:rsidR="00ED5727" w:rsidRPr="00D35D64" w:rsidRDefault="00ED5727" w:rsidP="00ED5727">
      <w:pPr>
        <w:spacing w:before="60" w:after="60" w:line="240" w:lineRule="auto"/>
        <w:jc w:val="both"/>
        <w:rPr>
          <w:rFonts w:ascii="Arial" w:hAnsi="Arial" w:cs="Arial"/>
          <w:b/>
        </w:rPr>
      </w:pPr>
      <w:r w:rsidRPr="00D35D64">
        <w:rPr>
          <w:rFonts w:ascii="Arial" w:hAnsi="Arial" w:cs="Arial"/>
          <w:b/>
          <w:u w:val="single"/>
        </w:rPr>
        <w:lastRenderedPageBreak/>
        <w:t>Typ skládky</w:t>
      </w:r>
      <w:r w:rsidRPr="00D35D64">
        <w:rPr>
          <w:rFonts w:ascii="Arial" w:hAnsi="Arial" w:cs="Arial"/>
          <w:b/>
        </w:rPr>
        <w:t xml:space="preserve"> – označí se, zda se jedná o jednoskupinovou nebo </w:t>
      </w:r>
      <w:proofErr w:type="spellStart"/>
      <w:r w:rsidRPr="00D35D64">
        <w:rPr>
          <w:rFonts w:ascii="Arial" w:hAnsi="Arial" w:cs="Arial"/>
          <w:b/>
        </w:rPr>
        <w:t>víceskupinovou</w:t>
      </w:r>
      <w:proofErr w:type="spellEnd"/>
      <w:r w:rsidRPr="00D35D64">
        <w:rPr>
          <w:rFonts w:ascii="Arial" w:hAnsi="Arial" w:cs="Arial"/>
          <w:b/>
        </w:rPr>
        <w:t xml:space="preserve"> skládku.</w:t>
      </w:r>
    </w:p>
    <w:p w:rsidR="00ED5727" w:rsidRPr="00D35D64" w:rsidRDefault="00ED5727" w:rsidP="00ED5727">
      <w:pPr>
        <w:spacing w:before="60" w:after="60" w:line="240" w:lineRule="auto"/>
        <w:jc w:val="both"/>
        <w:rPr>
          <w:rFonts w:ascii="Arial" w:hAnsi="Arial" w:cs="Arial"/>
          <w:b/>
          <w:highlight w:val="yellow"/>
        </w:rPr>
      </w:pPr>
      <w:r w:rsidRPr="00D35D64">
        <w:rPr>
          <w:rFonts w:ascii="Arial" w:hAnsi="Arial" w:cs="Arial"/>
          <w:b/>
          <w:u w:val="single"/>
        </w:rPr>
        <w:t>Jednoskupinová skládka</w:t>
      </w:r>
      <w:r w:rsidRPr="00D35D64">
        <w:rPr>
          <w:rFonts w:ascii="Arial" w:hAnsi="Arial" w:cs="Arial"/>
          <w:b/>
        </w:rPr>
        <w:t xml:space="preserve"> - uvede se skupina skládky podle vyhlášky o podmínkách ukládání odpadů na skládky a jejich využívání na povrchu terénu</w:t>
      </w:r>
      <w:r w:rsidRPr="00D35D64">
        <w:rPr>
          <w:rFonts w:ascii="Arial" w:hAnsi="Arial" w:cs="Arial"/>
          <w:b/>
          <w:vertAlign w:val="superscript"/>
        </w:rPr>
        <w:t>14a)</w:t>
      </w:r>
      <w:r w:rsidRPr="00D35D64">
        <w:rPr>
          <w:rFonts w:ascii="Arial" w:hAnsi="Arial" w:cs="Arial"/>
          <w:b/>
        </w:rPr>
        <w:t xml:space="preserve"> S</w:t>
      </w:r>
      <w:r w:rsidR="009A7FC8">
        <w:rPr>
          <w:rFonts w:ascii="Arial" w:hAnsi="Arial" w:cs="Arial"/>
          <w:b/>
        </w:rPr>
        <w:t>-</w:t>
      </w:r>
      <w:r w:rsidRPr="00D35D64">
        <w:rPr>
          <w:rFonts w:ascii="Arial" w:hAnsi="Arial" w:cs="Arial"/>
          <w:b/>
        </w:rPr>
        <w:t>IO, S</w:t>
      </w:r>
      <w:r w:rsidR="009A7FC8">
        <w:rPr>
          <w:rFonts w:ascii="Arial" w:hAnsi="Arial" w:cs="Arial"/>
          <w:b/>
        </w:rPr>
        <w:t>-</w:t>
      </w:r>
      <w:r w:rsidRPr="00D35D64">
        <w:rPr>
          <w:rFonts w:ascii="Arial" w:hAnsi="Arial" w:cs="Arial"/>
          <w:b/>
        </w:rPr>
        <w:t>OO nebo S</w:t>
      </w:r>
      <w:r w:rsidR="009A7FC8">
        <w:rPr>
          <w:rFonts w:ascii="Arial" w:hAnsi="Arial" w:cs="Arial"/>
          <w:b/>
        </w:rPr>
        <w:t>-</w:t>
      </w:r>
      <w:r w:rsidRPr="00D35D64">
        <w:rPr>
          <w:rFonts w:ascii="Arial" w:hAnsi="Arial" w:cs="Arial"/>
          <w:b/>
        </w:rPr>
        <w:t>NO.</w:t>
      </w:r>
    </w:p>
    <w:p w:rsidR="00ED5727" w:rsidRPr="00D35D64" w:rsidRDefault="00ED5727" w:rsidP="00ED5727">
      <w:pPr>
        <w:spacing w:before="60" w:after="60" w:line="240" w:lineRule="auto"/>
        <w:jc w:val="both"/>
        <w:rPr>
          <w:rFonts w:ascii="Arial" w:hAnsi="Arial" w:cs="Arial"/>
          <w:b/>
        </w:rPr>
      </w:pPr>
      <w:proofErr w:type="spellStart"/>
      <w:r w:rsidRPr="00D35D64">
        <w:rPr>
          <w:rFonts w:ascii="Arial" w:hAnsi="Arial" w:cs="Arial"/>
          <w:b/>
          <w:u w:val="single"/>
        </w:rPr>
        <w:t>Víceskupinová</w:t>
      </w:r>
      <w:proofErr w:type="spellEnd"/>
      <w:r w:rsidRPr="00D35D64">
        <w:rPr>
          <w:rFonts w:ascii="Arial" w:hAnsi="Arial" w:cs="Arial"/>
          <w:b/>
          <w:u w:val="single"/>
        </w:rPr>
        <w:t xml:space="preserve"> skládka </w:t>
      </w:r>
      <w:r w:rsidRPr="00D35D64">
        <w:rPr>
          <w:rFonts w:ascii="Arial" w:hAnsi="Arial" w:cs="Arial"/>
          <w:b/>
        </w:rPr>
        <w:t>- v případě skládky s více sektory se sloupce „Označení“ a „Volná kapacita“ vyplňují pro každý sektor skládky na samostatný řádek. Ve sloupci označení se uvede skupina skládky podle vyhlášky o podmínkách ukládání odpadů na skládky a jejich využívání na povrchu terénu</w:t>
      </w:r>
      <w:r w:rsidRPr="00D35D64">
        <w:rPr>
          <w:rFonts w:ascii="Arial" w:hAnsi="Arial" w:cs="Arial"/>
          <w:b/>
          <w:vertAlign w:val="superscript"/>
        </w:rPr>
        <w:t>14a)</w:t>
      </w:r>
      <w:r w:rsidRPr="00D35D64">
        <w:rPr>
          <w:rFonts w:ascii="Arial" w:hAnsi="Arial" w:cs="Arial"/>
          <w:b/>
        </w:rPr>
        <w:t xml:space="preserve"> S</w:t>
      </w:r>
      <w:r w:rsidR="00283451">
        <w:rPr>
          <w:rFonts w:ascii="Arial" w:hAnsi="Arial" w:cs="Arial"/>
          <w:b/>
        </w:rPr>
        <w:t>-</w:t>
      </w:r>
      <w:r w:rsidRPr="00D35D64">
        <w:rPr>
          <w:rFonts w:ascii="Arial" w:hAnsi="Arial" w:cs="Arial"/>
          <w:b/>
        </w:rPr>
        <w:t>IO, S</w:t>
      </w:r>
      <w:r w:rsidR="00283451">
        <w:rPr>
          <w:rFonts w:ascii="Arial" w:hAnsi="Arial" w:cs="Arial"/>
          <w:b/>
        </w:rPr>
        <w:t>-</w:t>
      </w:r>
      <w:r w:rsidRPr="00D35D64">
        <w:rPr>
          <w:rFonts w:ascii="Arial" w:hAnsi="Arial" w:cs="Arial"/>
          <w:b/>
        </w:rPr>
        <w:t>OO nebo S</w:t>
      </w:r>
      <w:r w:rsidR="00283451">
        <w:rPr>
          <w:rFonts w:ascii="Arial" w:hAnsi="Arial" w:cs="Arial"/>
          <w:b/>
        </w:rPr>
        <w:t>-</w:t>
      </w:r>
      <w:r w:rsidRPr="00D35D64">
        <w:rPr>
          <w:rFonts w:ascii="Arial" w:hAnsi="Arial" w:cs="Arial"/>
          <w:b/>
        </w:rPr>
        <w:t>NO.</w:t>
      </w:r>
    </w:p>
    <w:p w:rsidR="009A7FC8" w:rsidRPr="002741E4" w:rsidRDefault="00ED5727" w:rsidP="009A7FC8">
      <w:pPr>
        <w:pStyle w:val="Text"/>
        <w:spacing w:before="0" w:line="288" w:lineRule="auto"/>
      </w:pPr>
      <w:r w:rsidRPr="00D35D64">
        <w:rPr>
          <w:b/>
          <w:bCs w:val="0"/>
          <w:u w:val="single"/>
        </w:rPr>
        <w:t>Volná kapacita skládky (m</w:t>
      </w:r>
      <w:r w:rsidRPr="00D35D64">
        <w:rPr>
          <w:b/>
          <w:bCs w:val="0"/>
          <w:u w:val="single"/>
          <w:vertAlign w:val="superscript"/>
        </w:rPr>
        <w:t>3</w:t>
      </w:r>
      <w:r w:rsidRPr="00D35D64">
        <w:rPr>
          <w:b/>
          <w:bCs w:val="0"/>
          <w:u w:val="single"/>
        </w:rPr>
        <w:t>, t)</w:t>
      </w:r>
      <w:r w:rsidRPr="00D35D64">
        <w:rPr>
          <w:b/>
          <w:bCs w:val="0"/>
        </w:rPr>
        <w:t xml:space="preserve"> – uvede se rozdíl objemu celkové projektované kapacity a objemu </w:t>
      </w:r>
      <w:r w:rsidR="009A7FC8">
        <w:rPr>
          <w:b/>
          <w:bCs w:val="0"/>
        </w:rPr>
        <w:t xml:space="preserve">všech </w:t>
      </w:r>
      <w:r w:rsidRPr="00D35D64">
        <w:rPr>
          <w:b/>
          <w:bCs w:val="0"/>
        </w:rPr>
        <w:t xml:space="preserve">odpadů </w:t>
      </w:r>
      <w:r w:rsidR="009A7FC8">
        <w:rPr>
          <w:b/>
          <w:bCs w:val="0"/>
        </w:rPr>
        <w:t xml:space="preserve">uložených </w:t>
      </w:r>
      <w:r w:rsidRPr="00D35D64">
        <w:rPr>
          <w:b/>
          <w:bCs w:val="0"/>
        </w:rPr>
        <w:t xml:space="preserve">na skládku </w:t>
      </w:r>
      <w:r w:rsidR="009A7FC8" w:rsidRPr="009A7FC8">
        <w:rPr>
          <w:b/>
          <w:bCs w:val="0"/>
        </w:rPr>
        <w:t xml:space="preserve">od zahájení provozu, stav platný </w:t>
      </w:r>
      <w:r w:rsidRPr="00D35D64">
        <w:rPr>
          <w:b/>
          <w:bCs w:val="0"/>
        </w:rPr>
        <w:t>k 31. prosinci vykazovaného roku. Přepočet přijatých odpadů na skládky z metrů krychlových na tuny se provede pomocí zjištěných údajů provedeného monitoringu skládky podle normy ČSN 83 8036 Skládkování odpadů - Monitorování skládek.</w:t>
      </w:r>
      <w:r w:rsidR="009A7FC8">
        <w:rPr>
          <w:b/>
          <w:bCs w:val="0"/>
        </w:rPr>
        <w:t xml:space="preserve"> </w:t>
      </w:r>
      <w:r w:rsidR="009A7FC8" w:rsidRPr="009A7FC8">
        <w:rPr>
          <w:b/>
          <w:bCs w:val="0"/>
        </w:rPr>
        <w:t>Údaj o kapacitě se udává s přesností na celá čísla.</w:t>
      </w:r>
    </w:p>
    <w:p w:rsidR="00ED5727" w:rsidRPr="00D35D64" w:rsidRDefault="00ED5727" w:rsidP="00ED5727">
      <w:pPr>
        <w:tabs>
          <w:tab w:val="left" w:pos="360"/>
        </w:tabs>
        <w:spacing w:before="60" w:after="60" w:line="240" w:lineRule="auto"/>
        <w:jc w:val="both"/>
        <w:rPr>
          <w:rFonts w:ascii="Arial" w:hAnsi="Arial" w:cs="Arial"/>
          <w:b/>
        </w:rPr>
      </w:pPr>
      <w:r w:rsidRPr="00D35D64">
        <w:rPr>
          <w:rFonts w:ascii="Arial" w:hAnsi="Arial" w:cs="Arial"/>
          <w:b/>
          <w:u w:val="single"/>
        </w:rPr>
        <w:t>Stav finanční rezervy k 31. prosinci vykazovaného roku</w:t>
      </w:r>
      <w:r w:rsidRPr="00D35D64">
        <w:rPr>
          <w:rFonts w:ascii="Arial" w:hAnsi="Arial" w:cs="Arial"/>
          <w:b/>
        </w:rPr>
        <w:t xml:space="preserve"> – uvádí se stav finanční rezervy v Kč, doložený výpisem z bankovního účtu.</w:t>
      </w:r>
    </w:p>
    <w:p w:rsidR="00ED5727" w:rsidRPr="00D35D64" w:rsidRDefault="00ED5727" w:rsidP="00ED5727">
      <w:pPr>
        <w:tabs>
          <w:tab w:val="left" w:pos="360"/>
        </w:tabs>
        <w:spacing w:before="60" w:after="60" w:line="240" w:lineRule="auto"/>
        <w:jc w:val="both"/>
        <w:rPr>
          <w:rFonts w:ascii="Arial" w:hAnsi="Arial" w:cs="Arial"/>
          <w:b/>
        </w:rPr>
      </w:pPr>
      <w:r w:rsidRPr="00D35D64">
        <w:rPr>
          <w:rFonts w:ascii="Arial" w:hAnsi="Arial" w:cs="Arial"/>
          <w:b/>
          <w:u w:val="single"/>
        </w:rPr>
        <w:t>Kopie výpisu z bankovního účtu s finanční rezervou</w:t>
      </w:r>
      <w:r w:rsidRPr="00D35D64">
        <w:rPr>
          <w:rFonts w:ascii="Arial" w:hAnsi="Arial" w:cs="Arial"/>
          <w:b/>
        </w:rPr>
        <w:t xml:space="preserve"> – výpis z bankovního účtu s finanční rezervou provozovatele skládky ve formátu podle přenosového standardu ministerstva, zveřejněného na portálu veřejné správy. </w:t>
      </w:r>
    </w:p>
    <w:p w:rsidR="00ED5727" w:rsidRPr="00D35D64" w:rsidRDefault="00ED5727" w:rsidP="00ED5727">
      <w:pPr>
        <w:spacing w:before="60" w:after="60" w:line="240" w:lineRule="auto"/>
        <w:jc w:val="both"/>
        <w:rPr>
          <w:rFonts w:ascii="Arial" w:hAnsi="Arial" w:cs="Arial"/>
          <w:b/>
          <w:u w:val="single"/>
        </w:rPr>
      </w:pPr>
    </w:p>
    <w:p w:rsidR="00ED5727" w:rsidRPr="00D35D64" w:rsidRDefault="00ED5727" w:rsidP="00ED5727">
      <w:pPr>
        <w:spacing w:before="240" w:after="120"/>
        <w:rPr>
          <w:rFonts w:ascii="Arial" w:hAnsi="Arial" w:cs="Arial"/>
          <w:b/>
        </w:rPr>
      </w:pPr>
      <w:r w:rsidRPr="00D35D64">
        <w:rPr>
          <w:rFonts w:ascii="Arial" w:hAnsi="Arial" w:cs="Arial"/>
          <w:b/>
        </w:rPr>
        <w:t>Údaje o poplatcích za ukládání odpadů na skládky:</w:t>
      </w:r>
    </w:p>
    <w:p w:rsidR="00ED5727" w:rsidRPr="00D35D64" w:rsidRDefault="00ED5727" w:rsidP="00ED5727">
      <w:pPr>
        <w:spacing w:before="240" w:after="120"/>
        <w:rPr>
          <w:rFonts w:ascii="Arial" w:hAnsi="Arial" w:cs="Arial"/>
          <w:b/>
        </w:rPr>
      </w:pPr>
      <w:r w:rsidRPr="00D35D64">
        <w:rPr>
          <w:rFonts w:ascii="Arial" w:hAnsi="Arial" w:cs="Arial"/>
          <w:b/>
        </w:rPr>
        <w:t xml:space="preserve">Poplatek za uložení odpadů na skládky se skládá ze dvou zákonných složek – základní a rizikové. Základní složka poplatku se vztahuje na nebezpečné odpady, ostatní odpady a komunální odpady. Riziková složka se vztahuje na nebezpečné odpady.  </w:t>
      </w:r>
    </w:p>
    <w:p w:rsidR="00ED5727" w:rsidRPr="00D35D64" w:rsidRDefault="00ED5727" w:rsidP="00ED5727">
      <w:pPr>
        <w:spacing w:before="240" w:after="120"/>
        <w:rPr>
          <w:rFonts w:ascii="Arial" w:hAnsi="Arial" w:cs="Arial"/>
          <w:b/>
        </w:rPr>
      </w:pPr>
      <w:r w:rsidRPr="00D35D64">
        <w:rPr>
          <w:rFonts w:ascii="Arial" w:hAnsi="Arial" w:cs="Arial"/>
          <w:b/>
        </w:rPr>
        <w:t xml:space="preserve">Do sloupce </w:t>
      </w:r>
      <w:r w:rsidRPr="00D35D64">
        <w:rPr>
          <w:rFonts w:ascii="Arial" w:hAnsi="Arial" w:cs="Arial"/>
          <w:b/>
          <w:u w:val="single"/>
        </w:rPr>
        <w:t>celkem</w:t>
      </w:r>
      <w:r w:rsidRPr="00D35D64">
        <w:rPr>
          <w:rFonts w:ascii="Arial" w:hAnsi="Arial" w:cs="Arial"/>
          <w:b/>
        </w:rPr>
        <w:t xml:space="preserve"> se uvede součet za všechny odpady kategorie nebezpečné a ostatní podle zákona o odpadech. </w:t>
      </w:r>
    </w:p>
    <w:p w:rsidR="00ED5727" w:rsidRPr="00D35D64" w:rsidRDefault="00ED5727" w:rsidP="00ED5727">
      <w:pPr>
        <w:spacing w:before="240" w:after="120"/>
        <w:rPr>
          <w:rFonts w:ascii="Arial" w:hAnsi="Arial" w:cs="Arial"/>
          <w:b/>
        </w:rPr>
      </w:pPr>
      <w:r w:rsidRPr="00D35D64">
        <w:rPr>
          <w:rFonts w:ascii="Arial" w:hAnsi="Arial" w:cs="Arial"/>
          <w:b/>
        </w:rPr>
        <w:t xml:space="preserve">Do sloupce </w:t>
      </w:r>
      <w:r w:rsidRPr="00261DA0">
        <w:rPr>
          <w:rFonts w:ascii="Arial" w:hAnsi="Arial" w:cs="Arial"/>
          <w:b/>
          <w:u w:val="single"/>
        </w:rPr>
        <w:t>komunální</w:t>
      </w:r>
      <w:r w:rsidRPr="00D35D64">
        <w:rPr>
          <w:rFonts w:ascii="Arial" w:hAnsi="Arial" w:cs="Arial"/>
          <w:b/>
        </w:rPr>
        <w:t xml:space="preserve"> se samostatně uvede údaj za komunální odpady. </w:t>
      </w:r>
      <w:r w:rsidR="009A7FC8" w:rsidRPr="009A7FC8">
        <w:rPr>
          <w:rFonts w:ascii="Arial" w:hAnsi="Arial" w:cs="Arial"/>
          <w:b/>
        </w:rPr>
        <w:t>Za komunální odpady jsou v tomto případě považovány odpady zařazené pod skupinu 20 Katalogu odpadů.</w:t>
      </w:r>
    </w:p>
    <w:p w:rsidR="00ED5727" w:rsidRPr="00D35D64" w:rsidRDefault="00ED5727" w:rsidP="00ED5727">
      <w:pPr>
        <w:spacing w:before="240" w:after="120"/>
        <w:rPr>
          <w:rFonts w:ascii="Arial" w:hAnsi="Arial" w:cs="Arial"/>
          <w:b/>
        </w:rPr>
      </w:pPr>
      <w:r w:rsidRPr="00D35D64">
        <w:rPr>
          <w:rFonts w:ascii="Arial" w:hAnsi="Arial" w:cs="Arial"/>
          <w:b/>
          <w:u w:val="single"/>
        </w:rPr>
        <w:t>Množství uložených odpadů</w:t>
      </w:r>
      <w:r w:rsidRPr="00D35D64">
        <w:rPr>
          <w:rFonts w:ascii="Arial" w:hAnsi="Arial" w:cs="Arial"/>
          <w:b/>
        </w:rPr>
        <w:t xml:space="preserve"> – uvede se množství odpadů v tunách s přesností na 3 desetinná místa, které bylo ve vykazovaném roce uloženo na skládku. </w:t>
      </w:r>
    </w:p>
    <w:p w:rsidR="00ED5727" w:rsidRPr="00D35D64" w:rsidRDefault="00ED5727" w:rsidP="00ED5727">
      <w:pPr>
        <w:spacing w:before="240" w:after="120"/>
        <w:rPr>
          <w:rFonts w:ascii="Arial" w:hAnsi="Arial" w:cs="Arial"/>
          <w:b/>
        </w:rPr>
      </w:pPr>
      <w:r w:rsidRPr="00D35D64">
        <w:rPr>
          <w:rFonts w:ascii="Arial" w:hAnsi="Arial" w:cs="Arial"/>
          <w:b/>
          <w:u w:val="single"/>
        </w:rPr>
        <w:t>Množství zpoplatněných odpadů</w:t>
      </w:r>
      <w:r w:rsidRPr="00D35D64">
        <w:rPr>
          <w:rFonts w:ascii="Arial" w:hAnsi="Arial" w:cs="Arial"/>
          <w:b/>
        </w:rPr>
        <w:t xml:space="preserve"> – uvede se množství odpadů uložených ve vykazovaném roce na skládku s přesností na 3 desetinná místa, </w:t>
      </w:r>
      <w:r w:rsidR="00F10212">
        <w:rPr>
          <w:rFonts w:ascii="Arial" w:hAnsi="Arial" w:cs="Arial"/>
          <w:b/>
        </w:rPr>
        <w:t>podléhající poplatkové povinnosti</w:t>
      </w:r>
      <w:r w:rsidRPr="00D35D64">
        <w:rPr>
          <w:rFonts w:ascii="Arial" w:hAnsi="Arial" w:cs="Arial"/>
          <w:b/>
        </w:rPr>
        <w:t>.</w:t>
      </w:r>
    </w:p>
    <w:p w:rsidR="00ED5727" w:rsidRPr="00D35D64" w:rsidRDefault="00ED5727" w:rsidP="00ED5727">
      <w:pPr>
        <w:spacing w:before="240" w:after="120"/>
        <w:rPr>
          <w:rFonts w:ascii="Arial" w:hAnsi="Arial" w:cs="Arial"/>
          <w:b/>
        </w:rPr>
      </w:pPr>
      <w:r w:rsidRPr="00D35D64">
        <w:rPr>
          <w:rFonts w:ascii="Arial" w:hAnsi="Arial" w:cs="Arial"/>
          <w:b/>
          <w:u w:val="single"/>
        </w:rPr>
        <w:t>Poplatky předepsané</w:t>
      </w:r>
      <w:r w:rsidRPr="00D35D64">
        <w:rPr>
          <w:rFonts w:ascii="Arial" w:hAnsi="Arial" w:cs="Arial"/>
          <w:b/>
        </w:rPr>
        <w:t xml:space="preserve"> - celková částka poplatků v tisících Kč, které měly být ve vykazovaném roce uhrazeny; tzn. součet poplatků vypočtených na základě množství zpoplatněných uložených odpadů a příslušné zákonné sazby poplatku. </w:t>
      </w:r>
    </w:p>
    <w:p w:rsidR="00ED5727" w:rsidRPr="00D35D64" w:rsidRDefault="00ED5727" w:rsidP="00ED5727">
      <w:pPr>
        <w:spacing w:before="240" w:after="120"/>
        <w:rPr>
          <w:rFonts w:ascii="Arial" w:hAnsi="Arial" w:cs="Arial"/>
          <w:b/>
        </w:rPr>
      </w:pPr>
      <w:r w:rsidRPr="00D35D64">
        <w:rPr>
          <w:rFonts w:ascii="Arial" w:hAnsi="Arial" w:cs="Arial"/>
          <w:b/>
          <w:u w:val="single"/>
        </w:rPr>
        <w:t>Uhrazené poplatky</w:t>
      </w:r>
      <w:r w:rsidRPr="00D35D64">
        <w:rPr>
          <w:rFonts w:ascii="Arial" w:hAnsi="Arial" w:cs="Arial"/>
          <w:b/>
        </w:rPr>
        <w:t xml:space="preserve"> - celková částka poplatků v tisících Kč, která byla provozovateli skládky skutečně původcem odpadu uhrazena včetně poplatků uhrazených původcem na základě rozhodnutí příslušného orgánu státní správy.</w:t>
      </w:r>
    </w:p>
    <w:p w:rsidR="00ED5727" w:rsidRPr="00D35D64" w:rsidRDefault="00ED5727" w:rsidP="00ED5727">
      <w:pPr>
        <w:spacing w:line="240" w:lineRule="auto"/>
        <w:jc w:val="both"/>
        <w:rPr>
          <w:rFonts w:ascii="Arial" w:hAnsi="Arial" w:cs="Arial"/>
          <w:b/>
        </w:rPr>
      </w:pPr>
    </w:p>
    <w:p w:rsidR="00ED5727" w:rsidRPr="00D35D64" w:rsidRDefault="00ED5727" w:rsidP="00ED5727">
      <w:pPr>
        <w:spacing w:before="240" w:after="120"/>
        <w:rPr>
          <w:rFonts w:ascii="Arial" w:hAnsi="Arial" w:cs="Arial"/>
          <w:b/>
        </w:rPr>
      </w:pPr>
      <w:r w:rsidRPr="00D35D64">
        <w:rPr>
          <w:rFonts w:ascii="Arial" w:hAnsi="Arial" w:cs="Arial"/>
          <w:b/>
        </w:rPr>
        <w:t xml:space="preserve">K listu č. 5  - Údaje o obecním systému sběru a nakládání s komunálními odpady  </w:t>
      </w:r>
    </w:p>
    <w:p w:rsidR="00ED5727" w:rsidRPr="00D35D64" w:rsidRDefault="00ED5727" w:rsidP="00ED5727">
      <w:pPr>
        <w:pStyle w:val="cc"/>
        <w:spacing w:before="120" w:beforeAutospacing="0" w:after="120" w:afterAutospacing="0"/>
        <w:rPr>
          <w:rFonts w:ascii="Arial" w:hAnsi="Arial" w:cs="Arial"/>
          <w:b/>
          <w:sz w:val="22"/>
          <w:szCs w:val="22"/>
        </w:rPr>
      </w:pPr>
      <w:r w:rsidRPr="00D35D64">
        <w:rPr>
          <w:rFonts w:ascii="Arial" w:hAnsi="Arial" w:cs="Arial"/>
          <w:b/>
          <w:sz w:val="22"/>
          <w:szCs w:val="22"/>
        </w:rPr>
        <w:t xml:space="preserve">Obce jsou povinny vyplnit list č. 5 v hlášení za sídlo obce. </w:t>
      </w:r>
    </w:p>
    <w:p w:rsidR="00ED5727" w:rsidRPr="00D35D64" w:rsidRDefault="00ED5727" w:rsidP="00ED5727">
      <w:pPr>
        <w:tabs>
          <w:tab w:val="left" w:pos="360"/>
        </w:tabs>
        <w:spacing w:before="60" w:after="60" w:line="240" w:lineRule="auto"/>
        <w:jc w:val="both"/>
        <w:rPr>
          <w:rFonts w:ascii="Arial" w:hAnsi="Arial" w:cs="Arial"/>
          <w:b/>
        </w:rPr>
      </w:pPr>
      <w:r w:rsidRPr="00D35D64">
        <w:rPr>
          <w:rFonts w:ascii="Arial" w:hAnsi="Arial" w:cs="Arial"/>
          <w:b/>
          <w:u w:val="single"/>
        </w:rPr>
        <w:t>Počet původců (IČO) smluvně zapojených do obecního systému sběru a nakládání s komunálními odpady</w:t>
      </w:r>
      <w:r w:rsidRPr="00D35D64">
        <w:rPr>
          <w:rFonts w:ascii="Arial" w:hAnsi="Arial" w:cs="Arial"/>
          <w:b/>
        </w:rPr>
        <w:t xml:space="preserve"> – počet subjektů (jedinečných IČO), které mají s obcí uzavřenou smlouvu o využití obecního systému nakládání s komunálními odpady.  </w:t>
      </w:r>
    </w:p>
    <w:p w:rsidR="00ED5727" w:rsidRPr="00D35D64" w:rsidRDefault="00ED5727" w:rsidP="00ED5727">
      <w:pPr>
        <w:spacing w:before="60" w:after="60" w:line="240" w:lineRule="auto"/>
        <w:jc w:val="both"/>
        <w:rPr>
          <w:rFonts w:ascii="Arial" w:hAnsi="Arial" w:cs="Arial"/>
          <w:b/>
        </w:rPr>
      </w:pPr>
      <w:r w:rsidRPr="00D35D64">
        <w:rPr>
          <w:rFonts w:ascii="Arial" w:hAnsi="Arial" w:cs="Arial"/>
          <w:b/>
          <w:u w:val="single"/>
        </w:rPr>
        <w:t xml:space="preserve">Platba občanů za komunální odpady je nastavena podle množství produkovaných komunálních odpadů </w:t>
      </w:r>
      <w:r w:rsidRPr="00D35D64">
        <w:rPr>
          <w:rFonts w:ascii="Arial" w:hAnsi="Arial" w:cs="Arial"/>
          <w:b/>
        </w:rPr>
        <w:t xml:space="preserve">- pokud je v obci nastaven systém plateb občanů za komunální odpady podle množství </w:t>
      </w:r>
      <w:r w:rsidR="00F24CF3" w:rsidRPr="00F24CF3">
        <w:rPr>
          <w:rFonts w:ascii="Arial" w:hAnsi="Arial" w:cs="Arial"/>
          <w:b/>
        </w:rPr>
        <w:t xml:space="preserve">skutečně </w:t>
      </w:r>
      <w:r w:rsidRPr="00D35D64">
        <w:rPr>
          <w:rFonts w:ascii="Arial" w:hAnsi="Arial" w:cs="Arial"/>
          <w:b/>
        </w:rPr>
        <w:t xml:space="preserve">produkovaných komunálních odpadů </w:t>
      </w:r>
      <w:r w:rsidR="00F24CF3" w:rsidRPr="00F24CF3">
        <w:rPr>
          <w:rFonts w:ascii="Arial" w:hAnsi="Arial" w:cs="Arial"/>
          <w:b/>
        </w:rPr>
        <w:t xml:space="preserve">nebo objemu přiřazených sběrných nádob na komunální odpady </w:t>
      </w:r>
      <w:r w:rsidRPr="00D35D64">
        <w:rPr>
          <w:rFonts w:ascii="Arial" w:hAnsi="Arial" w:cs="Arial"/>
          <w:b/>
        </w:rPr>
        <w:t>uvede se „Ano“, v opačném případě se uvede „Ne“.</w:t>
      </w:r>
    </w:p>
    <w:p w:rsidR="00ED5727" w:rsidRPr="00D35D64" w:rsidRDefault="00ED5727" w:rsidP="00ED5727">
      <w:pPr>
        <w:spacing w:before="60" w:after="60" w:line="240" w:lineRule="auto"/>
        <w:jc w:val="both"/>
        <w:rPr>
          <w:rFonts w:ascii="Arial" w:hAnsi="Arial" w:cs="Arial"/>
          <w:b/>
        </w:rPr>
      </w:pPr>
      <w:r w:rsidRPr="00D35D64">
        <w:rPr>
          <w:rFonts w:ascii="Arial" w:hAnsi="Arial" w:cs="Arial"/>
          <w:b/>
          <w:u w:val="single"/>
        </w:rPr>
        <w:t>V obci je nastaven systém nakládání se stavebními odpady od občanů</w:t>
      </w:r>
      <w:r w:rsidRPr="00D35D64">
        <w:rPr>
          <w:rFonts w:ascii="Arial" w:hAnsi="Arial" w:cs="Arial"/>
          <w:b/>
        </w:rPr>
        <w:t xml:space="preserve"> – pokud je v obci nastaven systém nakládání se stavebními odpady od občanů uvede se „Ano“, v opačném případě se uvede „Ne“.</w:t>
      </w:r>
    </w:p>
    <w:p w:rsidR="00ED5727" w:rsidRPr="008059F2" w:rsidRDefault="00ED5727" w:rsidP="00ED5727">
      <w:pPr>
        <w:jc w:val="both"/>
        <w:rPr>
          <w:rFonts w:ascii="Arial" w:hAnsi="Arial" w:cs="Arial"/>
        </w:rPr>
      </w:pPr>
      <w:r w:rsidRPr="00D35D64">
        <w:rPr>
          <w:rFonts w:ascii="Arial" w:hAnsi="Arial" w:cs="Arial"/>
          <w:b/>
          <w:u w:val="single"/>
        </w:rPr>
        <w:t>Sběr textilu od občanů v obci</w:t>
      </w:r>
      <w:r w:rsidRPr="00D35D64">
        <w:rPr>
          <w:rFonts w:ascii="Arial" w:hAnsi="Arial" w:cs="Arial"/>
          <w:b/>
        </w:rPr>
        <w:t xml:space="preserve"> - pokud je v obci nastaven systém sběru textilu v rámci obecního systému sběru a nakládání s komunálními odpady nebo jako aktivita předcházení vzniku odpadů nebo i jako činnost soukromých subjektů uvede se „Ano“ v opačném případě se uvede „Ne“.</w:t>
      </w:r>
      <w:r w:rsidRPr="008059F2">
        <w:rPr>
          <w:rFonts w:ascii="Arial" w:hAnsi="Arial" w:cs="Arial"/>
          <w:b/>
        </w:rPr>
        <w:t xml:space="preserve">  </w:t>
      </w:r>
      <w:r w:rsidRPr="008059F2">
        <w:rPr>
          <w:rFonts w:ascii="Arial" w:hAnsi="Arial" w:cs="Arial"/>
        </w:rPr>
        <w:t xml:space="preserve">   </w:t>
      </w: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Courier" w:hAnsi="Courier" w:cs="Courier"/>
          <w:sz w:val="16"/>
          <w:szCs w:val="16"/>
        </w:rPr>
        <w:t xml:space="preserve"> </w:t>
      </w: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
    <w:p w:rsidR="00ED5727" w:rsidRPr="008059F2" w:rsidRDefault="00ED5727" w:rsidP="00ED5727">
      <w:pPr>
        <w:widowControl w:val="0"/>
        <w:autoSpaceDE w:val="0"/>
        <w:autoSpaceDN w:val="0"/>
        <w:adjustRightInd w:val="0"/>
        <w:spacing w:after="0" w:line="240" w:lineRule="auto"/>
        <w:jc w:val="center"/>
        <w:rPr>
          <w:rFonts w:ascii="Arial" w:hAnsi="Arial" w:cs="Arial"/>
        </w:rPr>
      </w:pPr>
      <w:r w:rsidRPr="008059F2">
        <w:rPr>
          <w:rFonts w:ascii="Arial" w:hAnsi="Arial" w:cs="Arial"/>
        </w:rPr>
        <w:t xml:space="preserve"> </w:t>
      </w:r>
    </w:p>
    <w:p w:rsidR="00BA02F4" w:rsidRPr="00AC303E" w:rsidRDefault="00BA02F4" w:rsidP="00BA02F4">
      <w:pPr>
        <w:jc w:val="right"/>
        <w:rPr>
          <w:rFonts w:ascii="Arial" w:hAnsi="Arial" w:cs="Arial"/>
          <w:b/>
        </w:rPr>
      </w:pPr>
      <w:r w:rsidRPr="00AC303E">
        <w:rPr>
          <w:rFonts w:ascii="Arial" w:hAnsi="Arial" w:cs="Arial"/>
          <w:b/>
        </w:rPr>
        <w:t>Příloha č. 2</w:t>
      </w:r>
      <w:r>
        <w:rPr>
          <w:rFonts w:ascii="Arial" w:hAnsi="Arial" w:cs="Arial"/>
          <w:b/>
        </w:rPr>
        <w:t>2</w:t>
      </w:r>
      <w:r w:rsidRPr="00AC303E">
        <w:rPr>
          <w:rFonts w:ascii="Arial" w:hAnsi="Arial" w:cs="Arial"/>
          <w:b/>
        </w:rPr>
        <w:t xml:space="preserve"> k vyhlášce č. 383/2001 Sb.</w:t>
      </w:r>
    </w:p>
    <w:p w:rsidR="00C670F5" w:rsidRPr="008059F2" w:rsidRDefault="00C670F5" w:rsidP="00C670F5">
      <w:pPr>
        <w:widowControl w:val="0"/>
        <w:autoSpaceDE w:val="0"/>
        <w:autoSpaceDN w:val="0"/>
        <w:adjustRightInd w:val="0"/>
        <w:spacing w:after="0" w:line="240" w:lineRule="auto"/>
        <w:jc w:val="center"/>
        <w:rPr>
          <w:rFonts w:ascii="Arial" w:hAnsi="Arial" w:cs="Arial"/>
          <w:b/>
          <w:bCs/>
          <w:strike/>
        </w:rPr>
      </w:pPr>
      <w:r w:rsidRPr="008059F2">
        <w:rPr>
          <w:rFonts w:ascii="Arial" w:hAnsi="Arial" w:cs="Arial"/>
          <w:b/>
          <w:bCs/>
          <w:strike/>
        </w:rPr>
        <w:t xml:space="preserve">Zařízení na využívání a odstraňování odpadů </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Zařízení na využívání a odstraňování </w:t>
      </w:r>
      <w:proofErr w:type="gramStart"/>
      <w:r w:rsidRPr="00F8551B">
        <w:rPr>
          <w:rFonts w:ascii="Courier" w:hAnsi="Courier" w:cs="Courier"/>
          <w:strike/>
          <w:sz w:val="16"/>
          <w:szCs w:val="16"/>
        </w:rPr>
        <w:t>odpadů          Evidenční</w:t>
      </w:r>
      <w:proofErr w:type="gramEnd"/>
      <w:r w:rsidRPr="00F8551B">
        <w:rPr>
          <w:rFonts w:ascii="Courier" w:hAnsi="Courier" w:cs="Courier"/>
          <w:strike/>
          <w:sz w:val="16"/>
          <w:szCs w:val="16"/>
        </w:rPr>
        <w:t xml:space="preserve"> číslo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(Vyplní obecní úřad</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obce s rozšířenou</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působností)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Vykazovaný rok:                                            List č.</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Počet listů</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F8551B">
        <w:rPr>
          <w:rFonts w:ascii="Courier" w:hAnsi="Courier" w:cs="Courier"/>
          <w:strike/>
          <w:sz w:val="16"/>
          <w:szCs w:val="16"/>
        </w:rPr>
        <w:t>Provozovatel                             Samostatná</w:t>
      </w:r>
      <w:proofErr w:type="gramEnd"/>
      <w:r w:rsidRPr="00F8551B">
        <w:rPr>
          <w:rFonts w:ascii="Courier" w:hAnsi="Courier" w:cs="Courier"/>
          <w:strike/>
          <w:sz w:val="16"/>
          <w:szCs w:val="16"/>
        </w:rPr>
        <w:t xml:space="preserve"> provozovna</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IČ                                       Číslo provozovny:</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Oprávněná osoba (název):                 Název provozovny:</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Ulice, č. p.:                            Ulice, č. p.:</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Místo:                                   Místo:</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PSČ:                                     PSČ:</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Kód ORP (SOP):                           Kód ORP (SOP):</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IČZÚJ:                                   IČZÚJ:</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OKEČ:                                    Evidenci vyplnil:</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Datum vyhotovení dokladu:</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Razítko a podpis:                        Tel.:             Fax:</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Místo umístění zařízení</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Obec:</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lastRenderedPageBreak/>
        <w:t xml:space="preserv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IČZÚJ:</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Majitel zařízení (IČ, název majitele, úplná adresa, kód ORP (SOP), IČZÚJ)</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Druh zařízení</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Identifikační kód zařízení</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Mobilní </w:t>
      </w:r>
      <w:proofErr w:type="gramStart"/>
      <w:r w:rsidRPr="00F8551B">
        <w:rPr>
          <w:rFonts w:ascii="Courier" w:hAnsi="Courier" w:cs="Courier"/>
          <w:strike/>
          <w:sz w:val="16"/>
          <w:szCs w:val="16"/>
        </w:rPr>
        <w:t>zařízení                                     ANO</w:t>
      </w:r>
      <w:proofErr w:type="gramEnd"/>
      <w:r w:rsidRPr="00F8551B">
        <w:rPr>
          <w:rFonts w:ascii="Courier" w:hAnsi="Courier" w:cs="Courier"/>
          <w:strike/>
          <w:sz w:val="16"/>
          <w:szCs w:val="16"/>
        </w:rPr>
        <w:t xml:space="preserve">               NE</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Popis technologie</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Název výrobce technologie</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Datum povolení provozu</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Datum zahájení provozu</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Rok předpokládaného ukončení provozu</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Projektovaná </w:t>
      </w:r>
      <w:proofErr w:type="gramStart"/>
      <w:r w:rsidRPr="00F8551B">
        <w:rPr>
          <w:rFonts w:ascii="Courier" w:hAnsi="Courier" w:cs="Courier"/>
          <w:strike/>
          <w:sz w:val="16"/>
          <w:szCs w:val="16"/>
        </w:rPr>
        <w:t>kapacita        (tuny</w:t>
      </w:r>
      <w:proofErr w:type="gramEnd"/>
      <w:r w:rsidRPr="00F8551B">
        <w:rPr>
          <w:rFonts w:ascii="Courier" w:hAnsi="Courier" w:cs="Courier"/>
          <w:strike/>
          <w:sz w:val="16"/>
          <w:szCs w:val="16"/>
        </w:rPr>
        <w:t xml:space="preserve"> za rok)</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Dočasně odstavena</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F8551B">
        <w:rPr>
          <w:rFonts w:ascii="Courier" w:hAnsi="Courier" w:cs="Courier"/>
          <w:strike/>
          <w:sz w:val="16"/>
          <w:szCs w:val="16"/>
        </w:rPr>
        <w:t>Katalogová</w:t>
      </w:r>
      <w:proofErr w:type="gramEnd"/>
      <w:r w:rsidRPr="00F8551B">
        <w:rPr>
          <w:rFonts w:ascii="Courier" w:hAnsi="Courier" w:cs="Courier"/>
          <w:strike/>
          <w:sz w:val="16"/>
          <w:szCs w:val="16"/>
        </w:rPr>
        <w:t xml:space="preserve"> čísla odpadů, na jejichž využívání </w:t>
      </w:r>
      <w:proofErr w:type="gramStart"/>
      <w:r w:rsidRPr="00F8551B">
        <w:rPr>
          <w:rFonts w:ascii="Courier" w:hAnsi="Courier" w:cs="Courier"/>
          <w:strike/>
          <w:sz w:val="16"/>
          <w:szCs w:val="16"/>
        </w:rPr>
        <w:t>nebo</w:t>
      </w:r>
      <w:proofErr w:type="gramEnd"/>
    </w:p>
    <w:p w:rsidR="00C670F5" w:rsidRPr="00053B10"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 xml:space="preserve">odstraňování v zařízení byl vydán souhlas </w:t>
      </w:r>
      <w:proofErr w:type="gramStart"/>
      <w:r w:rsidRPr="00F8551B">
        <w:rPr>
          <w:rFonts w:ascii="Courier" w:hAnsi="Courier" w:cs="Courier"/>
          <w:strike/>
          <w:sz w:val="16"/>
          <w:szCs w:val="16"/>
        </w:rPr>
        <w:t xml:space="preserve">podle  </w:t>
      </w:r>
      <w:r w:rsidRPr="00053B10">
        <w:rPr>
          <w:rFonts w:ascii="Courier" w:hAnsi="Courier" w:cs="Courier"/>
          <w:strike/>
          <w:sz w:val="16"/>
          <w:szCs w:val="16"/>
        </w:rPr>
        <w:t>§ 14</w:t>
      </w:r>
      <w:proofErr w:type="gramEnd"/>
    </w:p>
    <w:p w:rsidR="00C670F5" w:rsidRPr="00053B10" w:rsidRDefault="00C670F5" w:rsidP="00C670F5">
      <w:pPr>
        <w:widowControl w:val="0"/>
        <w:autoSpaceDE w:val="0"/>
        <w:autoSpaceDN w:val="0"/>
        <w:adjustRightInd w:val="0"/>
        <w:spacing w:after="0" w:line="240" w:lineRule="auto"/>
        <w:rPr>
          <w:rFonts w:ascii="Courier" w:hAnsi="Courier" w:cs="Courier"/>
          <w:strike/>
          <w:sz w:val="16"/>
          <w:szCs w:val="16"/>
        </w:rPr>
      </w:pPr>
      <w:r w:rsidRPr="00053B10">
        <w:rPr>
          <w:rFonts w:ascii="Courier" w:hAnsi="Courier" w:cs="Courier"/>
          <w:strike/>
          <w:sz w:val="16"/>
          <w:szCs w:val="16"/>
        </w:rPr>
        <w:t>odst. 1 zákona</w:t>
      </w:r>
      <w:r w:rsidRPr="00F8551B">
        <w:rPr>
          <w:rFonts w:ascii="Courier" w:hAnsi="Courier" w:cs="Courier"/>
          <w:strike/>
          <w:sz w:val="16"/>
          <w:szCs w:val="16"/>
        </w:rPr>
        <w:t>, a katalogová čísla odpadů přijímaných</w:t>
      </w:r>
    </w:p>
    <w:p w:rsidR="00C670F5" w:rsidRPr="00053B10"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 xml:space="preserve">k využití v zařízeních </w:t>
      </w:r>
      <w:proofErr w:type="gramStart"/>
      <w:r w:rsidRPr="00F8551B">
        <w:rPr>
          <w:rFonts w:ascii="Courier" w:hAnsi="Courier" w:cs="Courier"/>
          <w:strike/>
          <w:sz w:val="16"/>
          <w:szCs w:val="16"/>
        </w:rPr>
        <w:t xml:space="preserve">podle  </w:t>
      </w:r>
      <w:r w:rsidRPr="00053B10">
        <w:rPr>
          <w:rFonts w:ascii="Courier" w:hAnsi="Courier" w:cs="Courier"/>
          <w:strike/>
          <w:sz w:val="16"/>
          <w:szCs w:val="16"/>
        </w:rPr>
        <w:t>§ 14</w:t>
      </w:r>
      <w:proofErr w:type="gramEnd"/>
      <w:r w:rsidRPr="00053B10">
        <w:rPr>
          <w:rFonts w:ascii="Courier" w:hAnsi="Courier" w:cs="Courier"/>
          <w:strike/>
          <w:sz w:val="16"/>
          <w:szCs w:val="16"/>
        </w:rPr>
        <w:t xml:space="preserve"> odst. 2 zákona</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1) Při nedostatku místa se uvede v samostatné příloze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Způsob vyplňování formuláře uvedeného v </w:t>
      </w:r>
      <w:r w:rsidRPr="00053B10">
        <w:rPr>
          <w:rFonts w:ascii="Arial" w:hAnsi="Arial" w:cs="Arial"/>
          <w:strike/>
          <w:sz w:val="16"/>
          <w:szCs w:val="16"/>
        </w:rPr>
        <w:t>příloze č. 22</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Provozovatel - je oprávněná osoba, která má oprávnění k provozování zařízení.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IČ - vyplňuje se identifikační číslo oprávněné osoby; pokud má oprávněná osoba IČ méně než osmimístné, doplní se zleva nuly na celkový počet 8 míst.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Oprávněná osoba (název) - vyplňuje se název oprávněné osoby, která provozuje zařízení tak, jak je zapsán v obchodním rejstříku nebo v živnostenském listu.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Ulice, místo, PSČ - vyplňuje se přesná a úplná adresa oprávněné osoby.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Kód ORP (SOP) - uvádí se kód správního obvodu obce s rozšířenou působností nebo správního obvodu hl. m. </w:t>
      </w:r>
      <w:proofErr w:type="gramStart"/>
      <w:r w:rsidRPr="00F8551B">
        <w:rPr>
          <w:rFonts w:ascii="Arial" w:hAnsi="Arial" w:cs="Arial"/>
          <w:strike/>
          <w:sz w:val="16"/>
          <w:szCs w:val="16"/>
        </w:rPr>
        <w:t>Prahy</w:t>
      </w:r>
      <w:proofErr w:type="gramEnd"/>
      <w:r w:rsidRPr="00F8551B">
        <w:rPr>
          <w:rFonts w:ascii="Arial" w:hAnsi="Arial" w:cs="Arial"/>
          <w:strike/>
          <w:sz w:val="16"/>
          <w:szCs w:val="16"/>
        </w:rPr>
        <w:t xml:space="preserve">, na jehož správním </w:t>
      </w:r>
      <w:proofErr w:type="gramStart"/>
      <w:r w:rsidRPr="00F8551B">
        <w:rPr>
          <w:rFonts w:ascii="Arial" w:hAnsi="Arial" w:cs="Arial"/>
          <w:strike/>
          <w:sz w:val="16"/>
          <w:szCs w:val="16"/>
        </w:rPr>
        <w:t>území</w:t>
      </w:r>
      <w:proofErr w:type="gramEnd"/>
      <w:r w:rsidRPr="00F8551B">
        <w:rPr>
          <w:rFonts w:ascii="Arial" w:hAnsi="Arial" w:cs="Arial"/>
          <w:strike/>
          <w:sz w:val="16"/>
          <w:szCs w:val="16"/>
        </w:rPr>
        <w:t xml:space="preserve"> se sídlo provozovatele zařízení nachází, podle číselníků správních obvodů, které byly zavedeny sdělením Českého statistického úřadu č. </w:t>
      </w:r>
      <w:r w:rsidRPr="00053B10">
        <w:rPr>
          <w:rFonts w:ascii="Arial" w:hAnsi="Arial" w:cs="Arial"/>
          <w:strike/>
          <w:sz w:val="16"/>
          <w:szCs w:val="16"/>
        </w:rPr>
        <w:t>471/2002 Sb.</w:t>
      </w:r>
      <w:r w:rsidRPr="00F8551B">
        <w:rPr>
          <w:rFonts w:ascii="Arial" w:hAnsi="Arial" w:cs="Arial"/>
          <w:strike/>
          <w:sz w:val="16"/>
          <w:szCs w:val="16"/>
        </w:rPr>
        <w:t xml:space="preserve"> zveřejněné ve sbírce zákonů částka 163/2002 Sb. (také na internetových stránkách ČSÚ www.czso.cz).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IČZÚJ - je identifikační číslo základní územní jednotky obce podle místa adresy oprávněné osoby (provozovatele zařízení). Uvádí se podle jednotného číselníku obcí ČR.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OKEČ - uvádí se kód převládající (hlavní) ekonomické činnosti provozovatele zařízení podle Odvětvové klasifikace ekonomických činností vydané Českým statistickým úřadem.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Majitel zařízení - uvede se IČ, název oprávněné osoby, která je vlastníkem zařízení tak, jak je zapsán v obchodním rejstříku nebo v živnostenském listu, adresa a kód ORP (SOP).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Samostatná provozovna - se rozumí provozovna podle </w:t>
      </w:r>
      <w:r w:rsidRPr="00053B10">
        <w:rPr>
          <w:rFonts w:ascii="Arial" w:hAnsi="Arial" w:cs="Arial"/>
          <w:strike/>
          <w:sz w:val="16"/>
          <w:szCs w:val="16"/>
        </w:rPr>
        <w:t>§ 5 odst. 1 zákona č. 455/1991 Sb.</w:t>
      </w:r>
      <w:r w:rsidRPr="00F8551B">
        <w:rPr>
          <w:rFonts w:ascii="Arial" w:hAnsi="Arial" w:cs="Arial"/>
          <w:strike/>
          <w:sz w:val="16"/>
          <w:szCs w:val="16"/>
        </w:rPr>
        <w:t xml:space="preserve">, o živnostenském podnikání, ve znění pozdějších předpisů.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Číslo samostatné provozovny - vyplní se interní číslo provozovny, pokud oprávněná osoba má provozovny očíslované. V opačném případě se nevyplňuje, číslo vyplňuje příslušný obecní úřad obce s rozšířenou působností (SOP) ve vzestupné řadě podle pořadí provozovny zapsané na obecním úřadě obce s rozšířenou působností. Ulice, místo, PSČ - vyplňuje se přesná a úplná adresa provozovny. Kód ORP (SOP) - uvádí se kód správního obvodu obce s rozšířenou působností nebo správního obvodu hl. m. </w:t>
      </w:r>
      <w:proofErr w:type="gramStart"/>
      <w:r w:rsidRPr="00F8551B">
        <w:rPr>
          <w:rFonts w:ascii="Arial" w:hAnsi="Arial" w:cs="Arial"/>
          <w:strike/>
          <w:sz w:val="16"/>
          <w:szCs w:val="16"/>
        </w:rPr>
        <w:t>Prahy</w:t>
      </w:r>
      <w:proofErr w:type="gramEnd"/>
      <w:r w:rsidRPr="00F8551B">
        <w:rPr>
          <w:rFonts w:ascii="Arial" w:hAnsi="Arial" w:cs="Arial"/>
          <w:strike/>
          <w:sz w:val="16"/>
          <w:szCs w:val="16"/>
        </w:rPr>
        <w:t xml:space="preserve">, na jehož správním </w:t>
      </w:r>
      <w:proofErr w:type="gramStart"/>
      <w:r w:rsidRPr="00F8551B">
        <w:rPr>
          <w:rFonts w:ascii="Arial" w:hAnsi="Arial" w:cs="Arial"/>
          <w:strike/>
          <w:sz w:val="16"/>
          <w:szCs w:val="16"/>
        </w:rPr>
        <w:t>území</w:t>
      </w:r>
      <w:proofErr w:type="gramEnd"/>
      <w:r w:rsidRPr="00F8551B">
        <w:rPr>
          <w:rFonts w:ascii="Arial" w:hAnsi="Arial" w:cs="Arial"/>
          <w:strike/>
          <w:sz w:val="16"/>
          <w:szCs w:val="16"/>
        </w:rPr>
        <w:t xml:space="preserve"> se sídlo samostatné provozovny provozovatele zařízení </w:t>
      </w:r>
      <w:r w:rsidRPr="00F8551B">
        <w:rPr>
          <w:rFonts w:ascii="Arial" w:hAnsi="Arial" w:cs="Arial"/>
          <w:strike/>
          <w:sz w:val="16"/>
          <w:szCs w:val="16"/>
        </w:rPr>
        <w:lastRenderedPageBreak/>
        <w:t xml:space="preserve">nachází, podle číselníků správních obvodů, které byly zavedeny sdělením Českého statistického úřadu č. </w:t>
      </w:r>
      <w:r w:rsidRPr="00053B10">
        <w:rPr>
          <w:rFonts w:ascii="Arial" w:hAnsi="Arial" w:cs="Arial"/>
          <w:strike/>
          <w:sz w:val="16"/>
          <w:szCs w:val="16"/>
        </w:rPr>
        <w:t>471/2002 Sb.</w:t>
      </w:r>
      <w:r w:rsidRPr="00F8551B">
        <w:rPr>
          <w:rFonts w:ascii="Arial" w:hAnsi="Arial" w:cs="Arial"/>
          <w:strike/>
          <w:sz w:val="16"/>
          <w:szCs w:val="16"/>
        </w:rPr>
        <w:t xml:space="preserve"> zveřejněné ve sbírce zákonů částka 163/2002 Sb. (také na internetových stránkách ČSÚ www.czso.cz).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IČZÚJ - je identifikační číslo základní územní jednotky obce, městského obvodu nebo městské části, tj. místa umístění zařízení. Uvádí se podle jednotného číselníku obcí ČR dle SIS. Vyplnil - uvede se jméno, příjmení, funkce, číslo telefonu a faxu osoby, která formulář vyplnila.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Místo umístění zařízení - je určeno názvem a identifikačním číslem základní územní jednotky obce, kde je zařízení umístěno.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Obec - uvede se název obce, ve které je zařízení umístěno.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IČZÚJ - je identifikační číslo základní územní jednotky obce, městského obvodu nebo městské části, tj. místa umístění zařízení. Uvádí se podle jednotného číselníku obcí ČR dle SIS.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Druh zařízení - uvádí se kód druhu zařízení k využívání a odstraňování odpadů podle následující tabulky. U technologické linky, která se skládá z několika zařízení, z nichž každé zařízení může pracovat samostatně bez nutnosti zpracování odpadu v předchozích nebo následujících zařízeních, se pro každé zařízení vyplní samostatná </w:t>
      </w:r>
      <w:r w:rsidRPr="00053B10">
        <w:rPr>
          <w:rFonts w:ascii="Arial" w:hAnsi="Arial" w:cs="Arial"/>
          <w:strike/>
          <w:sz w:val="16"/>
          <w:szCs w:val="16"/>
        </w:rPr>
        <w:t>příloha č. 22</w:t>
      </w:r>
      <w:r w:rsidRPr="00F8551B">
        <w:rPr>
          <w:rFonts w:ascii="Arial" w:hAnsi="Arial" w:cs="Arial"/>
          <w:strike/>
          <w:sz w:val="16"/>
          <w:szCs w:val="16"/>
        </w:rPr>
        <w:t xml:space="preserve"> s uvedením odpovídajícího kódu zařízení dle tabulky. </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TABULKA - kódy zařízení k úpravě, využití a odstraňování odpadů</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F8551B">
        <w:rPr>
          <w:rFonts w:ascii="Courier" w:hAnsi="Courier" w:cs="Courier"/>
          <w:strike/>
          <w:sz w:val="16"/>
          <w:szCs w:val="16"/>
        </w:rPr>
        <w:t>Způsob                                                     Kód</w:t>
      </w:r>
      <w:proofErr w:type="gramEnd"/>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Využívání odpadů</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Využití odpadu způsobem obdobným jako paliva nebo jiným</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způsobem k výrobě energie                                  R1</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Získání/regenerace rozpouštědel                            R2</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Získání/regenerace organických látek, které se nepoužívají</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jako rozpouštědla (včetně kompostování a dalších</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biologických procesů)                                      R3</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Recyklace/znovuzískání kovů a kovových sloučenin           R4</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Recyklace/znovuzískání ostatních anorganických materiálů   R5</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Regenerace kyselin a zásad                                 R6</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Obnova látek používaných ke snižování znečištění           R7</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Získání složek katalyzátorů                                R8</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Rafinace použitých olejů nebo jiný způsob opětného</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použití olejů                                              R9</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Využití odpadů, které vznikly aplikací některého</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 postupů uvedených pod označením R1 až R10                R11</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Předúprava odpadů k aplikaci některého z postupů</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uvedených pod označením R1 až R11                          R12</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Odstraňování odpadů</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Biologická úprava jinde v této příloze nespecifikovaná,</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jejímž konečným produktem jsou sloučeniny nebo směsi,</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které se odstraňují některým z postupů uvedených</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pod označením D1 až D12                                    D8</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Fyzikálně-chemická úprava jinde v této příloze</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nespecifikovaná, jejímž konečným produktem jsou</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sloučeniny nebo směsi, které se odstraňují některým</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z postupů uvedených pod označením D1 až D12 </w:t>
      </w:r>
      <w:proofErr w:type="gramStart"/>
      <w:r w:rsidRPr="00F8551B">
        <w:rPr>
          <w:rFonts w:ascii="Courier" w:hAnsi="Courier" w:cs="Courier"/>
          <w:strike/>
          <w:sz w:val="16"/>
          <w:szCs w:val="16"/>
        </w:rPr>
        <w:t>dle</w:t>
      </w:r>
      <w:proofErr w:type="gramEnd"/>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přílohy zákona č. 4 (např. odpařování, sušení, </w:t>
      </w:r>
      <w:proofErr w:type="gramStart"/>
      <w:r w:rsidRPr="00F8551B">
        <w:rPr>
          <w:rFonts w:ascii="Courier" w:hAnsi="Courier" w:cs="Courier"/>
          <w:strike/>
          <w:sz w:val="16"/>
          <w:szCs w:val="16"/>
        </w:rPr>
        <w:t>kalcinace)  D9</w:t>
      </w:r>
      <w:proofErr w:type="gramEnd"/>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Spalování na </w:t>
      </w:r>
      <w:proofErr w:type="gramStart"/>
      <w:r w:rsidRPr="00F8551B">
        <w:rPr>
          <w:rFonts w:ascii="Courier" w:hAnsi="Courier" w:cs="Courier"/>
          <w:strike/>
          <w:sz w:val="16"/>
          <w:szCs w:val="16"/>
        </w:rPr>
        <w:t>pevnině                                       D10</w:t>
      </w:r>
      <w:proofErr w:type="gramEnd"/>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Úprava složení nebo smíšení odpadů před jejich</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odstraněním některým z postupů uvedených pod označením</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D1 až D12                                                  D13</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Úprava jiných vlastností odpadů (kromě úpravy zahrnuté</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lastRenderedPageBreak/>
        <w:t>do D13) před jejich odstraněním některým z postupů</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uvedených pod označením D1 až D13                          D14</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Ostatní</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Třídění, </w:t>
      </w:r>
      <w:proofErr w:type="spellStart"/>
      <w:r w:rsidRPr="00F8551B">
        <w:rPr>
          <w:rFonts w:ascii="Courier" w:hAnsi="Courier" w:cs="Courier"/>
          <w:strike/>
          <w:sz w:val="16"/>
          <w:szCs w:val="16"/>
        </w:rPr>
        <w:t>paketace</w:t>
      </w:r>
      <w:proofErr w:type="spellEnd"/>
      <w:r w:rsidRPr="00F8551B">
        <w:rPr>
          <w:rFonts w:ascii="Courier" w:hAnsi="Courier" w:cs="Courier"/>
          <w:strike/>
          <w:sz w:val="16"/>
          <w:szCs w:val="16"/>
        </w:rPr>
        <w:t>, stříhání apod.                          Z1</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roofErr w:type="spellStart"/>
      <w:r w:rsidRPr="00F8551B">
        <w:rPr>
          <w:rFonts w:ascii="Courier" w:hAnsi="Courier" w:cs="Courier"/>
          <w:strike/>
          <w:sz w:val="16"/>
          <w:szCs w:val="16"/>
        </w:rPr>
        <w:t>Solidifikace</w:t>
      </w:r>
      <w:proofErr w:type="spellEnd"/>
      <w:r w:rsidRPr="00F8551B">
        <w:rPr>
          <w:rFonts w:ascii="Courier" w:hAnsi="Courier" w:cs="Courier"/>
          <w:strike/>
          <w:sz w:val="16"/>
          <w:szCs w:val="16"/>
        </w:rPr>
        <w:t xml:space="preserve">, vitrifikace, </w:t>
      </w:r>
      <w:proofErr w:type="spellStart"/>
      <w:r w:rsidRPr="00F8551B">
        <w:rPr>
          <w:rFonts w:ascii="Courier" w:hAnsi="Courier" w:cs="Courier"/>
          <w:strike/>
          <w:sz w:val="16"/>
          <w:szCs w:val="16"/>
        </w:rPr>
        <w:t>bitumenizace</w:t>
      </w:r>
      <w:proofErr w:type="spellEnd"/>
      <w:r w:rsidRPr="00F8551B">
        <w:rPr>
          <w:rFonts w:ascii="Courier" w:hAnsi="Courier" w:cs="Courier"/>
          <w:strike/>
          <w:sz w:val="16"/>
          <w:szCs w:val="16"/>
        </w:rPr>
        <w:t xml:space="preserve">                    Z2</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Kompostování                                               Z3</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Biologická dekontaminace                                   Z4</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 xml:space="preserve">Zařízení </w:t>
      </w:r>
      <w:proofErr w:type="gramStart"/>
      <w:r w:rsidRPr="00F8551B">
        <w:rPr>
          <w:rFonts w:ascii="Courier" w:hAnsi="Courier" w:cs="Courier"/>
          <w:strike/>
          <w:sz w:val="16"/>
          <w:szCs w:val="16"/>
        </w:rPr>
        <w:t xml:space="preserve">uvedená v  </w:t>
      </w:r>
      <w:r w:rsidRPr="00053B10">
        <w:rPr>
          <w:rFonts w:ascii="Courier" w:hAnsi="Courier" w:cs="Courier"/>
          <w:strike/>
          <w:sz w:val="16"/>
          <w:szCs w:val="16"/>
        </w:rPr>
        <w:t>§ 14</w:t>
      </w:r>
      <w:proofErr w:type="gramEnd"/>
      <w:r w:rsidRPr="00053B10">
        <w:rPr>
          <w:rFonts w:ascii="Courier" w:hAnsi="Courier" w:cs="Courier"/>
          <w:strike/>
          <w:sz w:val="16"/>
          <w:szCs w:val="16"/>
        </w:rPr>
        <w:t xml:space="preserve"> odst. 2 zákona</w:t>
      </w:r>
      <w:r w:rsidRPr="00F8551B">
        <w:rPr>
          <w:rFonts w:ascii="Courier" w:hAnsi="Courier" w:cs="Courier"/>
          <w:strike/>
          <w:sz w:val="16"/>
          <w:szCs w:val="16"/>
        </w:rPr>
        <w:t xml:space="preserve">                     Z5</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roofErr w:type="spellStart"/>
      <w:r w:rsidRPr="00F8551B">
        <w:rPr>
          <w:rFonts w:ascii="Courier" w:hAnsi="Courier" w:cs="Courier"/>
          <w:strike/>
          <w:sz w:val="16"/>
          <w:szCs w:val="16"/>
        </w:rPr>
        <w:t>Spoluspalování</w:t>
      </w:r>
      <w:proofErr w:type="spellEnd"/>
      <w:r w:rsidRPr="00F8551B">
        <w:rPr>
          <w:rFonts w:ascii="Courier" w:hAnsi="Courier" w:cs="Courier"/>
          <w:strike/>
          <w:sz w:val="16"/>
          <w:szCs w:val="16"/>
        </w:rPr>
        <w:t xml:space="preserve"> odpadů                                      Z6</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Zpracování autovraků                                       Z7</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Protektorování pneumatik                                   Z8</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Courier" w:hAnsi="Courier" w:cs="Courier"/>
          <w:strike/>
          <w:sz w:val="16"/>
          <w:szCs w:val="16"/>
        </w:rPr>
        <w:t>Zpracování elektroodpadů                                   Z9</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r w:rsidRPr="00F8551B">
        <w:rPr>
          <w:rFonts w:ascii="Courier" w:hAnsi="Courier" w:cs="Courier"/>
          <w:strike/>
          <w:sz w:val="16"/>
          <w:szCs w:val="16"/>
        </w:rPr>
        <w:t>------------------------------------------------------------------</w:t>
      </w:r>
    </w:p>
    <w:p w:rsidR="00C670F5" w:rsidRPr="00F8551B"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Identifikační kód zařízení - (vyplňuje obecní úřad obce s rozšířenou působností případně SOP), je to desetimístné číslo, které přiděluje příslušný obecní úřad obce s rozšířenou působností, na území hlavního města Prahy toto identifikační číslo přiděluje příslušný správní úřad hl. m. Prahy. U identifikačního kódu zařízení se první čtyři čísla (XXXX) rovnají kódu správního území obecního úřadu obce s rozšířenou působností (správního obvodu hl. m. Prahy), na kterém se zařízení nachází. Dalších šest míst (000000) je určeno pro pořadové číslo zařízení u příslušného úřadu. Číslování v postupné řadě se provádí od konce skupiny, tzn. pro první zařízení s označením XXXX000001.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Mobilní zařízení - pokud se jedná o mobilní zařízení označí se X v políčku ano, pokud se </w:t>
      </w:r>
      <w:proofErr w:type="gramStart"/>
      <w:r w:rsidRPr="00F8551B">
        <w:rPr>
          <w:rFonts w:ascii="Arial" w:hAnsi="Arial" w:cs="Arial"/>
          <w:strike/>
          <w:sz w:val="16"/>
          <w:szCs w:val="16"/>
        </w:rPr>
        <w:t>nejedná</w:t>
      </w:r>
      <w:proofErr w:type="gramEnd"/>
      <w:r w:rsidRPr="00F8551B">
        <w:rPr>
          <w:rFonts w:ascii="Arial" w:hAnsi="Arial" w:cs="Arial"/>
          <w:strike/>
          <w:sz w:val="16"/>
          <w:szCs w:val="16"/>
        </w:rPr>
        <w:t xml:space="preserve"> o mobilní zařízení </w:t>
      </w:r>
      <w:proofErr w:type="gramStart"/>
      <w:r w:rsidRPr="00F8551B">
        <w:rPr>
          <w:rFonts w:ascii="Arial" w:hAnsi="Arial" w:cs="Arial"/>
          <w:strike/>
          <w:sz w:val="16"/>
          <w:szCs w:val="16"/>
        </w:rPr>
        <w:t>označí</w:t>
      </w:r>
      <w:proofErr w:type="gramEnd"/>
      <w:r w:rsidRPr="00F8551B">
        <w:rPr>
          <w:rFonts w:ascii="Arial" w:hAnsi="Arial" w:cs="Arial"/>
          <w:strike/>
          <w:sz w:val="16"/>
          <w:szCs w:val="16"/>
        </w:rPr>
        <w:t xml:space="preserve"> se X v políčku ne.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Popis technologie - zde se podrobněji uvede popis provozované technologie. Např. při elektrolytickém získávání stříbra z vývojek se použije kód zařízení R4 a do kolonky popis technologie se napíše "elektrolytické získávání stříbra".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Název výrobce technologie - uvádí se obchodní název.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Datum povolení - uvádí se den, měsíc a rok, kdy příslušný úřad udělil povolení k provozování zařízení.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Datum zahájení provozu - uvádí se den, měsíc a rok skutečného zahájení provozu.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Rok předpokládaného ukončení provozu - uvádí se rok předpokládaného ukončení provozu. V případě, že </w:t>
      </w:r>
      <w:proofErr w:type="gramStart"/>
      <w:r w:rsidRPr="00F8551B">
        <w:rPr>
          <w:rFonts w:ascii="Arial" w:hAnsi="Arial" w:cs="Arial"/>
          <w:strike/>
          <w:sz w:val="16"/>
          <w:szCs w:val="16"/>
        </w:rPr>
        <w:t>není</w:t>
      </w:r>
      <w:proofErr w:type="gramEnd"/>
      <w:r w:rsidRPr="00F8551B">
        <w:rPr>
          <w:rFonts w:ascii="Arial" w:hAnsi="Arial" w:cs="Arial"/>
          <w:strike/>
          <w:sz w:val="16"/>
          <w:szCs w:val="16"/>
        </w:rPr>
        <w:t xml:space="preserve"> znám </w:t>
      </w:r>
      <w:proofErr w:type="gramStart"/>
      <w:r w:rsidRPr="00F8551B">
        <w:rPr>
          <w:rFonts w:ascii="Arial" w:hAnsi="Arial" w:cs="Arial"/>
          <w:strike/>
          <w:sz w:val="16"/>
          <w:szCs w:val="16"/>
        </w:rPr>
        <w:t>uvede</w:t>
      </w:r>
      <w:proofErr w:type="gramEnd"/>
      <w:r w:rsidRPr="00F8551B">
        <w:rPr>
          <w:rFonts w:ascii="Arial" w:hAnsi="Arial" w:cs="Arial"/>
          <w:strike/>
          <w:sz w:val="16"/>
          <w:szCs w:val="16"/>
        </w:rPr>
        <w:t xml:space="preserve"> se "bez omezení".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Projektovaná kapacita za rok v tunách - uvádí se roční projektovaná kapacita zařízení v tunách za rok.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Dočasně odstavena - v případě dočasného odstavení se uvede předpokládaný termín (den, měsíc, rok) opětovného uvedení zařízení do provozu. </w:t>
      </w:r>
    </w:p>
    <w:p w:rsidR="00C670F5" w:rsidRPr="00F8551B" w:rsidRDefault="00C670F5" w:rsidP="00C670F5">
      <w:pPr>
        <w:widowControl w:val="0"/>
        <w:autoSpaceDE w:val="0"/>
        <w:autoSpaceDN w:val="0"/>
        <w:adjustRightInd w:val="0"/>
        <w:spacing w:after="0" w:line="240" w:lineRule="auto"/>
        <w:rPr>
          <w:rFonts w:ascii="Arial" w:hAnsi="Arial" w:cs="Arial"/>
          <w:strike/>
          <w:sz w:val="16"/>
          <w:szCs w:val="16"/>
        </w:rPr>
      </w:pPr>
      <w:r w:rsidRPr="00F8551B">
        <w:rPr>
          <w:rFonts w:ascii="Arial" w:hAnsi="Arial" w:cs="Arial"/>
          <w:strike/>
          <w:sz w:val="16"/>
          <w:szCs w:val="16"/>
        </w:rPr>
        <w:t xml:space="preserve"> </w:t>
      </w:r>
    </w:p>
    <w:p w:rsidR="00C670F5" w:rsidRPr="00F8551B" w:rsidRDefault="00C670F5" w:rsidP="00C670F5">
      <w:pPr>
        <w:widowControl w:val="0"/>
        <w:autoSpaceDE w:val="0"/>
        <w:autoSpaceDN w:val="0"/>
        <w:adjustRightInd w:val="0"/>
        <w:spacing w:after="0" w:line="240" w:lineRule="auto"/>
        <w:jc w:val="both"/>
        <w:rPr>
          <w:rFonts w:ascii="Arial" w:hAnsi="Arial" w:cs="Arial"/>
          <w:strike/>
          <w:sz w:val="16"/>
          <w:szCs w:val="16"/>
        </w:rPr>
      </w:pPr>
      <w:r w:rsidRPr="00F8551B">
        <w:rPr>
          <w:rFonts w:ascii="Arial" w:hAnsi="Arial" w:cs="Arial"/>
          <w:strike/>
          <w:sz w:val="16"/>
          <w:szCs w:val="16"/>
        </w:rPr>
        <w:tab/>
        <w:t xml:space="preserve">Katalogová čísla odpadů, na jejichž využívání nebo odstraňování v zařízení byl vydán souhlas - Uvádí se katalogová čísla odpadů, jejichž zpracování v zařízení je schváleno v provozním řádu, nebo katalogová čísla odpadů přijímaných v zařízení podle </w:t>
      </w:r>
      <w:r w:rsidRPr="00053B10">
        <w:rPr>
          <w:rFonts w:ascii="Arial" w:hAnsi="Arial" w:cs="Arial"/>
          <w:strike/>
          <w:sz w:val="16"/>
          <w:szCs w:val="16"/>
        </w:rPr>
        <w:t>§ 14 odst. 2 zákona</w:t>
      </w:r>
      <w:r w:rsidRPr="00F8551B">
        <w:rPr>
          <w:rFonts w:ascii="Arial" w:hAnsi="Arial" w:cs="Arial"/>
          <w:strike/>
          <w:sz w:val="16"/>
          <w:szCs w:val="16"/>
        </w:rPr>
        <w:t xml:space="preserve">. V případě nedostatku místa se uvedou v samostatné očíslované příloze. </w:t>
      </w:r>
    </w:p>
    <w:p w:rsidR="00C670F5" w:rsidRPr="008059F2" w:rsidRDefault="00C670F5" w:rsidP="00ED5727">
      <w:pPr>
        <w:widowControl w:val="0"/>
        <w:autoSpaceDE w:val="0"/>
        <w:autoSpaceDN w:val="0"/>
        <w:adjustRightInd w:val="0"/>
        <w:spacing w:after="0" w:line="240" w:lineRule="auto"/>
        <w:jc w:val="center"/>
        <w:rPr>
          <w:rFonts w:ascii="Arial" w:hAnsi="Arial" w:cs="Arial"/>
        </w:rPr>
      </w:pPr>
    </w:p>
    <w:p w:rsidR="00ED5727" w:rsidRPr="00053B10" w:rsidRDefault="00ED5727" w:rsidP="00ED5727">
      <w:pPr>
        <w:widowControl w:val="0"/>
        <w:autoSpaceDE w:val="0"/>
        <w:autoSpaceDN w:val="0"/>
        <w:adjustRightInd w:val="0"/>
        <w:spacing w:after="0" w:line="240" w:lineRule="auto"/>
        <w:jc w:val="both"/>
        <w:rPr>
          <w:rFonts w:ascii="Arial" w:hAnsi="Arial" w:cs="Arial"/>
          <w:strike/>
          <w:sz w:val="16"/>
          <w:szCs w:val="16"/>
        </w:rPr>
      </w:pPr>
    </w:p>
    <w:p w:rsidR="00ED5727" w:rsidRPr="008059F2" w:rsidRDefault="00ED5727" w:rsidP="00ED5727">
      <w:pPr>
        <w:tabs>
          <w:tab w:val="left" w:pos="2340"/>
        </w:tabs>
        <w:spacing w:after="360"/>
        <w:jc w:val="center"/>
        <w:rPr>
          <w:rFonts w:ascii="Arial" w:hAnsi="Arial" w:cs="Arial"/>
          <w:b/>
        </w:rPr>
      </w:pPr>
      <w:r w:rsidRPr="008059F2">
        <w:rPr>
          <w:rFonts w:ascii="Arial" w:hAnsi="Arial" w:cs="Arial"/>
          <w:b/>
        </w:rPr>
        <w:t>Hlášení údajů o zařízení ke sběru a výkupu, využívání a odstraňování odpadů, zařízení podle § 14 odst. 2 zákona a malých zařízení podle § 33b zákona</w:t>
      </w:r>
    </w:p>
    <w:p w:rsidR="00ED5727" w:rsidRPr="008059F2" w:rsidRDefault="00ED5727" w:rsidP="00ED5727">
      <w:pPr>
        <w:tabs>
          <w:tab w:val="left" w:pos="2340"/>
        </w:tabs>
        <w:spacing w:after="120" w:line="240" w:lineRule="auto"/>
        <w:jc w:val="both"/>
        <w:rPr>
          <w:rFonts w:ascii="Arial" w:hAnsi="Arial" w:cs="Arial"/>
          <w:b/>
        </w:rPr>
      </w:pPr>
      <w:r w:rsidRPr="008059F2">
        <w:rPr>
          <w:rFonts w:ascii="Arial" w:hAnsi="Arial" w:cs="Arial"/>
          <w:b/>
        </w:rPr>
        <w:t xml:space="preserve">Hlášení určeno pro krajský úřad: </w:t>
      </w:r>
    </w:p>
    <w:p w:rsidR="00ED5727" w:rsidRPr="008059F2" w:rsidRDefault="00ED5727" w:rsidP="00ED5727">
      <w:pPr>
        <w:tabs>
          <w:tab w:val="left" w:pos="2340"/>
        </w:tabs>
        <w:spacing w:after="60" w:line="240" w:lineRule="auto"/>
        <w:jc w:val="both"/>
        <w:rPr>
          <w:rFonts w:ascii="Arial" w:hAnsi="Arial" w:cs="Arial"/>
          <w:b/>
        </w:rPr>
      </w:pPr>
      <w:r w:rsidRPr="008059F2">
        <w:rPr>
          <w:rFonts w:ascii="Arial" w:hAnsi="Arial" w:cs="Arial"/>
          <w:b/>
        </w:rPr>
        <w:t>List č. 1: Identifikační údaje ohlašovatele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1346"/>
        <w:gridCol w:w="1347"/>
        <w:gridCol w:w="567"/>
        <w:gridCol w:w="1347"/>
        <w:gridCol w:w="780"/>
        <w:gridCol w:w="1134"/>
      </w:tblGrid>
      <w:tr w:rsidR="00ED5727" w:rsidRPr="008059F2" w:rsidTr="00A25980">
        <w:trPr>
          <w:trHeight w:val="272"/>
        </w:trPr>
        <w:tc>
          <w:tcPr>
            <w:tcW w:w="2480"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IČO</w:t>
            </w:r>
          </w:p>
        </w:tc>
        <w:tc>
          <w:tcPr>
            <w:tcW w:w="6521"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F10212" w:rsidP="00A25980">
            <w:pPr>
              <w:tabs>
                <w:tab w:val="left" w:pos="2340"/>
              </w:tabs>
              <w:spacing w:after="0"/>
              <w:rPr>
                <w:rFonts w:ascii="Arial" w:hAnsi="Arial" w:cs="Arial"/>
                <w:b/>
                <w:bCs/>
              </w:rPr>
            </w:pPr>
            <w:r>
              <w:rPr>
                <w:rFonts w:ascii="Arial" w:hAnsi="Arial" w:cs="Arial"/>
                <w:b/>
                <w:bCs/>
              </w:rPr>
              <w:t>Obchodní firma/název/jméno a příjmení</w:t>
            </w:r>
          </w:p>
        </w:tc>
      </w:tr>
      <w:tr w:rsidR="00F10212" w:rsidRPr="008059F2" w:rsidTr="00F10212">
        <w:trPr>
          <w:trHeight w:val="272"/>
        </w:trPr>
        <w:tc>
          <w:tcPr>
            <w:tcW w:w="2480" w:type="dxa"/>
            <w:tcBorders>
              <w:top w:val="single" w:sz="4" w:space="0" w:color="auto"/>
              <w:left w:val="single" w:sz="4" w:space="0" w:color="auto"/>
              <w:bottom w:val="single" w:sz="4" w:space="0" w:color="auto"/>
              <w:right w:val="single" w:sz="4" w:space="0" w:color="auto"/>
            </w:tcBorders>
            <w:vAlign w:val="center"/>
          </w:tcPr>
          <w:p w:rsidR="00F10212" w:rsidRPr="008059F2" w:rsidRDefault="00F10212" w:rsidP="00A25980">
            <w:pPr>
              <w:tabs>
                <w:tab w:val="left" w:pos="2340"/>
              </w:tabs>
              <w:spacing w:after="0"/>
              <w:rPr>
                <w:rFonts w:ascii="Arial" w:hAnsi="Arial" w:cs="Arial"/>
                <w:b/>
                <w:bCs/>
              </w:rPr>
            </w:pPr>
            <w:r>
              <w:rPr>
                <w:rFonts w:ascii="Arial" w:hAnsi="Arial" w:cs="Arial"/>
                <w:b/>
                <w:bCs/>
              </w:rPr>
              <w:t xml:space="preserve">Ulice </w:t>
            </w:r>
          </w:p>
        </w:tc>
        <w:tc>
          <w:tcPr>
            <w:tcW w:w="1346" w:type="dxa"/>
            <w:tcBorders>
              <w:top w:val="single" w:sz="4" w:space="0" w:color="auto"/>
              <w:left w:val="single" w:sz="4" w:space="0" w:color="auto"/>
              <w:bottom w:val="single" w:sz="4" w:space="0" w:color="auto"/>
              <w:right w:val="single" w:sz="4" w:space="0" w:color="auto"/>
            </w:tcBorders>
            <w:vAlign w:val="center"/>
          </w:tcPr>
          <w:p w:rsidR="00F10212" w:rsidRPr="008059F2" w:rsidRDefault="00F10212" w:rsidP="00A25980">
            <w:pPr>
              <w:tabs>
                <w:tab w:val="left" w:pos="2340"/>
              </w:tabs>
              <w:spacing w:after="0"/>
              <w:rPr>
                <w:rFonts w:ascii="Arial" w:hAnsi="Arial" w:cs="Arial"/>
                <w:b/>
                <w:bCs/>
              </w:rPr>
            </w:pPr>
            <w:r>
              <w:rPr>
                <w:rFonts w:ascii="Arial" w:hAnsi="Arial" w:cs="Arial"/>
                <w:b/>
                <w:bCs/>
              </w:rPr>
              <w:t>č. p., č. o.</w:t>
            </w:r>
          </w:p>
        </w:tc>
        <w:tc>
          <w:tcPr>
            <w:tcW w:w="1347" w:type="dxa"/>
            <w:tcBorders>
              <w:top w:val="single" w:sz="4" w:space="0" w:color="auto"/>
              <w:left w:val="single" w:sz="4" w:space="0" w:color="auto"/>
              <w:bottom w:val="single" w:sz="4" w:space="0" w:color="auto"/>
              <w:right w:val="single" w:sz="4" w:space="0" w:color="auto"/>
            </w:tcBorders>
            <w:vAlign w:val="center"/>
          </w:tcPr>
          <w:p w:rsidR="00F10212" w:rsidRPr="008059F2" w:rsidRDefault="00F10212" w:rsidP="00A25980">
            <w:pPr>
              <w:tabs>
                <w:tab w:val="left" w:pos="2340"/>
              </w:tabs>
              <w:spacing w:after="0"/>
              <w:rPr>
                <w:rFonts w:ascii="Arial" w:hAnsi="Arial" w:cs="Arial"/>
                <w:b/>
                <w:bCs/>
              </w:rPr>
            </w:pPr>
            <w:r>
              <w:rPr>
                <w:rFonts w:ascii="Arial" w:hAnsi="Arial" w:cs="Arial"/>
                <w:b/>
                <w:bCs/>
              </w:rPr>
              <w:t>Obec</w:t>
            </w:r>
          </w:p>
        </w:tc>
        <w:tc>
          <w:tcPr>
            <w:tcW w:w="1914" w:type="dxa"/>
            <w:gridSpan w:val="2"/>
            <w:tcBorders>
              <w:top w:val="single" w:sz="4" w:space="0" w:color="auto"/>
              <w:left w:val="single" w:sz="4" w:space="0" w:color="auto"/>
              <w:bottom w:val="single" w:sz="4" w:space="0" w:color="auto"/>
              <w:right w:val="single" w:sz="4" w:space="0" w:color="auto"/>
            </w:tcBorders>
            <w:vAlign w:val="center"/>
          </w:tcPr>
          <w:p w:rsidR="00F10212" w:rsidRPr="008059F2" w:rsidRDefault="00F10212" w:rsidP="00A25980">
            <w:pPr>
              <w:tabs>
                <w:tab w:val="left" w:pos="2340"/>
              </w:tabs>
              <w:spacing w:after="0"/>
              <w:rPr>
                <w:rFonts w:ascii="Arial" w:hAnsi="Arial" w:cs="Arial"/>
                <w:b/>
                <w:bCs/>
              </w:rPr>
            </w:pPr>
            <w:r>
              <w:rPr>
                <w:rFonts w:ascii="Arial" w:hAnsi="Arial" w:cs="Arial"/>
                <w:b/>
                <w:bCs/>
              </w:rPr>
              <w:t>PSČ</w:t>
            </w:r>
          </w:p>
        </w:tc>
        <w:tc>
          <w:tcPr>
            <w:tcW w:w="1914" w:type="dxa"/>
            <w:gridSpan w:val="2"/>
            <w:tcBorders>
              <w:top w:val="single" w:sz="4" w:space="0" w:color="auto"/>
              <w:left w:val="single" w:sz="4" w:space="0" w:color="auto"/>
              <w:bottom w:val="single" w:sz="4" w:space="0" w:color="auto"/>
              <w:right w:val="single" w:sz="4" w:space="0" w:color="auto"/>
            </w:tcBorders>
            <w:vAlign w:val="center"/>
          </w:tcPr>
          <w:p w:rsidR="00F10212" w:rsidRPr="008059F2" w:rsidRDefault="00F10212" w:rsidP="00A25980">
            <w:pPr>
              <w:tabs>
                <w:tab w:val="left" w:pos="2340"/>
              </w:tabs>
              <w:spacing w:after="0"/>
              <w:rPr>
                <w:rFonts w:ascii="Arial" w:hAnsi="Arial" w:cs="Arial"/>
                <w:b/>
                <w:bCs/>
              </w:rPr>
            </w:pPr>
            <w:r>
              <w:rPr>
                <w:rFonts w:ascii="Arial" w:hAnsi="Arial" w:cs="Arial"/>
                <w:b/>
                <w:bCs/>
              </w:rPr>
              <w:t>IČZÚJ</w:t>
            </w:r>
            <w:r>
              <w:rPr>
                <w:rFonts w:ascii="Arial" w:hAnsi="Arial" w:cs="Arial"/>
                <w:b/>
                <w:bCs/>
                <w:vanish/>
              </w:rPr>
              <w:t>.o.zev/jméno a příjmenínostidání s odpady ívá přiřazení ktkeré na jeho území nemá sídloídla</w:t>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r>
              <w:rPr>
                <w:rFonts w:ascii="Arial" w:hAnsi="Arial" w:cs="Arial"/>
                <w:b/>
                <w:bCs/>
                <w:vanish/>
              </w:rPr>
              <w:pgNum/>
            </w:r>
          </w:p>
        </w:tc>
      </w:tr>
      <w:tr w:rsidR="00ED5727" w:rsidRPr="008059F2" w:rsidTr="00A25980">
        <w:trPr>
          <w:trHeight w:val="272"/>
        </w:trPr>
        <w:tc>
          <w:tcPr>
            <w:tcW w:w="2480"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Hlášení vyplnil</w:t>
            </w:r>
          </w:p>
        </w:tc>
        <w:tc>
          <w:tcPr>
            <w:tcW w:w="2693" w:type="dxa"/>
            <w:gridSpan w:val="2"/>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Jméno</w:t>
            </w:r>
          </w:p>
        </w:tc>
        <w:tc>
          <w:tcPr>
            <w:tcW w:w="3828" w:type="dxa"/>
            <w:gridSpan w:val="4"/>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Příjmení</w:t>
            </w:r>
          </w:p>
        </w:tc>
      </w:tr>
      <w:tr w:rsidR="00ED5727" w:rsidRPr="008059F2" w:rsidTr="00A25980">
        <w:trPr>
          <w:trHeight w:val="272"/>
        </w:trPr>
        <w:tc>
          <w:tcPr>
            <w:tcW w:w="2480"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Datum vyhotovení </w:t>
            </w:r>
            <w:r w:rsidRPr="008059F2">
              <w:rPr>
                <w:rFonts w:ascii="Arial" w:hAnsi="Arial" w:cs="Arial"/>
                <w:b/>
                <w:bCs/>
              </w:rPr>
              <w:lastRenderedPageBreak/>
              <w:t xml:space="preserve">hlášení </w:t>
            </w:r>
          </w:p>
        </w:tc>
        <w:tc>
          <w:tcPr>
            <w:tcW w:w="6521"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trHeight w:val="272"/>
        </w:trPr>
        <w:tc>
          <w:tcPr>
            <w:tcW w:w="2480"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lastRenderedPageBreak/>
              <w:t>Telefon</w:t>
            </w:r>
          </w:p>
        </w:tc>
        <w:tc>
          <w:tcPr>
            <w:tcW w:w="6521" w:type="dxa"/>
            <w:gridSpan w:val="6"/>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E-mail</w:t>
            </w:r>
          </w:p>
        </w:tc>
      </w:tr>
      <w:tr w:rsidR="00ED5727" w:rsidRPr="008059F2" w:rsidTr="00A25980">
        <w:trPr>
          <w:trHeight w:val="272"/>
        </w:trPr>
        <w:tc>
          <w:tcPr>
            <w:tcW w:w="5740" w:type="dxa"/>
            <w:gridSpan w:val="4"/>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Hlášení o zařízení provozovaném podle § 14 odst. 1 zákona</w:t>
            </w:r>
          </w:p>
          <w:p w:rsidR="00ED5727" w:rsidRPr="008059F2" w:rsidRDefault="00ED5727" w:rsidP="00A25980">
            <w:pPr>
              <w:tabs>
                <w:tab w:val="left" w:pos="2340"/>
              </w:tabs>
              <w:spacing w:after="0"/>
              <w:rPr>
                <w:rFonts w:ascii="Arial" w:hAnsi="Arial" w:cs="Arial"/>
                <w:b/>
                <w:bCs/>
                <w:spacing w:val="-50"/>
              </w:rPr>
            </w:pPr>
            <w:r w:rsidRPr="008059F2">
              <w:rPr>
                <w:rFonts w:ascii="Arial" w:hAnsi="Arial" w:cs="Arial"/>
                <w:b/>
                <w:bCs/>
              </w:rPr>
              <w:t xml:space="preserve">nebo </w:t>
            </w:r>
            <w:r w:rsidR="00F24CF3" w:rsidRPr="00F24CF3">
              <w:rPr>
                <w:rFonts w:ascii="Arial" w:hAnsi="Arial" w:cs="Arial"/>
                <w:b/>
                <w:bCs/>
              </w:rPr>
              <w:t xml:space="preserve">integrovaného </w:t>
            </w:r>
            <w:r w:rsidRPr="008059F2">
              <w:rPr>
                <w:rFonts w:ascii="Arial" w:hAnsi="Arial" w:cs="Arial"/>
                <w:b/>
                <w:bCs/>
              </w:rPr>
              <w:t xml:space="preserve">povolení: </w:t>
            </w:r>
          </w:p>
        </w:tc>
        <w:tc>
          <w:tcPr>
            <w:tcW w:w="3261"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spacing w:val="-50"/>
              </w:rPr>
            </w:pPr>
            <w:r w:rsidRPr="008059F2">
              <w:rPr>
                <w:rFonts w:ascii="Arial" w:hAnsi="Arial" w:cs="Arial"/>
                <w:b/>
                <w:bCs/>
                <w:spacing w:val="-50"/>
              </w:rPr>
              <w:t xml:space="preserve"> </w:t>
            </w:r>
            <w:r w:rsidRPr="008059F2">
              <w:rPr>
                <w:rFonts w:ascii="Arial" w:hAnsi="Arial" w:cs="Arial"/>
                <w:b/>
                <w:bCs/>
              </w:rPr>
              <w:t>Ano / Ne</w:t>
            </w:r>
          </w:p>
        </w:tc>
      </w:tr>
      <w:tr w:rsidR="00ED5727" w:rsidRPr="008059F2" w:rsidTr="00A25980">
        <w:trPr>
          <w:trHeight w:val="272"/>
        </w:trPr>
        <w:tc>
          <w:tcPr>
            <w:tcW w:w="5740" w:type="dxa"/>
            <w:gridSpan w:val="4"/>
            <w:vMerge w:val="restart"/>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Hlášení o zařízení provozovaném podle</w:t>
            </w: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spacing w:val="-50"/>
              </w:rPr>
            </w:pPr>
            <w:r w:rsidRPr="008059F2">
              <w:rPr>
                <w:rFonts w:ascii="Arial" w:hAnsi="Arial" w:cs="Arial"/>
                <w:b/>
                <w:bCs/>
              </w:rPr>
              <w:t>§ 14 odst. 2 zákona</w:t>
            </w:r>
          </w:p>
        </w:tc>
        <w:tc>
          <w:tcPr>
            <w:tcW w:w="1134"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spacing w:val="-50"/>
              </w:rPr>
            </w:pPr>
            <w:r w:rsidRPr="008059F2">
              <w:rPr>
                <w:rFonts w:ascii="Arial" w:hAnsi="Arial" w:cs="Arial"/>
                <w:b/>
                <w:bCs/>
              </w:rPr>
              <w:t>Ano / Ne</w:t>
            </w:r>
          </w:p>
        </w:tc>
      </w:tr>
      <w:tr w:rsidR="00ED5727" w:rsidRPr="008059F2" w:rsidTr="00A25980">
        <w:trPr>
          <w:trHeight w:val="272"/>
        </w:trPr>
        <w:tc>
          <w:tcPr>
            <w:tcW w:w="5740" w:type="dxa"/>
            <w:gridSpan w:val="4"/>
            <w:vMerge/>
            <w:tcBorders>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33b odst. 1 zákona</w:t>
            </w:r>
          </w:p>
        </w:tc>
        <w:tc>
          <w:tcPr>
            <w:tcW w:w="1134"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Ano / Ne</w:t>
            </w:r>
          </w:p>
        </w:tc>
      </w:tr>
    </w:tbl>
    <w:p w:rsidR="00ED5727" w:rsidRPr="008059F2" w:rsidRDefault="00ED5727" w:rsidP="00ED5727">
      <w:pPr>
        <w:tabs>
          <w:tab w:val="left" w:pos="2340"/>
        </w:tabs>
        <w:spacing w:after="0" w:line="240" w:lineRule="auto"/>
        <w:jc w:val="both"/>
        <w:rPr>
          <w:rFonts w:ascii="Arial" w:hAnsi="Arial" w:cs="Arial"/>
          <w:b/>
        </w:rPr>
      </w:pPr>
    </w:p>
    <w:p w:rsidR="00ED5727" w:rsidRPr="008059F2" w:rsidRDefault="00ED5727" w:rsidP="00ED5727">
      <w:pPr>
        <w:tabs>
          <w:tab w:val="left" w:pos="2340"/>
        </w:tabs>
        <w:spacing w:after="60" w:line="240" w:lineRule="auto"/>
        <w:jc w:val="both"/>
        <w:rPr>
          <w:rFonts w:ascii="Arial" w:hAnsi="Arial" w:cs="Arial"/>
          <w:b/>
        </w:rPr>
      </w:pPr>
      <w:r w:rsidRPr="008059F2">
        <w:rPr>
          <w:rFonts w:ascii="Arial" w:hAnsi="Arial" w:cs="Arial"/>
          <w:b/>
        </w:rPr>
        <w:t xml:space="preserve">List č. 2: Ohlášení údajů o provozu zařízení ke sběru a výkupu, využívání a odstraňování odpadů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395"/>
      </w:tblGrid>
      <w:tr w:rsidR="00ED5727" w:rsidRPr="008059F2" w:rsidTr="00A25980">
        <w:trPr>
          <w:trHeight w:val="369"/>
        </w:trPr>
        <w:tc>
          <w:tcPr>
            <w:tcW w:w="9001"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spacing w:val="-50"/>
              </w:rPr>
            </w:pPr>
            <w:r w:rsidRPr="008059F2">
              <w:rPr>
                <w:rFonts w:ascii="Arial" w:hAnsi="Arial" w:cs="Arial"/>
                <w:b/>
                <w:bCs/>
              </w:rPr>
              <w:t xml:space="preserve">Hlášení o zařízení provozovaném podle § 14 odst. 1 zákona nebo </w:t>
            </w:r>
            <w:r w:rsidR="00F24CF3" w:rsidRPr="00F24CF3">
              <w:rPr>
                <w:rFonts w:ascii="Arial" w:hAnsi="Arial" w:cs="Arial"/>
                <w:b/>
                <w:bCs/>
              </w:rPr>
              <w:t>integrovaného</w:t>
            </w:r>
            <w:r w:rsidR="00F24CF3">
              <w:rPr>
                <w:rFonts w:ascii="Arial" w:hAnsi="Arial" w:cs="Arial"/>
                <w:b/>
                <w:bCs/>
              </w:rPr>
              <w:t xml:space="preserve"> </w:t>
            </w:r>
            <w:r w:rsidRPr="008059F2">
              <w:rPr>
                <w:rFonts w:ascii="Arial" w:hAnsi="Arial" w:cs="Arial"/>
                <w:b/>
                <w:bCs/>
              </w:rPr>
              <w:t xml:space="preserve">povolení: </w:t>
            </w:r>
          </w:p>
        </w:tc>
      </w:tr>
      <w:tr w:rsidR="00ED5727" w:rsidRPr="008059F2" w:rsidTr="00A25980">
        <w:trPr>
          <w:trHeight w:val="272"/>
        </w:trPr>
        <w:tc>
          <w:tcPr>
            <w:tcW w:w="4606"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Identifikační číslo zařízení (IČZ)</w:t>
            </w:r>
          </w:p>
        </w:tc>
        <w:tc>
          <w:tcPr>
            <w:tcW w:w="4395"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trHeight w:val="272"/>
        </w:trPr>
        <w:tc>
          <w:tcPr>
            <w:tcW w:w="4606"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Datum zahájení provozu zařízení</w:t>
            </w:r>
          </w:p>
        </w:tc>
        <w:tc>
          <w:tcPr>
            <w:tcW w:w="4395"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trHeight w:val="272"/>
        </w:trPr>
        <w:tc>
          <w:tcPr>
            <w:tcW w:w="4606"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Datum přerušení provozu zařízení (odstávky)</w:t>
            </w:r>
          </w:p>
        </w:tc>
        <w:tc>
          <w:tcPr>
            <w:tcW w:w="4395"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trHeight w:val="272"/>
        </w:trPr>
        <w:tc>
          <w:tcPr>
            <w:tcW w:w="4606"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Datum obnovení provozu zařízení</w:t>
            </w:r>
          </w:p>
        </w:tc>
        <w:tc>
          <w:tcPr>
            <w:tcW w:w="4395"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trHeight w:val="272"/>
        </w:trPr>
        <w:tc>
          <w:tcPr>
            <w:tcW w:w="4606"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Datum ukončení provozu zařízení </w:t>
            </w:r>
          </w:p>
        </w:tc>
        <w:tc>
          <w:tcPr>
            <w:tcW w:w="4395"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bl>
    <w:p w:rsidR="00ED5727" w:rsidRPr="008059F2" w:rsidRDefault="00ED5727" w:rsidP="00ED5727">
      <w:pPr>
        <w:tabs>
          <w:tab w:val="left" w:pos="2340"/>
        </w:tabs>
        <w:spacing w:after="0" w:line="240" w:lineRule="auto"/>
        <w:jc w:val="both"/>
        <w:rPr>
          <w:rFonts w:ascii="Arial" w:hAnsi="Arial" w:cs="Arial"/>
          <w:b/>
        </w:rPr>
      </w:pPr>
    </w:p>
    <w:p w:rsidR="00ED5727" w:rsidRPr="008059F2" w:rsidRDefault="00ED5727" w:rsidP="00ED5727">
      <w:pPr>
        <w:tabs>
          <w:tab w:val="left" w:pos="2340"/>
        </w:tabs>
        <w:spacing w:after="60" w:line="240" w:lineRule="auto"/>
        <w:jc w:val="both"/>
        <w:rPr>
          <w:rFonts w:ascii="Arial" w:hAnsi="Arial" w:cs="Arial"/>
          <w:b/>
        </w:rPr>
      </w:pPr>
      <w:r w:rsidRPr="008059F2">
        <w:rPr>
          <w:rFonts w:ascii="Arial" w:hAnsi="Arial" w:cs="Arial"/>
          <w:b/>
        </w:rPr>
        <w:t xml:space="preserve">List. </w:t>
      </w:r>
      <w:proofErr w:type="gramStart"/>
      <w:r w:rsidRPr="008059F2">
        <w:rPr>
          <w:rFonts w:ascii="Arial" w:hAnsi="Arial" w:cs="Arial"/>
          <w:b/>
        </w:rPr>
        <w:t>č.</w:t>
      </w:r>
      <w:proofErr w:type="gramEnd"/>
      <w:r w:rsidRPr="008059F2">
        <w:rPr>
          <w:rFonts w:ascii="Arial" w:hAnsi="Arial" w:cs="Arial"/>
          <w:b/>
        </w:rPr>
        <w:t xml:space="preserve"> 3 Ohlášení údajů o provozu zařízení podle § 14 odst. 2 zákona a malých zařízení podle § 33b zákona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5"/>
        <w:gridCol w:w="1535"/>
        <w:gridCol w:w="1536"/>
        <w:gridCol w:w="1290"/>
        <w:gridCol w:w="1559"/>
        <w:gridCol w:w="1625"/>
      </w:tblGrid>
      <w:tr w:rsidR="00ED5727" w:rsidRPr="008059F2" w:rsidTr="00CF27F2">
        <w:trPr>
          <w:trHeight w:val="369"/>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jc w:val="both"/>
              <w:rPr>
                <w:rFonts w:ascii="Arial" w:hAnsi="Arial" w:cs="Arial"/>
                <w:b/>
                <w:bCs/>
              </w:rPr>
            </w:pPr>
            <w:r w:rsidRPr="008059F2">
              <w:rPr>
                <w:rFonts w:ascii="Arial" w:hAnsi="Arial" w:cs="Arial"/>
                <w:b/>
              </w:rPr>
              <w:t>Hlášení o zařízení podle § 14 odst. 2 zákona a malých zařízení podle § 33b zákona</w:t>
            </w:r>
          </w:p>
        </w:tc>
      </w:tr>
      <w:tr w:rsidR="004427B3" w:rsidRPr="008059F2" w:rsidTr="00CF27F2">
        <w:trPr>
          <w:trHeight w:val="369"/>
        </w:trPr>
        <w:tc>
          <w:tcPr>
            <w:tcW w:w="4606" w:type="dxa"/>
            <w:gridSpan w:val="3"/>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jc w:val="both"/>
              <w:rPr>
                <w:rFonts w:ascii="Arial" w:hAnsi="Arial" w:cs="Arial"/>
                <w:b/>
              </w:rPr>
            </w:pPr>
            <w:r>
              <w:rPr>
                <w:rFonts w:ascii="Arial" w:hAnsi="Arial" w:cs="Arial"/>
                <w:b/>
              </w:rPr>
              <w:t>První hlášení za účelem získání IČZ</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jc w:val="both"/>
              <w:rPr>
                <w:rFonts w:ascii="Arial" w:hAnsi="Arial" w:cs="Arial"/>
                <w:b/>
              </w:rPr>
            </w:pPr>
            <w:r w:rsidRPr="008059F2">
              <w:rPr>
                <w:rFonts w:ascii="Arial" w:hAnsi="Arial" w:cs="Arial"/>
                <w:b/>
                <w:bCs/>
              </w:rPr>
              <w:t>Ano / Ne</w:t>
            </w: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Identifikační číslo zařízení (IČZ)</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F24CF3" w:rsidP="00A25980">
            <w:pPr>
              <w:tabs>
                <w:tab w:val="left" w:pos="2340"/>
              </w:tabs>
              <w:spacing w:after="0" w:line="240" w:lineRule="auto"/>
              <w:rPr>
                <w:rFonts w:ascii="Arial" w:hAnsi="Arial" w:cs="Arial"/>
                <w:b/>
                <w:bCs/>
              </w:rPr>
            </w:pPr>
            <w:r>
              <w:rPr>
                <w:rFonts w:ascii="Arial" w:hAnsi="Arial" w:cs="Arial"/>
                <w:b/>
                <w:bCs/>
              </w:rPr>
              <w:t xml:space="preserve">Integrované </w:t>
            </w:r>
            <w:r w:rsidR="00ED5727" w:rsidRPr="008059F2">
              <w:rPr>
                <w:rFonts w:ascii="Arial" w:hAnsi="Arial" w:cs="Arial"/>
                <w:b/>
                <w:bCs/>
              </w:rPr>
              <w:t>povolení</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Ano / Ne</w:t>
            </w: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PID (IPPC kód zařízení)</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MZP</w:t>
            </w: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Datum zahájení provozu zařízení</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Datum přerušení provozu zařízení (odstávky)</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Datum obnovení provozu zařízení</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Datum ukončení provozu zařízení</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r>
      <w:tr w:rsidR="00ED5727" w:rsidRPr="008059F2" w:rsidTr="00CF27F2">
        <w:trPr>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 xml:space="preserve">Při prvním ohlášení nebo změně *: </w:t>
            </w:r>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Místní název (název provozovny)</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r>
      <w:tr w:rsidR="00ED5727" w:rsidRPr="008059F2" w:rsidTr="00CF27F2">
        <w:trPr>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Adresa umístění zařízení</w:t>
            </w:r>
            <w:r w:rsidR="004427B3">
              <w:rPr>
                <w:rFonts w:ascii="Arial" w:hAnsi="Arial" w:cs="Arial"/>
                <w:b/>
                <w:bCs/>
              </w:rPr>
              <w:t>:</w:t>
            </w:r>
            <w:r w:rsidRPr="008059F2">
              <w:rPr>
                <w:rFonts w:ascii="Arial" w:hAnsi="Arial" w:cs="Arial"/>
                <w:b/>
                <w:bCs/>
              </w:rPr>
              <w:t xml:space="preserve"> </w:t>
            </w:r>
          </w:p>
        </w:tc>
      </w:tr>
      <w:tr w:rsidR="004427B3"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rPr>
                <w:rFonts w:ascii="Arial" w:hAnsi="Arial" w:cs="Arial"/>
                <w:b/>
                <w:bCs/>
              </w:rPr>
            </w:pPr>
            <w:r w:rsidRPr="008059F2">
              <w:rPr>
                <w:rFonts w:ascii="Arial" w:hAnsi="Arial" w:cs="Arial"/>
                <w:b/>
                <w:bCs/>
              </w:rPr>
              <w:t xml:space="preserve">Ulice </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rPr>
                <w:rFonts w:ascii="Arial" w:hAnsi="Arial" w:cs="Arial"/>
                <w:b/>
                <w:bCs/>
              </w:rPr>
            </w:pPr>
            <w:proofErr w:type="gramStart"/>
            <w:r w:rsidRPr="008059F2">
              <w:rPr>
                <w:rFonts w:ascii="Arial" w:hAnsi="Arial" w:cs="Arial"/>
                <w:b/>
                <w:bCs/>
              </w:rPr>
              <w:t>č.p.</w:t>
            </w:r>
            <w:proofErr w:type="gramEnd"/>
            <w:r w:rsidRPr="008059F2">
              <w:rPr>
                <w:rFonts w:ascii="Arial" w:hAnsi="Arial" w:cs="Arial"/>
                <w:b/>
                <w:bCs/>
              </w:rPr>
              <w:t xml:space="preserve">, </w:t>
            </w:r>
            <w:proofErr w:type="spellStart"/>
            <w:r w:rsidRPr="008059F2">
              <w:rPr>
                <w:rFonts w:ascii="Arial" w:hAnsi="Arial" w:cs="Arial"/>
                <w:b/>
                <w:bCs/>
              </w:rPr>
              <w:t>č.o</w:t>
            </w:r>
            <w:proofErr w:type="spellEnd"/>
            <w:r w:rsidRPr="008059F2">
              <w:rPr>
                <w:rFonts w:ascii="Arial" w:hAnsi="Arial" w:cs="Arial"/>
                <w:b/>
                <w:bCs/>
              </w:rPr>
              <w:t>.</w:t>
            </w:r>
          </w:p>
        </w:tc>
      </w:tr>
      <w:tr w:rsidR="004427B3" w:rsidRPr="008059F2" w:rsidTr="00CF27F2">
        <w:trPr>
          <w:trHeight w:val="272"/>
        </w:trPr>
        <w:tc>
          <w:tcPr>
            <w:tcW w:w="1535" w:type="dxa"/>
            <w:tcBorders>
              <w:top w:val="single" w:sz="4" w:space="0" w:color="auto"/>
              <w:left w:val="single" w:sz="4" w:space="0" w:color="auto"/>
              <w:bottom w:val="single" w:sz="4" w:space="0" w:color="auto"/>
              <w:right w:val="single" w:sz="4" w:space="0" w:color="auto"/>
            </w:tcBorders>
            <w:vAlign w:val="center"/>
          </w:tcPr>
          <w:p w:rsidR="004427B3" w:rsidRPr="008059F2" w:rsidRDefault="004427B3" w:rsidP="004427B3">
            <w:pPr>
              <w:tabs>
                <w:tab w:val="left" w:pos="2340"/>
              </w:tabs>
              <w:spacing w:after="0" w:line="240" w:lineRule="auto"/>
              <w:rPr>
                <w:rFonts w:ascii="Arial" w:hAnsi="Arial" w:cs="Arial"/>
                <w:b/>
                <w:bCs/>
              </w:rPr>
            </w:pPr>
            <w:r w:rsidRPr="008059F2">
              <w:rPr>
                <w:rFonts w:ascii="Arial" w:hAnsi="Arial" w:cs="Arial"/>
                <w:b/>
                <w:bCs/>
              </w:rPr>
              <w:t>Obec</w:t>
            </w:r>
          </w:p>
        </w:tc>
        <w:tc>
          <w:tcPr>
            <w:tcW w:w="3071" w:type="dxa"/>
            <w:gridSpan w:val="2"/>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rPr>
                <w:rFonts w:ascii="Arial" w:hAnsi="Arial" w:cs="Arial"/>
                <w:b/>
                <w:bCs/>
              </w:rPr>
            </w:pPr>
            <w:r w:rsidRPr="008059F2">
              <w:rPr>
                <w:rFonts w:ascii="Arial" w:hAnsi="Arial" w:cs="Arial"/>
                <w:b/>
                <w:bCs/>
              </w:rPr>
              <w:t>PSČ</w:t>
            </w:r>
          </w:p>
        </w:tc>
        <w:tc>
          <w:tcPr>
            <w:tcW w:w="1290" w:type="dxa"/>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rPr>
                <w:rFonts w:ascii="Arial" w:hAnsi="Arial" w:cs="Arial"/>
                <w:b/>
                <w:bCs/>
              </w:rPr>
            </w:pPr>
            <w:r w:rsidRPr="008059F2">
              <w:rPr>
                <w:rFonts w:ascii="Arial" w:hAnsi="Arial" w:cs="Arial"/>
                <w:b/>
                <w:bCs/>
              </w:rPr>
              <w:t>IČZÚJ</w:t>
            </w:r>
          </w:p>
        </w:tc>
        <w:tc>
          <w:tcPr>
            <w:tcW w:w="3184" w:type="dxa"/>
            <w:gridSpan w:val="2"/>
            <w:tcBorders>
              <w:top w:val="single" w:sz="4" w:space="0" w:color="auto"/>
              <w:left w:val="single" w:sz="4" w:space="0" w:color="auto"/>
              <w:bottom w:val="single" w:sz="4" w:space="0" w:color="auto"/>
              <w:right w:val="single" w:sz="4" w:space="0" w:color="auto"/>
            </w:tcBorders>
            <w:vAlign w:val="center"/>
          </w:tcPr>
          <w:p w:rsidR="004427B3" w:rsidRPr="008059F2" w:rsidRDefault="004427B3" w:rsidP="00A25980">
            <w:pPr>
              <w:tabs>
                <w:tab w:val="left" w:pos="2340"/>
              </w:tabs>
              <w:spacing w:after="0" w:line="240" w:lineRule="auto"/>
              <w:rPr>
                <w:rFonts w:ascii="Arial" w:hAnsi="Arial" w:cs="Arial"/>
                <w:b/>
                <w:bCs/>
              </w:rPr>
            </w:pPr>
          </w:p>
        </w:tc>
      </w:tr>
      <w:tr w:rsidR="00ED5727" w:rsidRPr="008059F2" w:rsidTr="00CF27F2">
        <w:trPr>
          <w:trHeight w:val="272"/>
        </w:trPr>
        <w:tc>
          <w:tcPr>
            <w:tcW w:w="4606" w:type="dxa"/>
            <w:gridSpan w:val="3"/>
            <w:vMerge w:val="restart"/>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 xml:space="preserve">Zeměpisné souřadnice přibližného středu </w:t>
            </w:r>
          </w:p>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místa stacionárního zařízení:</w:t>
            </w:r>
          </w:p>
        </w:tc>
        <w:tc>
          <w:tcPr>
            <w:tcW w:w="1290" w:type="dxa"/>
            <w:tcBorders>
              <w:top w:val="single" w:sz="4" w:space="0" w:color="auto"/>
              <w:left w:val="single" w:sz="4" w:space="0" w:color="auto"/>
              <w:bottom w:val="single" w:sz="4" w:space="0" w:color="auto"/>
              <w:right w:val="single" w:sz="4" w:space="0" w:color="auto"/>
            </w:tcBorders>
            <w:vAlign w:val="center"/>
          </w:tcPr>
          <w:p w:rsidR="00ED5727" w:rsidRPr="008059F2" w:rsidRDefault="004427B3" w:rsidP="00A25980">
            <w:pPr>
              <w:tabs>
                <w:tab w:val="left" w:pos="2340"/>
              </w:tabs>
              <w:spacing w:after="0" w:line="240" w:lineRule="auto"/>
              <w:rPr>
                <w:rFonts w:ascii="Arial" w:hAnsi="Arial" w:cs="Arial"/>
                <w:b/>
                <w:bCs/>
              </w:rPr>
            </w:pPr>
            <w:r>
              <w:rPr>
                <w:rFonts w:ascii="Arial" w:hAnsi="Arial" w:cs="Arial"/>
                <w:b/>
                <w:bCs/>
              </w:rPr>
              <w:t xml:space="preserve">Zeměpisná šířka - </w:t>
            </w:r>
            <w:r w:rsidR="00ED5727" w:rsidRPr="008059F2">
              <w:rPr>
                <w:rFonts w:ascii="Arial" w:hAnsi="Arial" w:cs="Arial"/>
                <w:b/>
                <w:bCs/>
              </w:rPr>
              <w:t>N</w:t>
            </w:r>
          </w:p>
        </w:tc>
        <w:tc>
          <w:tcPr>
            <w:tcW w:w="3184"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rPr>
              <w:t xml:space="preserve">DD MM </w:t>
            </w:r>
            <w:proofErr w:type="spellStart"/>
            <w:proofErr w:type="gramStart"/>
            <w:r w:rsidRPr="008059F2">
              <w:rPr>
                <w:rFonts w:ascii="Arial" w:hAnsi="Arial" w:cs="Arial"/>
                <w:b/>
              </w:rPr>
              <w:t>SS</w:t>
            </w:r>
            <w:proofErr w:type="gramEnd"/>
            <w:r w:rsidRPr="008059F2">
              <w:rPr>
                <w:rFonts w:ascii="Arial" w:hAnsi="Arial" w:cs="Arial"/>
                <w:b/>
              </w:rPr>
              <w:t>.</w:t>
            </w:r>
            <w:proofErr w:type="gramStart"/>
            <w:r w:rsidRPr="008059F2">
              <w:rPr>
                <w:rFonts w:ascii="Arial" w:hAnsi="Arial" w:cs="Arial"/>
                <w:b/>
              </w:rPr>
              <w:t>sss</w:t>
            </w:r>
            <w:proofErr w:type="spellEnd"/>
            <w:proofErr w:type="gramEnd"/>
          </w:p>
        </w:tc>
      </w:tr>
      <w:tr w:rsidR="00ED5727" w:rsidRPr="008059F2" w:rsidTr="00CF27F2">
        <w:trPr>
          <w:trHeight w:val="272"/>
        </w:trPr>
        <w:tc>
          <w:tcPr>
            <w:tcW w:w="4606" w:type="dxa"/>
            <w:gridSpan w:val="3"/>
            <w:vMerge/>
            <w:tcBorders>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p>
        </w:tc>
        <w:tc>
          <w:tcPr>
            <w:tcW w:w="1290" w:type="dxa"/>
            <w:tcBorders>
              <w:top w:val="single" w:sz="4" w:space="0" w:color="auto"/>
              <w:left w:val="single" w:sz="4" w:space="0" w:color="auto"/>
              <w:bottom w:val="single" w:sz="4" w:space="0" w:color="auto"/>
              <w:right w:val="single" w:sz="4" w:space="0" w:color="auto"/>
            </w:tcBorders>
            <w:vAlign w:val="center"/>
          </w:tcPr>
          <w:p w:rsidR="00ED5727" w:rsidRPr="008059F2" w:rsidRDefault="004427B3" w:rsidP="00A25980">
            <w:pPr>
              <w:tabs>
                <w:tab w:val="left" w:pos="2340"/>
              </w:tabs>
              <w:spacing w:after="0" w:line="240" w:lineRule="auto"/>
              <w:rPr>
                <w:rFonts w:ascii="Arial" w:hAnsi="Arial" w:cs="Arial"/>
                <w:b/>
                <w:bCs/>
              </w:rPr>
            </w:pPr>
            <w:r>
              <w:rPr>
                <w:rFonts w:ascii="Arial" w:hAnsi="Arial" w:cs="Arial"/>
                <w:b/>
                <w:bCs/>
              </w:rPr>
              <w:t xml:space="preserve">Zeměpisná dálka - </w:t>
            </w:r>
            <w:r w:rsidR="00ED5727" w:rsidRPr="008059F2">
              <w:rPr>
                <w:rFonts w:ascii="Arial" w:hAnsi="Arial" w:cs="Arial"/>
                <w:b/>
                <w:bCs/>
              </w:rPr>
              <w:t>E</w:t>
            </w:r>
          </w:p>
        </w:tc>
        <w:tc>
          <w:tcPr>
            <w:tcW w:w="3184"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rPr>
              <w:t xml:space="preserve">DD MM </w:t>
            </w:r>
            <w:proofErr w:type="spellStart"/>
            <w:proofErr w:type="gramStart"/>
            <w:r w:rsidRPr="008059F2">
              <w:rPr>
                <w:rFonts w:ascii="Arial" w:hAnsi="Arial" w:cs="Arial"/>
                <w:b/>
              </w:rPr>
              <w:t>SS</w:t>
            </w:r>
            <w:proofErr w:type="gramEnd"/>
            <w:r w:rsidRPr="008059F2">
              <w:rPr>
                <w:rFonts w:ascii="Arial" w:hAnsi="Arial" w:cs="Arial"/>
                <w:b/>
              </w:rPr>
              <w:t>.</w:t>
            </w:r>
            <w:proofErr w:type="gramStart"/>
            <w:r w:rsidRPr="008059F2">
              <w:rPr>
                <w:rFonts w:ascii="Arial" w:hAnsi="Arial" w:cs="Arial"/>
                <w:b/>
              </w:rPr>
              <w:t>sss</w:t>
            </w:r>
            <w:proofErr w:type="spellEnd"/>
            <w:proofErr w:type="gramEnd"/>
          </w:p>
        </w:tc>
      </w:tr>
      <w:tr w:rsidR="00ED5727" w:rsidRPr="008059F2" w:rsidTr="00CF27F2">
        <w:trPr>
          <w:trHeight w:val="272"/>
        </w:trPr>
        <w:tc>
          <w:tcPr>
            <w:tcW w:w="4606"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 xml:space="preserve">Mobilní zařízení </w:t>
            </w:r>
          </w:p>
        </w:tc>
        <w:tc>
          <w:tcPr>
            <w:tcW w:w="4474" w:type="dxa"/>
            <w:gridSpan w:val="3"/>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Ano / Ne</w:t>
            </w:r>
          </w:p>
        </w:tc>
      </w:tr>
      <w:tr w:rsidR="00ED5727" w:rsidRPr="008059F2" w:rsidTr="00CF27F2">
        <w:trPr>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Technologie</w:t>
            </w:r>
          </w:p>
        </w:tc>
      </w:tr>
      <w:tr w:rsidR="00ED5727" w:rsidRPr="008059F2" w:rsidTr="00CF27F2">
        <w:trPr>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Roční projektovaná kapacita zařízení (t/rok)</w:t>
            </w:r>
          </w:p>
        </w:tc>
      </w:tr>
      <w:tr w:rsidR="00ED5727" w:rsidRPr="008059F2" w:rsidTr="00CF27F2">
        <w:trPr>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line="240" w:lineRule="auto"/>
              <w:rPr>
                <w:rFonts w:ascii="Arial" w:hAnsi="Arial" w:cs="Arial"/>
                <w:b/>
                <w:bCs/>
              </w:rPr>
            </w:pPr>
            <w:r w:rsidRPr="008059F2">
              <w:rPr>
                <w:rFonts w:ascii="Arial" w:hAnsi="Arial" w:cs="Arial"/>
                <w:b/>
                <w:bCs/>
              </w:rPr>
              <w:t>Roční projektovaná zpracovatelská kapacita zařízení (t/rok)</w:t>
            </w:r>
          </w:p>
        </w:tc>
      </w:tr>
      <w:tr w:rsidR="00ED5727" w:rsidRPr="008059F2" w:rsidTr="00CF27F2">
        <w:trPr>
          <w:cantSplit/>
          <w:trHeight w:val="31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4427B3" w:rsidP="004427B3">
            <w:pPr>
              <w:tabs>
                <w:tab w:val="left" w:pos="2340"/>
              </w:tabs>
              <w:spacing w:after="0"/>
              <w:rPr>
                <w:rFonts w:ascii="Arial" w:hAnsi="Arial" w:cs="Arial"/>
                <w:b/>
                <w:bCs/>
              </w:rPr>
            </w:pPr>
            <w:r>
              <w:rPr>
                <w:rFonts w:ascii="Arial" w:hAnsi="Arial" w:cs="Arial"/>
                <w:b/>
                <w:bCs/>
              </w:rPr>
              <w:t>P</w:t>
            </w:r>
            <w:r w:rsidR="00ED5727" w:rsidRPr="008059F2">
              <w:rPr>
                <w:rFonts w:ascii="Arial" w:hAnsi="Arial" w:cs="Arial"/>
                <w:b/>
                <w:bCs/>
              </w:rPr>
              <w:t xml:space="preserve">rojektovaná denní </w:t>
            </w:r>
            <w:r w:rsidRPr="008059F2">
              <w:rPr>
                <w:rFonts w:ascii="Arial" w:hAnsi="Arial" w:cs="Arial"/>
                <w:b/>
                <w:bCs/>
              </w:rPr>
              <w:t xml:space="preserve">zpracovatelská </w:t>
            </w:r>
            <w:r w:rsidR="00ED5727" w:rsidRPr="008059F2">
              <w:rPr>
                <w:rFonts w:ascii="Arial" w:hAnsi="Arial" w:cs="Arial"/>
                <w:b/>
                <w:bCs/>
              </w:rPr>
              <w:t>kapacita (t/den)</w:t>
            </w:r>
          </w:p>
        </w:tc>
      </w:tr>
      <w:tr w:rsidR="00ED5727" w:rsidRPr="008059F2" w:rsidTr="00CF27F2">
        <w:trPr>
          <w:cantSplit/>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Maximální okamžitá kapacita zařízení (t)</w:t>
            </w:r>
          </w:p>
        </w:tc>
      </w:tr>
      <w:tr w:rsidR="00ED5727" w:rsidRPr="008059F2" w:rsidTr="00CF27F2">
        <w:trPr>
          <w:cantSplit/>
          <w:trHeight w:val="272"/>
        </w:trPr>
        <w:tc>
          <w:tcPr>
            <w:tcW w:w="3070"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lastRenderedPageBreak/>
              <w:t>Odpady přijímané do zařízení</w:t>
            </w:r>
            <w:r w:rsidR="004427B3">
              <w:rPr>
                <w:rFonts w:ascii="Arial" w:hAnsi="Arial" w:cs="Arial"/>
                <w:b/>
                <w:bCs/>
              </w:rPr>
              <w:t>:</w:t>
            </w:r>
            <w:r w:rsidRPr="008059F2">
              <w:rPr>
                <w:rFonts w:ascii="Arial" w:hAnsi="Arial" w:cs="Arial"/>
                <w:b/>
                <w:bCs/>
              </w:rPr>
              <w:t xml:space="preserve"> </w:t>
            </w:r>
          </w:p>
        </w:tc>
        <w:tc>
          <w:tcPr>
            <w:tcW w:w="2826"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Katalogové číslo odpadu</w:t>
            </w:r>
          </w:p>
        </w:tc>
        <w:tc>
          <w:tcPr>
            <w:tcW w:w="155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Kategorie</w:t>
            </w:r>
          </w:p>
        </w:tc>
        <w:tc>
          <w:tcPr>
            <w:tcW w:w="1625"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Název odpadu </w:t>
            </w:r>
          </w:p>
        </w:tc>
      </w:tr>
      <w:tr w:rsidR="00ED5727" w:rsidRPr="008059F2" w:rsidTr="00CF27F2">
        <w:trPr>
          <w:cantSplit/>
          <w:trHeight w:val="272"/>
        </w:trPr>
        <w:tc>
          <w:tcPr>
            <w:tcW w:w="9080" w:type="dxa"/>
            <w:gridSpan w:val="6"/>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Kódy způsobu nakládání s</w:t>
            </w:r>
            <w:r w:rsidR="004427B3">
              <w:rPr>
                <w:rFonts w:ascii="Arial" w:hAnsi="Arial" w:cs="Arial"/>
                <w:b/>
                <w:bCs/>
              </w:rPr>
              <w:t> </w:t>
            </w:r>
            <w:r w:rsidRPr="008059F2">
              <w:rPr>
                <w:rFonts w:ascii="Arial" w:hAnsi="Arial" w:cs="Arial"/>
                <w:b/>
                <w:bCs/>
              </w:rPr>
              <w:t>odpadem</w:t>
            </w:r>
            <w:r w:rsidR="004427B3">
              <w:rPr>
                <w:rFonts w:ascii="Arial" w:hAnsi="Arial" w:cs="Arial"/>
                <w:b/>
                <w:bCs/>
              </w:rPr>
              <w:t>:</w:t>
            </w:r>
            <w:r w:rsidRPr="008059F2">
              <w:rPr>
                <w:rFonts w:ascii="Arial" w:hAnsi="Arial" w:cs="Arial"/>
                <w:b/>
                <w:bCs/>
              </w:rPr>
              <w:t xml:space="preserve"> </w:t>
            </w:r>
          </w:p>
        </w:tc>
      </w:tr>
    </w:tbl>
    <w:p w:rsidR="00ED5727" w:rsidRPr="008059F2" w:rsidRDefault="00ED5727" w:rsidP="00ED5727">
      <w:pPr>
        <w:tabs>
          <w:tab w:val="left" w:pos="2340"/>
        </w:tabs>
        <w:spacing w:after="60"/>
        <w:jc w:val="both"/>
        <w:rPr>
          <w:rFonts w:ascii="Arial" w:hAnsi="Arial" w:cs="Arial"/>
          <w:b/>
          <w:bCs/>
          <w:i/>
          <w:strike/>
        </w:rPr>
      </w:pPr>
      <w:r w:rsidRPr="008059F2">
        <w:rPr>
          <w:rFonts w:ascii="Arial" w:hAnsi="Arial" w:cs="Arial"/>
          <w:b/>
          <w:bCs/>
          <w:i/>
        </w:rPr>
        <w:t>*) Vyplňuje povinně pouze v případě, že se jedná o první ohlášení provozu zařízení podle § 14 odst. 2 a malého zařízení podle §33b odst. 1 zákona. V případě ohlášení změny se vyplňují aktuální údaje pouze u těch položek, u kterých došlo ke změně.</w:t>
      </w:r>
    </w:p>
    <w:p w:rsidR="00ED5727" w:rsidRPr="008059F2" w:rsidRDefault="00ED5727" w:rsidP="00ED5727">
      <w:pPr>
        <w:tabs>
          <w:tab w:val="left" w:pos="2340"/>
        </w:tabs>
        <w:jc w:val="both"/>
        <w:rPr>
          <w:rFonts w:ascii="Arial" w:hAnsi="Arial" w:cs="Arial"/>
          <w:b/>
          <w:strike/>
        </w:rPr>
      </w:pPr>
    </w:p>
    <w:p w:rsidR="00ED5727" w:rsidRPr="008059F2" w:rsidRDefault="00ED5727" w:rsidP="00ED5727">
      <w:pPr>
        <w:tabs>
          <w:tab w:val="left" w:pos="2340"/>
        </w:tabs>
        <w:jc w:val="both"/>
        <w:rPr>
          <w:rFonts w:ascii="Arial" w:hAnsi="Arial" w:cs="Arial"/>
          <w:b/>
        </w:rPr>
      </w:pPr>
      <w:r w:rsidRPr="008059F2">
        <w:rPr>
          <w:rFonts w:ascii="Arial" w:hAnsi="Arial" w:cs="Arial"/>
          <w:b/>
        </w:rPr>
        <w:t>Vysvětlivky:</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rPr>
        <w:t xml:space="preserve">List. </w:t>
      </w:r>
      <w:proofErr w:type="gramStart"/>
      <w:r w:rsidRPr="008059F2">
        <w:rPr>
          <w:rFonts w:ascii="Arial" w:hAnsi="Arial" w:cs="Arial"/>
          <w:b/>
          <w:bCs/>
        </w:rPr>
        <w:t>č.</w:t>
      </w:r>
      <w:proofErr w:type="gramEnd"/>
      <w:r w:rsidRPr="008059F2">
        <w:rPr>
          <w:rFonts w:ascii="Arial" w:hAnsi="Arial" w:cs="Arial"/>
          <w:b/>
          <w:bCs/>
        </w:rPr>
        <w:t xml:space="preserve"> 1: Identifikační údaje ohlašovatele</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IČO</w:t>
      </w:r>
      <w:r w:rsidRPr="008059F2">
        <w:rPr>
          <w:rFonts w:ascii="Arial" w:hAnsi="Arial" w:cs="Arial"/>
          <w:b/>
          <w:bCs/>
        </w:rPr>
        <w:t xml:space="preserve"> – vyplňuje se identifikační číslo oprávněné osoby; pokud má oprávněná osoba IČO méně než osmimístné, doplní se zleva nuly na celkový počet 8 míst.</w:t>
      </w:r>
    </w:p>
    <w:p w:rsidR="004427B3" w:rsidRPr="004427B3" w:rsidRDefault="004427B3" w:rsidP="004427B3">
      <w:pPr>
        <w:tabs>
          <w:tab w:val="left" w:pos="2340"/>
        </w:tabs>
        <w:spacing w:after="120" w:line="240" w:lineRule="auto"/>
        <w:jc w:val="both"/>
        <w:rPr>
          <w:rFonts w:ascii="Arial" w:hAnsi="Arial" w:cs="Arial"/>
          <w:b/>
          <w:bCs/>
        </w:rPr>
      </w:pPr>
      <w:r w:rsidRPr="004427B3">
        <w:rPr>
          <w:rFonts w:ascii="Arial" w:hAnsi="Arial" w:cs="Arial"/>
          <w:b/>
          <w:bCs/>
          <w:u w:val="single"/>
        </w:rPr>
        <w:t>Obchodní firma/název/jméno a příjmení</w:t>
      </w:r>
      <w:r w:rsidRPr="004427B3">
        <w:rPr>
          <w:rFonts w:ascii="Arial" w:hAnsi="Arial" w:cs="Arial"/>
          <w:b/>
          <w:bCs/>
        </w:rPr>
        <w:t xml:space="preserve"> - uvede se jméno subjektu tak, jak je zapsán v obchodním rejstříku nebo v živnostenském listu.</w:t>
      </w:r>
    </w:p>
    <w:p w:rsidR="004427B3" w:rsidRPr="004427B3" w:rsidRDefault="004427B3" w:rsidP="004427B3">
      <w:pPr>
        <w:tabs>
          <w:tab w:val="left" w:pos="2340"/>
        </w:tabs>
        <w:spacing w:after="120" w:line="240" w:lineRule="auto"/>
        <w:jc w:val="both"/>
        <w:rPr>
          <w:rFonts w:ascii="Arial" w:hAnsi="Arial" w:cs="Arial"/>
          <w:b/>
          <w:bCs/>
        </w:rPr>
      </w:pPr>
      <w:r w:rsidRPr="004427B3">
        <w:rPr>
          <w:rFonts w:ascii="Arial" w:hAnsi="Arial" w:cs="Arial"/>
          <w:b/>
          <w:bCs/>
          <w:u w:val="single"/>
        </w:rPr>
        <w:t>Ulice, Obec, PSČ</w:t>
      </w:r>
      <w:r w:rsidRPr="004427B3">
        <w:rPr>
          <w:rFonts w:ascii="Arial" w:hAnsi="Arial" w:cs="Arial"/>
          <w:b/>
          <w:bCs/>
        </w:rPr>
        <w:t xml:space="preserve"> – uvede se přesná a úplná adresa sídla subjektu.</w:t>
      </w:r>
    </w:p>
    <w:p w:rsidR="004427B3" w:rsidRPr="004427B3" w:rsidRDefault="004427B3" w:rsidP="00ED5727">
      <w:pPr>
        <w:tabs>
          <w:tab w:val="left" w:pos="2340"/>
        </w:tabs>
        <w:spacing w:after="120" w:line="240" w:lineRule="auto"/>
        <w:jc w:val="both"/>
        <w:rPr>
          <w:rFonts w:ascii="Arial" w:hAnsi="Arial" w:cs="Arial"/>
          <w:b/>
          <w:bCs/>
        </w:rPr>
      </w:pPr>
      <w:r w:rsidRPr="004427B3">
        <w:rPr>
          <w:rFonts w:ascii="Arial" w:hAnsi="Arial" w:cs="Arial"/>
          <w:b/>
          <w:bCs/>
          <w:u w:val="single"/>
        </w:rPr>
        <w:t>ICZÚJ</w:t>
      </w:r>
      <w:r w:rsidRPr="004427B3">
        <w:rPr>
          <w:rFonts w:ascii="Arial" w:hAnsi="Arial" w:cs="Arial"/>
          <w:b/>
          <w:bCs/>
        </w:rPr>
        <w:t xml:space="preserve"> – uvede se identifikační číslo základní územní jednotky obce, na jejímž správním území má oprávněná osoba sídlo. Číslo se uvádí podle jednotného číselníku obcí ČR vydaného Českým statistickým úřadem.</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Hlášení vyplnil</w:t>
      </w:r>
      <w:r w:rsidRPr="008059F2">
        <w:rPr>
          <w:rFonts w:ascii="Arial" w:hAnsi="Arial" w:cs="Arial"/>
          <w:b/>
          <w:bCs/>
        </w:rPr>
        <w:t xml:space="preserve"> – uvede se jméno, příjmení a kontaktní informace osoby, která formulář vyplnila.</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Datum vyhotovení hlášení</w:t>
      </w:r>
      <w:r w:rsidRPr="008059F2">
        <w:rPr>
          <w:rFonts w:ascii="Arial" w:hAnsi="Arial" w:cs="Arial"/>
          <w:b/>
          <w:bCs/>
        </w:rPr>
        <w:t xml:space="preserve"> – datum se uvede ve formátu </w:t>
      </w:r>
      <w:proofErr w:type="gramStart"/>
      <w:r w:rsidRPr="008059F2">
        <w:rPr>
          <w:rFonts w:ascii="Arial" w:hAnsi="Arial" w:cs="Arial"/>
          <w:b/>
          <w:bCs/>
        </w:rPr>
        <w:t>DD.MM</w:t>
      </w:r>
      <w:proofErr w:type="gramEnd"/>
      <w:r w:rsidRPr="008059F2">
        <w:rPr>
          <w:rFonts w:ascii="Arial" w:hAnsi="Arial" w:cs="Arial"/>
          <w:b/>
          <w:bCs/>
        </w:rPr>
        <w:t>.RRRR.</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 xml:space="preserve">Hlášení o zařízení provozovaném podle § 14 odst. 1 zákona </w:t>
      </w:r>
      <w:r w:rsidRPr="00261DA0">
        <w:rPr>
          <w:rFonts w:ascii="Arial" w:hAnsi="Arial" w:cs="Arial"/>
          <w:b/>
          <w:bCs/>
          <w:u w:val="single"/>
        </w:rPr>
        <w:t xml:space="preserve">nebo </w:t>
      </w:r>
      <w:r w:rsidR="00F24CF3" w:rsidRPr="00261DA0">
        <w:rPr>
          <w:rFonts w:ascii="Arial" w:hAnsi="Arial" w:cs="Arial"/>
          <w:b/>
          <w:bCs/>
          <w:u w:val="single"/>
        </w:rPr>
        <w:t xml:space="preserve">integrovaného </w:t>
      </w:r>
      <w:r w:rsidRPr="008059F2">
        <w:rPr>
          <w:rFonts w:ascii="Arial" w:hAnsi="Arial" w:cs="Arial"/>
          <w:b/>
          <w:bCs/>
          <w:u w:val="single"/>
        </w:rPr>
        <w:t>povolení</w:t>
      </w:r>
      <w:r w:rsidRPr="008059F2">
        <w:rPr>
          <w:rFonts w:ascii="Arial" w:hAnsi="Arial" w:cs="Arial"/>
          <w:b/>
          <w:bCs/>
        </w:rPr>
        <w:t xml:space="preserve"> – pokud jsou ohlašovány údaje o provozu zařízení provozovaném podle § 14 odst. 1 zákona nebo </w:t>
      </w:r>
      <w:r w:rsidR="00F24CF3" w:rsidRPr="00F24CF3">
        <w:rPr>
          <w:rFonts w:ascii="Arial" w:hAnsi="Arial" w:cs="Arial"/>
          <w:b/>
          <w:bCs/>
        </w:rPr>
        <w:t xml:space="preserve">integrovaného </w:t>
      </w:r>
      <w:r w:rsidRPr="008059F2">
        <w:rPr>
          <w:rFonts w:ascii="Arial" w:hAnsi="Arial" w:cs="Arial"/>
          <w:b/>
          <w:bCs/>
        </w:rPr>
        <w:t xml:space="preserve">povolení uvede se „Ano“ v opačném případě „Ne“.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Hlášení o zařízení provozovaném podle § 14 odst. 2 zákona</w:t>
      </w:r>
      <w:r w:rsidRPr="008059F2">
        <w:rPr>
          <w:rFonts w:ascii="Arial" w:hAnsi="Arial" w:cs="Arial"/>
          <w:b/>
          <w:bCs/>
        </w:rPr>
        <w:t xml:space="preserve"> - pokud </w:t>
      </w:r>
      <w:proofErr w:type="gramStart"/>
      <w:r w:rsidRPr="008059F2">
        <w:rPr>
          <w:rFonts w:ascii="Arial" w:hAnsi="Arial" w:cs="Arial"/>
          <w:b/>
          <w:bCs/>
        </w:rPr>
        <w:t>jsou</w:t>
      </w:r>
      <w:proofErr w:type="gramEnd"/>
      <w:r w:rsidRPr="008059F2">
        <w:rPr>
          <w:rFonts w:ascii="Arial" w:hAnsi="Arial" w:cs="Arial"/>
          <w:b/>
          <w:bCs/>
        </w:rPr>
        <w:t xml:space="preserve"> ohlašovány údaje o provozu zařízení provozovaném podle § 14 odst. 2 zákona </w:t>
      </w:r>
      <w:proofErr w:type="gramStart"/>
      <w:r w:rsidRPr="008059F2">
        <w:rPr>
          <w:rFonts w:ascii="Arial" w:hAnsi="Arial" w:cs="Arial"/>
          <w:b/>
          <w:bCs/>
        </w:rPr>
        <w:t>uvede</w:t>
      </w:r>
      <w:proofErr w:type="gramEnd"/>
      <w:r w:rsidRPr="008059F2">
        <w:rPr>
          <w:rFonts w:ascii="Arial" w:hAnsi="Arial" w:cs="Arial"/>
          <w:b/>
          <w:bCs/>
        </w:rPr>
        <w:t xml:space="preserve"> se „Ano“ v opačném případě „Ne“.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Hlášení o zařízení provozovaném podle § 33b odst. 1 zákona</w:t>
      </w:r>
      <w:r w:rsidRPr="008059F2">
        <w:rPr>
          <w:rFonts w:ascii="Arial" w:hAnsi="Arial" w:cs="Arial"/>
          <w:b/>
          <w:bCs/>
        </w:rPr>
        <w:t xml:space="preserve"> - pokud jsou ohlašovány údaje o provozu zařízení provozovaném podle § 33b odst. 1 zákona uvede se „Ano“ v opačném případě „Ne“. </w:t>
      </w:r>
    </w:p>
    <w:p w:rsidR="00ED5727" w:rsidRPr="008059F2" w:rsidRDefault="00ED5727" w:rsidP="00ED5727">
      <w:pPr>
        <w:tabs>
          <w:tab w:val="left" w:pos="2340"/>
        </w:tabs>
        <w:spacing w:after="120" w:line="240" w:lineRule="auto"/>
        <w:jc w:val="both"/>
        <w:rPr>
          <w:rFonts w:ascii="Arial" w:hAnsi="Arial" w:cs="Arial"/>
          <w:b/>
          <w:bCs/>
        </w:rPr>
      </w:pPr>
    </w:p>
    <w:p w:rsidR="00ED5727" w:rsidRPr="008059F2" w:rsidRDefault="00ED5727" w:rsidP="00ED5727">
      <w:pPr>
        <w:tabs>
          <w:tab w:val="left" w:pos="2340"/>
        </w:tabs>
        <w:spacing w:after="120"/>
        <w:jc w:val="both"/>
        <w:rPr>
          <w:rFonts w:ascii="Arial" w:hAnsi="Arial" w:cs="Arial"/>
          <w:b/>
        </w:rPr>
      </w:pPr>
      <w:r w:rsidRPr="008059F2">
        <w:rPr>
          <w:rFonts w:ascii="Arial" w:hAnsi="Arial" w:cs="Arial"/>
          <w:b/>
        </w:rPr>
        <w:t xml:space="preserve">List č. 2: Hlášení údajů o provozu zařízení ke sběru a výkupu, využívání a odstraňování odpadů </w:t>
      </w:r>
    </w:p>
    <w:p w:rsidR="00ED5727" w:rsidRPr="008059F2" w:rsidRDefault="00ED5727" w:rsidP="00ED5727">
      <w:pPr>
        <w:tabs>
          <w:tab w:val="left" w:pos="2340"/>
        </w:tabs>
        <w:spacing w:after="120"/>
        <w:jc w:val="both"/>
        <w:rPr>
          <w:rFonts w:ascii="Arial" w:hAnsi="Arial" w:cs="Arial"/>
          <w:b/>
          <w:bCs/>
        </w:rPr>
      </w:pPr>
      <w:r w:rsidRPr="008059F2">
        <w:rPr>
          <w:rFonts w:ascii="Arial" w:hAnsi="Arial" w:cs="Arial"/>
          <w:b/>
        </w:rPr>
        <w:t>V</w:t>
      </w:r>
      <w:r w:rsidRPr="008059F2">
        <w:rPr>
          <w:rFonts w:ascii="Arial" w:hAnsi="Arial" w:cs="Arial"/>
          <w:b/>
          <w:bCs/>
        </w:rPr>
        <w:t xml:space="preserve">yplňuje v případě ohlášení </w:t>
      </w:r>
      <w:r w:rsidRPr="008059F2">
        <w:rPr>
          <w:rFonts w:ascii="Arial" w:hAnsi="Arial" w:cs="Arial"/>
          <w:b/>
        </w:rPr>
        <w:t xml:space="preserve">údajů o provozu </w:t>
      </w:r>
      <w:r w:rsidRPr="008059F2">
        <w:rPr>
          <w:rFonts w:ascii="Arial" w:hAnsi="Arial" w:cs="Arial"/>
          <w:b/>
          <w:bCs/>
        </w:rPr>
        <w:t xml:space="preserve">zařízení provozovaném podle § 14 odst. 1 zákona nebo </w:t>
      </w:r>
      <w:r w:rsidR="00F24CF3" w:rsidRPr="00F24CF3">
        <w:rPr>
          <w:rFonts w:ascii="Arial" w:hAnsi="Arial" w:cs="Arial"/>
          <w:b/>
          <w:bCs/>
        </w:rPr>
        <w:t xml:space="preserve">integrovaného </w:t>
      </w:r>
      <w:r w:rsidRPr="008059F2">
        <w:rPr>
          <w:rFonts w:ascii="Arial" w:hAnsi="Arial" w:cs="Arial"/>
          <w:b/>
          <w:bCs/>
        </w:rPr>
        <w:t>povolení.</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Identifikační číslo zařízení (IČZ)</w:t>
      </w:r>
      <w:r w:rsidRPr="008059F2">
        <w:rPr>
          <w:rFonts w:ascii="Arial" w:hAnsi="Arial" w:cs="Arial"/>
          <w:b/>
          <w:bCs/>
        </w:rPr>
        <w:t xml:space="preserve"> – uvede se identifikační číslo zařízení, pokud již bylo příslušným krajským úřadem přiděleno.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Datum zahájení provozu</w:t>
      </w:r>
      <w:r w:rsidRPr="008059F2">
        <w:rPr>
          <w:rFonts w:ascii="Arial" w:hAnsi="Arial" w:cs="Arial"/>
          <w:b/>
          <w:bCs/>
        </w:rPr>
        <w:t xml:space="preserve"> – uvede se den, měsíc a rok skutečného zahájení provozu ve formátu </w:t>
      </w:r>
      <w:proofErr w:type="gramStart"/>
      <w:r w:rsidRPr="008059F2">
        <w:rPr>
          <w:rFonts w:ascii="Arial" w:hAnsi="Arial" w:cs="Arial"/>
          <w:b/>
          <w:bCs/>
        </w:rPr>
        <w:t>DD.MM</w:t>
      </w:r>
      <w:proofErr w:type="gramEnd"/>
      <w:r w:rsidRPr="008059F2">
        <w:rPr>
          <w:rFonts w:ascii="Arial" w:hAnsi="Arial" w:cs="Arial"/>
          <w:b/>
          <w:bCs/>
        </w:rPr>
        <w:t xml:space="preserve">.RRRR. Jedná se i o zahájení provozu podle změny souhlasu s provozem zařízení. </w:t>
      </w:r>
    </w:p>
    <w:p w:rsidR="00ED5727" w:rsidRPr="008059F2" w:rsidRDefault="00ED5727" w:rsidP="00ED5727">
      <w:pPr>
        <w:tabs>
          <w:tab w:val="left" w:pos="2340"/>
        </w:tabs>
        <w:spacing w:after="120" w:line="240" w:lineRule="auto"/>
        <w:jc w:val="both"/>
        <w:rPr>
          <w:rFonts w:ascii="Arial" w:hAnsi="Arial" w:cs="Arial"/>
          <w:b/>
          <w:bCs/>
          <w:u w:val="single"/>
        </w:rPr>
      </w:pPr>
      <w:r w:rsidRPr="008059F2">
        <w:rPr>
          <w:rFonts w:ascii="Arial" w:hAnsi="Arial" w:cs="Arial"/>
          <w:b/>
          <w:bCs/>
          <w:u w:val="single"/>
        </w:rPr>
        <w:t>Datum přerušení provozu (odstávky)</w:t>
      </w:r>
      <w:r w:rsidRPr="008059F2">
        <w:rPr>
          <w:rFonts w:ascii="Arial" w:hAnsi="Arial" w:cs="Arial"/>
          <w:b/>
          <w:bCs/>
        </w:rPr>
        <w:t xml:space="preserve"> – v případě dočasného odstavení se uvede datum ve formátu </w:t>
      </w:r>
      <w:proofErr w:type="gramStart"/>
      <w:r w:rsidRPr="008059F2">
        <w:rPr>
          <w:rFonts w:ascii="Arial" w:hAnsi="Arial" w:cs="Arial"/>
          <w:b/>
          <w:bCs/>
        </w:rPr>
        <w:t>DD.MM</w:t>
      </w:r>
      <w:proofErr w:type="gramEnd"/>
      <w:r w:rsidRPr="008059F2">
        <w:rPr>
          <w:rFonts w:ascii="Arial" w:hAnsi="Arial" w:cs="Arial"/>
          <w:b/>
          <w:bCs/>
        </w:rPr>
        <w:t xml:space="preserve">.RRRR, ke kterému byl provoz zařízení dočasně pozastaven  (porucha, pozastavení činnosti apod.). Ohlašuje se pouze v případě, že přerušení provozu zařízení bude delší než 2 měsíce.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lastRenderedPageBreak/>
        <w:t>Datum obnovení provozu</w:t>
      </w:r>
      <w:r w:rsidRPr="008059F2">
        <w:rPr>
          <w:rFonts w:ascii="Arial" w:hAnsi="Arial" w:cs="Arial"/>
          <w:b/>
          <w:bCs/>
        </w:rPr>
        <w:t xml:space="preserve"> – v případě obnovení provozu po přerušení resp. dočasném odstavení se uvede datum obnovení provozu zařízení ve formátu </w:t>
      </w:r>
      <w:proofErr w:type="gramStart"/>
      <w:r w:rsidRPr="008059F2">
        <w:rPr>
          <w:rFonts w:ascii="Arial" w:hAnsi="Arial" w:cs="Arial"/>
          <w:b/>
          <w:bCs/>
        </w:rPr>
        <w:t>DD.MM</w:t>
      </w:r>
      <w:proofErr w:type="gramEnd"/>
      <w:r w:rsidRPr="008059F2">
        <w:rPr>
          <w:rFonts w:ascii="Arial" w:hAnsi="Arial" w:cs="Arial"/>
          <w:b/>
          <w:bCs/>
        </w:rPr>
        <w:t>.RRRR.</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Datum ukončení provozu</w:t>
      </w:r>
      <w:r w:rsidRPr="008059F2">
        <w:rPr>
          <w:rFonts w:ascii="Arial" w:hAnsi="Arial" w:cs="Arial"/>
          <w:b/>
          <w:bCs/>
        </w:rPr>
        <w:t xml:space="preserve"> – v případě ukončení provozu zařízení se vyplní datum ve formátu </w:t>
      </w:r>
      <w:proofErr w:type="gramStart"/>
      <w:r w:rsidRPr="008059F2">
        <w:rPr>
          <w:rFonts w:ascii="Arial" w:hAnsi="Arial" w:cs="Arial"/>
          <w:b/>
          <w:bCs/>
        </w:rPr>
        <w:t>DD.MM</w:t>
      </w:r>
      <w:proofErr w:type="gramEnd"/>
      <w:r w:rsidRPr="008059F2">
        <w:rPr>
          <w:rFonts w:ascii="Arial" w:hAnsi="Arial" w:cs="Arial"/>
          <w:b/>
          <w:bCs/>
        </w:rPr>
        <w:t xml:space="preserve">.RRRR. U skládek je datem ukončení provozu datum ukončení provozu 1. fáze skládky, kdy již není možné na skládku přijímat odpady ke skládkování. </w:t>
      </w:r>
    </w:p>
    <w:p w:rsidR="00ED5727" w:rsidRPr="008059F2" w:rsidRDefault="00ED5727" w:rsidP="00ED5727">
      <w:pPr>
        <w:tabs>
          <w:tab w:val="left" w:pos="2340"/>
        </w:tabs>
        <w:spacing w:after="120" w:line="240" w:lineRule="auto"/>
        <w:jc w:val="both"/>
        <w:rPr>
          <w:rFonts w:ascii="Arial" w:hAnsi="Arial" w:cs="Arial"/>
          <w:b/>
          <w:bCs/>
        </w:rPr>
      </w:pPr>
    </w:p>
    <w:p w:rsidR="00ED5727" w:rsidRPr="008059F2" w:rsidRDefault="00ED5727" w:rsidP="00ED5727">
      <w:pPr>
        <w:tabs>
          <w:tab w:val="left" w:pos="2340"/>
        </w:tabs>
        <w:spacing w:after="120"/>
        <w:jc w:val="both"/>
        <w:rPr>
          <w:rFonts w:ascii="Arial" w:hAnsi="Arial" w:cs="Arial"/>
          <w:b/>
        </w:rPr>
      </w:pPr>
      <w:r w:rsidRPr="008059F2">
        <w:rPr>
          <w:rFonts w:ascii="Arial" w:hAnsi="Arial" w:cs="Arial"/>
          <w:b/>
        </w:rPr>
        <w:t xml:space="preserve">List. </w:t>
      </w:r>
      <w:proofErr w:type="gramStart"/>
      <w:r w:rsidRPr="008059F2">
        <w:rPr>
          <w:rFonts w:ascii="Arial" w:hAnsi="Arial" w:cs="Arial"/>
          <w:b/>
        </w:rPr>
        <w:t>č.</w:t>
      </w:r>
      <w:proofErr w:type="gramEnd"/>
      <w:r w:rsidRPr="008059F2">
        <w:rPr>
          <w:rFonts w:ascii="Arial" w:hAnsi="Arial" w:cs="Arial"/>
          <w:b/>
        </w:rPr>
        <w:t xml:space="preserve"> 3: Hlášení údajů o provozu zařízení podle § 14 odst. 2 zákona a malých zařízení podle § 33b zákona</w:t>
      </w:r>
    </w:p>
    <w:p w:rsidR="00ED5727" w:rsidRDefault="00ED5727" w:rsidP="00ED5727">
      <w:pPr>
        <w:tabs>
          <w:tab w:val="left" w:pos="2340"/>
        </w:tabs>
        <w:spacing w:after="120"/>
        <w:jc w:val="both"/>
        <w:rPr>
          <w:rFonts w:ascii="Arial" w:hAnsi="Arial" w:cs="Arial"/>
          <w:b/>
        </w:rPr>
      </w:pPr>
      <w:r w:rsidRPr="008059F2">
        <w:rPr>
          <w:rFonts w:ascii="Arial" w:hAnsi="Arial" w:cs="Arial"/>
          <w:b/>
          <w:bCs/>
        </w:rPr>
        <w:t xml:space="preserve">Vyplňuje se v případě ohlášení údajů o provozu zařízení provozovaném </w:t>
      </w:r>
      <w:r w:rsidRPr="008059F2">
        <w:rPr>
          <w:rFonts w:ascii="Arial" w:hAnsi="Arial" w:cs="Arial"/>
          <w:b/>
        </w:rPr>
        <w:t xml:space="preserve">podle § 14 odst. 2 zákona a malých zařízení podle § 33b zákona. </w:t>
      </w:r>
    </w:p>
    <w:p w:rsidR="004427B3" w:rsidRPr="004427B3" w:rsidRDefault="004427B3" w:rsidP="004427B3">
      <w:pPr>
        <w:tabs>
          <w:tab w:val="left" w:pos="2340"/>
        </w:tabs>
        <w:spacing w:after="120"/>
        <w:jc w:val="both"/>
        <w:rPr>
          <w:rFonts w:ascii="Arial" w:hAnsi="Arial" w:cs="Arial"/>
          <w:b/>
          <w:bCs/>
        </w:rPr>
      </w:pPr>
      <w:r w:rsidRPr="004427B3">
        <w:rPr>
          <w:rFonts w:ascii="Arial" w:hAnsi="Arial" w:cs="Arial"/>
          <w:b/>
          <w:bCs/>
          <w:u w:val="single"/>
        </w:rPr>
        <w:t>První ohlášení za účelem získání IČZ</w:t>
      </w:r>
      <w:r w:rsidRPr="004427B3">
        <w:rPr>
          <w:rFonts w:ascii="Arial" w:hAnsi="Arial" w:cs="Arial"/>
          <w:b/>
          <w:bCs/>
        </w:rPr>
        <w:t xml:space="preserve"> – pokud se jedná o první ohlášení zařízení podle § 14 odst. 2 zákona a zařízení podle § 33b odst. 1 zákona označí se „Ano“, v opačném případě „Ne“.</w:t>
      </w:r>
    </w:p>
    <w:p w:rsidR="00ED5727" w:rsidRPr="008059F2" w:rsidRDefault="00ED5727" w:rsidP="00ED5727">
      <w:pPr>
        <w:tabs>
          <w:tab w:val="left" w:pos="2340"/>
        </w:tabs>
        <w:spacing w:after="120"/>
        <w:jc w:val="both"/>
        <w:rPr>
          <w:rFonts w:ascii="Arial" w:hAnsi="Arial" w:cs="Arial"/>
          <w:b/>
        </w:rPr>
      </w:pPr>
      <w:r w:rsidRPr="008059F2">
        <w:rPr>
          <w:rFonts w:ascii="Arial" w:hAnsi="Arial" w:cs="Arial"/>
          <w:b/>
          <w:bCs/>
          <w:u w:val="single"/>
        </w:rPr>
        <w:t>Identifikační číslo zařízení (IČZ)</w:t>
      </w:r>
      <w:r w:rsidRPr="008059F2">
        <w:rPr>
          <w:rFonts w:ascii="Arial" w:hAnsi="Arial" w:cs="Arial"/>
          <w:b/>
          <w:bCs/>
        </w:rPr>
        <w:t xml:space="preserve"> – uvede se identifikační číslo zařízení, pokud již bylo příslušným krajským úřadem přiděleno.</w:t>
      </w:r>
    </w:p>
    <w:p w:rsidR="00ED5727" w:rsidRPr="008059F2" w:rsidRDefault="00F24CF3" w:rsidP="00ED5727">
      <w:pPr>
        <w:tabs>
          <w:tab w:val="left" w:pos="2340"/>
        </w:tabs>
        <w:spacing w:after="120" w:line="240" w:lineRule="auto"/>
        <w:jc w:val="both"/>
        <w:rPr>
          <w:rFonts w:ascii="Arial" w:hAnsi="Arial" w:cs="Arial"/>
          <w:b/>
          <w:bCs/>
        </w:rPr>
      </w:pPr>
      <w:r>
        <w:rPr>
          <w:rFonts w:ascii="Arial" w:hAnsi="Arial" w:cs="Arial"/>
          <w:b/>
          <w:bCs/>
          <w:u w:val="single"/>
        </w:rPr>
        <w:t>Integrované</w:t>
      </w:r>
      <w:r w:rsidRPr="008059F2">
        <w:rPr>
          <w:rFonts w:ascii="Arial" w:hAnsi="Arial" w:cs="Arial"/>
          <w:b/>
          <w:bCs/>
          <w:u w:val="single"/>
        </w:rPr>
        <w:t xml:space="preserve"> </w:t>
      </w:r>
      <w:r w:rsidR="00ED5727" w:rsidRPr="008059F2">
        <w:rPr>
          <w:rFonts w:ascii="Arial" w:hAnsi="Arial" w:cs="Arial"/>
          <w:b/>
          <w:bCs/>
          <w:u w:val="single"/>
        </w:rPr>
        <w:t>povolení</w:t>
      </w:r>
      <w:r w:rsidR="00ED5727" w:rsidRPr="008059F2">
        <w:rPr>
          <w:rFonts w:ascii="Arial" w:hAnsi="Arial" w:cs="Arial"/>
          <w:b/>
          <w:bCs/>
        </w:rPr>
        <w:t xml:space="preserve"> – pokud se jedná o zařízení s integrovaným povolením podle zákona o integrované prevenci</w:t>
      </w:r>
      <w:r w:rsidR="00ED5727" w:rsidRPr="008059F2">
        <w:rPr>
          <w:rFonts w:ascii="Arial" w:hAnsi="Arial" w:cs="Arial"/>
          <w:b/>
          <w:bCs/>
          <w:vertAlign w:val="superscript"/>
        </w:rPr>
        <w:t>2</w:t>
      </w:r>
      <w:r w:rsidR="003D445C">
        <w:rPr>
          <w:rFonts w:ascii="Arial" w:hAnsi="Arial" w:cs="Arial"/>
          <w:b/>
          <w:bCs/>
          <w:vertAlign w:val="superscript"/>
        </w:rPr>
        <w:t>2</w:t>
      </w:r>
      <w:r w:rsidR="00ED5727" w:rsidRPr="008059F2">
        <w:rPr>
          <w:rFonts w:ascii="Arial" w:hAnsi="Arial" w:cs="Arial"/>
          <w:b/>
          <w:bCs/>
          <w:vertAlign w:val="superscript"/>
        </w:rPr>
        <w:t>)</w:t>
      </w:r>
      <w:r w:rsidR="00ED5727" w:rsidRPr="008059F2">
        <w:rPr>
          <w:rFonts w:ascii="Arial" w:hAnsi="Arial" w:cs="Arial"/>
          <w:b/>
          <w:bCs/>
        </w:rPr>
        <w:t xml:space="preserve">, označí se „Ano“, v opačném případě „Ne“. </w:t>
      </w:r>
    </w:p>
    <w:p w:rsidR="00ED5727" w:rsidRPr="008059F2" w:rsidRDefault="00ED5727" w:rsidP="00ED5727">
      <w:pPr>
        <w:pStyle w:val="FormtovanvHTML"/>
        <w:spacing w:before="60" w:after="60"/>
        <w:rPr>
          <w:rFonts w:ascii="Arial" w:hAnsi="Arial" w:cs="Arial"/>
          <w:b/>
          <w:bCs/>
          <w:sz w:val="22"/>
          <w:szCs w:val="22"/>
        </w:rPr>
      </w:pPr>
      <w:r w:rsidRPr="008059F2">
        <w:rPr>
          <w:rFonts w:ascii="Arial" w:hAnsi="Arial" w:cs="Arial"/>
          <w:b/>
          <w:sz w:val="22"/>
          <w:szCs w:val="22"/>
          <w:u w:val="single"/>
        </w:rPr>
        <w:t>PID (IPPC kód zařízení)</w:t>
      </w:r>
      <w:r w:rsidRPr="008059F2">
        <w:rPr>
          <w:rFonts w:ascii="Arial" w:hAnsi="Arial" w:cs="Arial"/>
          <w:b/>
          <w:sz w:val="22"/>
          <w:szCs w:val="22"/>
        </w:rPr>
        <w:t xml:space="preserve"> -  identifikace zařízení v informačním systému integrované prevence Ministerstva životního prostředí - identifikátor zařízení ve formátu 12 </w:t>
      </w:r>
      <w:proofErr w:type="spellStart"/>
      <w:r w:rsidRPr="008059F2">
        <w:rPr>
          <w:rFonts w:ascii="Arial" w:hAnsi="Arial" w:cs="Arial"/>
          <w:b/>
          <w:sz w:val="22"/>
          <w:szCs w:val="22"/>
        </w:rPr>
        <w:t>místného</w:t>
      </w:r>
      <w:proofErr w:type="spellEnd"/>
      <w:r w:rsidRPr="008059F2">
        <w:rPr>
          <w:rFonts w:ascii="Arial" w:hAnsi="Arial" w:cs="Arial"/>
          <w:b/>
          <w:sz w:val="22"/>
          <w:szCs w:val="22"/>
        </w:rPr>
        <w:t xml:space="preserve"> kódu složený z velkých písmen a čísel.</w:t>
      </w:r>
      <w:r w:rsidRPr="008059F2">
        <w:rPr>
          <w:rFonts w:ascii="Arial" w:hAnsi="Arial" w:cs="Arial"/>
          <w:b/>
          <w:bCs/>
          <w:sz w:val="22"/>
          <w:szCs w:val="22"/>
        </w:rPr>
        <w:t xml:space="preserv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Datum zahájení provozu</w:t>
      </w:r>
      <w:r w:rsidRPr="008059F2">
        <w:rPr>
          <w:rFonts w:ascii="Arial" w:hAnsi="Arial" w:cs="Arial"/>
          <w:b/>
          <w:bCs/>
        </w:rPr>
        <w:t xml:space="preserve"> – uvede se den, měsíc a rok skutečného zahájení provozu ve formátu </w:t>
      </w:r>
      <w:proofErr w:type="gramStart"/>
      <w:r w:rsidRPr="008059F2">
        <w:rPr>
          <w:rFonts w:ascii="Arial" w:hAnsi="Arial" w:cs="Arial"/>
          <w:b/>
          <w:bCs/>
        </w:rPr>
        <w:t>DD.MM</w:t>
      </w:r>
      <w:proofErr w:type="gramEnd"/>
      <w:r w:rsidRPr="008059F2">
        <w:rPr>
          <w:rFonts w:ascii="Arial" w:hAnsi="Arial" w:cs="Arial"/>
          <w:b/>
          <w:bCs/>
        </w:rPr>
        <w:t xml:space="preserve">.RRRR. Vyplňuje </w:t>
      </w:r>
      <w:r w:rsidR="00F24CF3">
        <w:rPr>
          <w:rFonts w:ascii="Arial" w:hAnsi="Arial" w:cs="Arial"/>
          <w:b/>
          <w:bCs/>
        </w:rPr>
        <w:t xml:space="preserve">se </w:t>
      </w:r>
      <w:r w:rsidRPr="008059F2">
        <w:rPr>
          <w:rFonts w:ascii="Arial" w:hAnsi="Arial" w:cs="Arial"/>
          <w:b/>
          <w:bCs/>
        </w:rPr>
        <w:t xml:space="preserve">den, kdy do zařízení byly nebo budou poprvé přijímány odpady. </w:t>
      </w:r>
    </w:p>
    <w:p w:rsidR="00ED5727" w:rsidRPr="008059F2" w:rsidRDefault="00ED5727" w:rsidP="00ED5727">
      <w:pPr>
        <w:tabs>
          <w:tab w:val="left" w:pos="2340"/>
        </w:tabs>
        <w:spacing w:after="120" w:line="240" w:lineRule="auto"/>
        <w:jc w:val="both"/>
        <w:rPr>
          <w:rFonts w:ascii="Arial" w:hAnsi="Arial" w:cs="Arial"/>
          <w:b/>
          <w:bCs/>
          <w:u w:val="single"/>
        </w:rPr>
      </w:pPr>
      <w:r w:rsidRPr="008059F2">
        <w:rPr>
          <w:rFonts w:ascii="Arial" w:hAnsi="Arial" w:cs="Arial"/>
          <w:b/>
          <w:bCs/>
          <w:u w:val="single"/>
        </w:rPr>
        <w:t>Datum přerušení provozu (odstávky)</w:t>
      </w:r>
      <w:r w:rsidRPr="008059F2">
        <w:rPr>
          <w:rFonts w:ascii="Arial" w:hAnsi="Arial" w:cs="Arial"/>
          <w:b/>
          <w:bCs/>
        </w:rPr>
        <w:t xml:space="preserve"> – v případě dočasného odstavení se uvede datum ve formátu </w:t>
      </w:r>
      <w:proofErr w:type="gramStart"/>
      <w:r w:rsidRPr="008059F2">
        <w:rPr>
          <w:rFonts w:ascii="Arial" w:hAnsi="Arial" w:cs="Arial"/>
          <w:b/>
          <w:bCs/>
        </w:rPr>
        <w:t>DD.MM</w:t>
      </w:r>
      <w:proofErr w:type="gramEnd"/>
      <w:r w:rsidRPr="008059F2">
        <w:rPr>
          <w:rFonts w:ascii="Arial" w:hAnsi="Arial" w:cs="Arial"/>
          <w:b/>
          <w:bCs/>
        </w:rPr>
        <w:t xml:space="preserve">.RRRR, ke kterému byl provoz zařízení dočasně pozastaven  (porucha, pozastavení činnosti apod.). Ohlašuje se pouze v případě, že přerušení provozu zařízení bude delší než 2 měsíce.  </w:t>
      </w:r>
      <w:r w:rsidRPr="008059F2">
        <w:rPr>
          <w:rFonts w:ascii="Arial" w:hAnsi="Arial" w:cs="Arial"/>
          <w:b/>
          <w:bCs/>
          <w:u w:val="single"/>
        </w:rPr>
        <w:t xml:space="preserv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Datum obnovení provozu</w:t>
      </w:r>
      <w:r w:rsidRPr="008059F2">
        <w:rPr>
          <w:rFonts w:ascii="Arial" w:hAnsi="Arial" w:cs="Arial"/>
          <w:b/>
          <w:bCs/>
        </w:rPr>
        <w:t xml:space="preserve"> – v případě obnovení provozu po přerušení resp. dočasném odstavení se uvede datum obnovení provozu zařízení ve formátu </w:t>
      </w:r>
      <w:proofErr w:type="gramStart"/>
      <w:r w:rsidRPr="008059F2">
        <w:rPr>
          <w:rFonts w:ascii="Arial" w:hAnsi="Arial" w:cs="Arial"/>
          <w:b/>
          <w:bCs/>
        </w:rPr>
        <w:t>DD.MM</w:t>
      </w:r>
      <w:proofErr w:type="gramEnd"/>
      <w:r w:rsidRPr="008059F2">
        <w:rPr>
          <w:rFonts w:ascii="Arial" w:hAnsi="Arial" w:cs="Arial"/>
          <w:b/>
          <w:bCs/>
        </w:rPr>
        <w:t>.RRRR.</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Datum ukončení provozu</w:t>
      </w:r>
      <w:r w:rsidRPr="008059F2">
        <w:rPr>
          <w:rFonts w:ascii="Arial" w:hAnsi="Arial" w:cs="Arial"/>
          <w:b/>
          <w:bCs/>
        </w:rPr>
        <w:t xml:space="preserve"> – v případě ukončení provozu zařízení se vyplní datum ve formátu </w:t>
      </w:r>
      <w:proofErr w:type="gramStart"/>
      <w:r w:rsidRPr="008059F2">
        <w:rPr>
          <w:rFonts w:ascii="Arial" w:hAnsi="Arial" w:cs="Arial"/>
          <w:b/>
          <w:bCs/>
        </w:rPr>
        <w:t>DD.MM</w:t>
      </w:r>
      <w:proofErr w:type="gramEnd"/>
      <w:r w:rsidRPr="008059F2">
        <w:rPr>
          <w:rFonts w:ascii="Arial" w:hAnsi="Arial" w:cs="Arial"/>
          <w:b/>
          <w:bCs/>
        </w:rPr>
        <w:t>.RRRR.</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Místní název (název provozovny)</w:t>
      </w:r>
      <w:r w:rsidRPr="008059F2">
        <w:rPr>
          <w:rFonts w:ascii="Arial" w:hAnsi="Arial" w:cs="Arial"/>
          <w:b/>
          <w:bCs/>
        </w:rPr>
        <w:t xml:space="preserve"> – uvede se totožně s názvem oprávněné osoby nebo název charakterizující druh zařízení nebo vžitý místní název charakterizující druh zařízení (kompostárna apod.).</w:t>
      </w:r>
    </w:p>
    <w:p w:rsidR="00ED5727" w:rsidRPr="008059F2" w:rsidRDefault="00ED5727" w:rsidP="00ED5727">
      <w:pPr>
        <w:tabs>
          <w:tab w:val="left" w:pos="2340"/>
        </w:tabs>
        <w:spacing w:after="120" w:line="240" w:lineRule="auto"/>
        <w:jc w:val="both"/>
        <w:rPr>
          <w:rFonts w:ascii="Arial" w:hAnsi="Arial" w:cs="Arial"/>
          <w:b/>
          <w:bCs/>
          <w:u w:val="single"/>
        </w:rPr>
      </w:pPr>
      <w:r w:rsidRPr="008059F2">
        <w:rPr>
          <w:rFonts w:ascii="Arial" w:hAnsi="Arial" w:cs="Arial"/>
          <w:b/>
          <w:bCs/>
          <w:u w:val="single"/>
        </w:rPr>
        <w:t>Adresa umístění zařízení:</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 xml:space="preserve">Ulice, </w:t>
      </w:r>
      <w:proofErr w:type="gramStart"/>
      <w:r w:rsidRPr="008059F2">
        <w:rPr>
          <w:rFonts w:ascii="Arial" w:hAnsi="Arial" w:cs="Arial"/>
          <w:b/>
          <w:bCs/>
          <w:u w:val="single"/>
        </w:rPr>
        <w:t>č.p.</w:t>
      </w:r>
      <w:proofErr w:type="gramEnd"/>
      <w:r w:rsidRPr="008059F2">
        <w:rPr>
          <w:rFonts w:ascii="Arial" w:hAnsi="Arial" w:cs="Arial"/>
          <w:b/>
          <w:bCs/>
          <w:u w:val="single"/>
        </w:rPr>
        <w:t xml:space="preserve"> </w:t>
      </w:r>
      <w:proofErr w:type="spellStart"/>
      <w:r w:rsidRPr="008059F2">
        <w:rPr>
          <w:rFonts w:ascii="Arial" w:hAnsi="Arial" w:cs="Arial"/>
          <w:b/>
          <w:bCs/>
          <w:u w:val="single"/>
        </w:rPr>
        <w:t>č.o</w:t>
      </w:r>
      <w:proofErr w:type="spellEnd"/>
      <w:r w:rsidRPr="008059F2">
        <w:rPr>
          <w:rFonts w:ascii="Arial" w:hAnsi="Arial" w:cs="Arial"/>
          <w:b/>
          <w:bCs/>
          <w:u w:val="single"/>
        </w:rPr>
        <w:t>., obec, PSČ</w:t>
      </w:r>
      <w:r w:rsidRPr="008059F2">
        <w:rPr>
          <w:rFonts w:ascii="Arial" w:hAnsi="Arial" w:cs="Arial"/>
          <w:b/>
          <w:bCs/>
        </w:rPr>
        <w:t xml:space="preserve"> – uvede se přesná a úplná adresa </w:t>
      </w:r>
      <w:r w:rsidR="004427B3">
        <w:rPr>
          <w:rFonts w:ascii="Arial" w:hAnsi="Arial" w:cs="Arial"/>
          <w:b/>
          <w:bCs/>
        </w:rPr>
        <w:t xml:space="preserve">umístění </w:t>
      </w:r>
      <w:r w:rsidRPr="008059F2">
        <w:rPr>
          <w:rFonts w:ascii="Arial" w:hAnsi="Arial" w:cs="Arial"/>
          <w:b/>
          <w:bCs/>
        </w:rPr>
        <w:t>ohlašovaného zařízení.</w:t>
      </w:r>
    </w:p>
    <w:p w:rsidR="00ED5727" w:rsidRPr="008059F2" w:rsidRDefault="00ED5727" w:rsidP="00ED5727">
      <w:pPr>
        <w:pStyle w:val="FormtovanvHTML"/>
        <w:spacing w:before="120" w:after="120"/>
        <w:rPr>
          <w:rFonts w:ascii="Arial" w:eastAsiaTheme="minorHAnsi" w:hAnsi="Arial" w:cs="Arial"/>
          <w:b/>
          <w:bCs/>
          <w:sz w:val="22"/>
          <w:szCs w:val="22"/>
          <w:u w:val="single"/>
          <w:lang w:eastAsia="en-US"/>
        </w:rPr>
      </w:pPr>
      <w:r w:rsidRPr="008059F2">
        <w:rPr>
          <w:rFonts w:ascii="Arial" w:hAnsi="Arial" w:cs="Arial"/>
          <w:b/>
          <w:bCs/>
          <w:sz w:val="22"/>
          <w:szCs w:val="22"/>
          <w:u w:val="single"/>
        </w:rPr>
        <w:t>IČZÚJ</w:t>
      </w:r>
      <w:r w:rsidRPr="008059F2">
        <w:rPr>
          <w:rFonts w:ascii="Arial" w:hAnsi="Arial" w:cs="Arial"/>
          <w:b/>
          <w:bCs/>
          <w:sz w:val="22"/>
          <w:szCs w:val="22"/>
        </w:rPr>
        <w:t xml:space="preserve"> – je identifikační číslo základní územní jednotky obce, městského obvodu nebo městské části, kde je umístěno zařízení. Číslo se </w:t>
      </w:r>
      <w:r w:rsidRPr="008059F2">
        <w:rPr>
          <w:rFonts w:ascii="Arial" w:hAnsi="Arial" w:cs="Arial"/>
          <w:b/>
          <w:sz w:val="22"/>
          <w:szCs w:val="22"/>
        </w:rPr>
        <w:t>uvádí podle jednotného číselníku obcí ČR vydaného Českým statistickým úřadem</w:t>
      </w:r>
      <w:r w:rsidRPr="008059F2">
        <w:rPr>
          <w:rFonts w:ascii="Arial" w:hAnsi="Arial" w:cs="Arial"/>
          <w:b/>
          <w:bCs/>
          <w:sz w:val="22"/>
          <w:szCs w:val="22"/>
        </w:rPr>
        <w:t>.</w:t>
      </w:r>
      <w:r w:rsidRPr="008059F2">
        <w:rPr>
          <w:rFonts w:ascii="Arial" w:eastAsiaTheme="minorHAnsi" w:hAnsi="Arial" w:cs="Arial"/>
          <w:b/>
          <w:bCs/>
          <w:sz w:val="22"/>
          <w:szCs w:val="22"/>
          <w:u w:val="single"/>
          <w:lang w:eastAsia="en-US"/>
        </w:rPr>
        <w:t xml:space="preserv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Zeměpisné souřadnice přibližného středu místa stacionárního zařízení</w:t>
      </w:r>
      <w:r w:rsidRPr="008059F2">
        <w:rPr>
          <w:rFonts w:ascii="Arial" w:hAnsi="Arial" w:cs="Arial"/>
          <w:b/>
          <w:bCs/>
        </w:rPr>
        <w:t xml:space="preserve"> – uvede se zeměpisná šířka a délka středu místa ohlašovaného stacionárního zařízení ve formátu DD MM </w:t>
      </w:r>
      <w:proofErr w:type="spellStart"/>
      <w:proofErr w:type="gramStart"/>
      <w:r w:rsidRPr="008059F2">
        <w:rPr>
          <w:rFonts w:ascii="Arial" w:hAnsi="Arial" w:cs="Arial"/>
          <w:b/>
          <w:bCs/>
        </w:rPr>
        <w:t>SS</w:t>
      </w:r>
      <w:proofErr w:type="gramEnd"/>
      <w:r w:rsidRPr="008059F2">
        <w:rPr>
          <w:rFonts w:ascii="Arial" w:hAnsi="Arial" w:cs="Arial"/>
          <w:b/>
          <w:bCs/>
        </w:rPr>
        <w:t>.</w:t>
      </w:r>
      <w:proofErr w:type="gramStart"/>
      <w:r w:rsidRPr="008059F2">
        <w:rPr>
          <w:rFonts w:ascii="Arial" w:hAnsi="Arial" w:cs="Arial"/>
          <w:b/>
          <w:bCs/>
        </w:rPr>
        <w:t>sss</w:t>
      </w:r>
      <w:proofErr w:type="spellEnd"/>
      <w:proofErr w:type="gramEnd"/>
      <w:r w:rsidRPr="008059F2">
        <w:rPr>
          <w:rFonts w:ascii="Arial" w:hAnsi="Arial" w:cs="Arial"/>
          <w:b/>
          <w:bCs/>
        </w:rPr>
        <w:t>, uvedená v souřadnicovém systému WGS 84 (</w:t>
      </w:r>
      <w:proofErr w:type="spellStart"/>
      <w:r w:rsidRPr="008059F2">
        <w:rPr>
          <w:rFonts w:ascii="Arial" w:hAnsi="Arial" w:cs="Arial"/>
          <w:b/>
          <w:bCs/>
        </w:rPr>
        <w:t>World</w:t>
      </w:r>
      <w:proofErr w:type="spellEnd"/>
      <w:r w:rsidRPr="008059F2">
        <w:rPr>
          <w:rFonts w:ascii="Arial" w:hAnsi="Arial" w:cs="Arial"/>
          <w:b/>
          <w:bCs/>
        </w:rPr>
        <w:t xml:space="preserve"> </w:t>
      </w:r>
      <w:proofErr w:type="spellStart"/>
      <w:r w:rsidRPr="008059F2">
        <w:rPr>
          <w:rFonts w:ascii="Arial" w:hAnsi="Arial" w:cs="Arial"/>
          <w:b/>
          <w:bCs/>
        </w:rPr>
        <w:t>Geodetic</w:t>
      </w:r>
      <w:proofErr w:type="spellEnd"/>
      <w:r w:rsidRPr="008059F2">
        <w:rPr>
          <w:rFonts w:ascii="Arial" w:hAnsi="Arial" w:cs="Arial"/>
          <w:b/>
          <w:bCs/>
        </w:rPr>
        <w:t xml:space="preserve"> </w:t>
      </w:r>
      <w:proofErr w:type="spellStart"/>
      <w:r w:rsidRPr="008059F2">
        <w:rPr>
          <w:rFonts w:ascii="Arial" w:hAnsi="Arial" w:cs="Arial"/>
          <w:b/>
          <w:bCs/>
        </w:rPr>
        <w:t>System</w:t>
      </w:r>
      <w:proofErr w:type="spellEnd"/>
      <w:r w:rsidRPr="008059F2">
        <w:rPr>
          <w:rFonts w:ascii="Arial" w:hAnsi="Arial" w:cs="Arial"/>
          <w:b/>
          <w:bCs/>
        </w:rPr>
        <w:t xml:space="preserve">) používaná běžně přístroji </w:t>
      </w:r>
      <w:r w:rsidRPr="008059F2">
        <w:rPr>
          <w:rFonts w:ascii="Arial" w:hAnsi="Arial" w:cs="Arial"/>
          <w:b/>
        </w:rPr>
        <w:t>Globálního polohového systému (GPS)</w:t>
      </w:r>
      <w:r w:rsidRPr="008059F2">
        <w:rPr>
          <w:rFonts w:ascii="Arial" w:hAnsi="Arial" w:cs="Arial"/>
          <w:b/>
          <w:bCs/>
        </w:rPr>
        <w:t>. Nevyplňuje se v případě mobilních zařízení.</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lastRenderedPageBreak/>
        <w:t>Mobilní zařízení</w:t>
      </w:r>
      <w:r w:rsidRPr="008059F2">
        <w:rPr>
          <w:rFonts w:ascii="Arial" w:hAnsi="Arial" w:cs="Arial"/>
          <w:b/>
          <w:bCs/>
        </w:rPr>
        <w:t xml:space="preserve"> – pokud se jedná o mobilní zařízení, označí se „Ano“, v opačném případě „Ne“. </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Technologie</w:t>
      </w:r>
      <w:r w:rsidRPr="008059F2">
        <w:rPr>
          <w:rFonts w:ascii="Arial" w:hAnsi="Arial" w:cs="Arial"/>
          <w:b/>
          <w:bCs/>
        </w:rPr>
        <w:t xml:space="preserve"> – uvede se komerční název technologie, výrobce technologie a stručný popis provozované technologie.</w:t>
      </w:r>
    </w:p>
    <w:p w:rsidR="00ED5727" w:rsidRPr="008059F2" w:rsidRDefault="00ED5727" w:rsidP="00ED5727">
      <w:pPr>
        <w:tabs>
          <w:tab w:val="left" w:pos="2340"/>
        </w:tabs>
        <w:spacing w:after="120" w:line="240" w:lineRule="auto"/>
        <w:jc w:val="both"/>
        <w:rPr>
          <w:rFonts w:ascii="Arial" w:hAnsi="Arial" w:cs="Arial"/>
          <w:b/>
          <w:bCs/>
        </w:rPr>
      </w:pPr>
      <w:r w:rsidRPr="008059F2">
        <w:rPr>
          <w:rFonts w:ascii="Arial" w:hAnsi="Arial" w:cs="Arial"/>
          <w:b/>
          <w:bCs/>
          <w:u w:val="single"/>
        </w:rPr>
        <w:t>Odpady přijímané do zařízení</w:t>
      </w:r>
      <w:r w:rsidRPr="008059F2">
        <w:rPr>
          <w:rFonts w:ascii="Arial" w:hAnsi="Arial" w:cs="Arial"/>
          <w:b/>
          <w:bCs/>
        </w:rPr>
        <w:t xml:space="preserve"> – uvedou se jednotlivá katalogová čísla odpadů, názvy a kategorie odpadů v souladu s Katalogem odpadů</w:t>
      </w:r>
      <w:r w:rsidRPr="008059F2">
        <w:rPr>
          <w:rFonts w:ascii="Arial" w:hAnsi="Arial" w:cs="Arial"/>
          <w:b/>
          <w:bCs/>
          <w:vertAlign w:val="superscript"/>
        </w:rPr>
        <w:t>6)</w:t>
      </w:r>
      <w:r w:rsidRPr="008059F2">
        <w:rPr>
          <w:rFonts w:ascii="Arial" w:hAnsi="Arial" w:cs="Arial"/>
          <w:b/>
          <w:bCs/>
        </w:rPr>
        <w:t xml:space="preserve"> vstupujících do zařízení. </w:t>
      </w:r>
    </w:p>
    <w:p w:rsidR="00ED5727" w:rsidRDefault="00ED5727" w:rsidP="00ED5727">
      <w:pPr>
        <w:tabs>
          <w:tab w:val="left" w:pos="2340"/>
        </w:tabs>
        <w:spacing w:after="120" w:line="240" w:lineRule="auto"/>
        <w:jc w:val="both"/>
        <w:rPr>
          <w:rFonts w:ascii="Arial" w:eastAsia="Times New Roman" w:hAnsi="Arial" w:cs="Arial"/>
          <w:b/>
        </w:rPr>
      </w:pPr>
      <w:r w:rsidRPr="008059F2">
        <w:rPr>
          <w:rFonts w:ascii="Arial" w:hAnsi="Arial" w:cs="Arial"/>
          <w:b/>
          <w:bCs/>
          <w:u w:val="single"/>
        </w:rPr>
        <w:t>Kódy způsobu nakládání s odpadem</w:t>
      </w:r>
      <w:r w:rsidRPr="008059F2">
        <w:rPr>
          <w:rFonts w:ascii="Arial" w:hAnsi="Arial" w:cs="Arial"/>
          <w:b/>
          <w:bCs/>
        </w:rPr>
        <w:t xml:space="preserve"> – uvedou se kódy způsobu nakládání s odpady podle tabulky č. 1 přílohy č. 20. </w:t>
      </w:r>
      <w:r w:rsidRPr="008059F2">
        <w:rPr>
          <w:rFonts w:ascii="Arial" w:eastAsia="Times New Roman" w:hAnsi="Arial" w:cs="Arial"/>
          <w:b/>
        </w:rPr>
        <w:t xml:space="preserve"> </w:t>
      </w:r>
    </w:p>
    <w:p w:rsidR="004427B3" w:rsidRPr="004427B3" w:rsidRDefault="004427B3" w:rsidP="004427B3">
      <w:pPr>
        <w:tabs>
          <w:tab w:val="left" w:pos="2340"/>
        </w:tabs>
        <w:spacing w:after="120" w:line="240" w:lineRule="auto"/>
        <w:jc w:val="both"/>
        <w:rPr>
          <w:rFonts w:ascii="Arial" w:hAnsi="Arial" w:cs="Arial"/>
          <w:b/>
          <w:bCs/>
        </w:rPr>
      </w:pPr>
      <w:r w:rsidRPr="004427B3">
        <w:rPr>
          <w:rFonts w:ascii="Arial" w:hAnsi="Arial" w:cs="Arial"/>
          <w:b/>
          <w:bCs/>
          <w:u w:val="single"/>
        </w:rPr>
        <w:t>Roční projektovaná kapacita zařízení (t/rok)</w:t>
      </w:r>
      <w:r w:rsidRPr="004427B3">
        <w:rPr>
          <w:rFonts w:ascii="Arial" w:hAnsi="Arial" w:cs="Arial"/>
          <w:b/>
          <w:bCs/>
        </w:rPr>
        <w:t xml:space="preserve"> – uvede se podle tabulky č.</w:t>
      </w:r>
      <w:r w:rsidR="0052087E">
        <w:rPr>
          <w:rFonts w:ascii="Arial" w:hAnsi="Arial" w:cs="Arial"/>
          <w:b/>
          <w:bCs/>
        </w:rPr>
        <w:t xml:space="preserve"> </w:t>
      </w:r>
      <w:r w:rsidRPr="004427B3">
        <w:rPr>
          <w:rFonts w:ascii="Arial" w:hAnsi="Arial" w:cs="Arial"/>
          <w:b/>
          <w:bCs/>
        </w:rPr>
        <w:t xml:space="preserve">1 této přílohy. </w:t>
      </w:r>
    </w:p>
    <w:p w:rsidR="004427B3" w:rsidRPr="004427B3" w:rsidRDefault="004427B3" w:rsidP="004427B3">
      <w:pPr>
        <w:tabs>
          <w:tab w:val="left" w:pos="2340"/>
        </w:tabs>
        <w:spacing w:after="120" w:line="240" w:lineRule="auto"/>
        <w:jc w:val="both"/>
        <w:rPr>
          <w:rFonts w:ascii="Arial" w:hAnsi="Arial" w:cs="Arial"/>
          <w:b/>
          <w:bCs/>
        </w:rPr>
      </w:pPr>
      <w:r w:rsidRPr="004427B3">
        <w:rPr>
          <w:rFonts w:ascii="Arial" w:hAnsi="Arial" w:cs="Arial"/>
          <w:b/>
          <w:bCs/>
          <w:u w:val="single"/>
        </w:rPr>
        <w:t>Roční projektovaná zpracovatelská kapacita zařízení (t/rok)</w:t>
      </w:r>
      <w:r w:rsidRPr="004427B3">
        <w:rPr>
          <w:rFonts w:ascii="Arial" w:hAnsi="Arial" w:cs="Arial"/>
          <w:b/>
          <w:bCs/>
        </w:rPr>
        <w:t xml:space="preserve"> – uvede se podle tabulky č.</w:t>
      </w:r>
      <w:r w:rsidR="0052087E">
        <w:rPr>
          <w:rFonts w:ascii="Arial" w:hAnsi="Arial" w:cs="Arial"/>
          <w:b/>
          <w:bCs/>
        </w:rPr>
        <w:t xml:space="preserve"> </w:t>
      </w:r>
      <w:r w:rsidRPr="004427B3">
        <w:rPr>
          <w:rFonts w:ascii="Arial" w:hAnsi="Arial" w:cs="Arial"/>
          <w:b/>
          <w:bCs/>
        </w:rPr>
        <w:t xml:space="preserve">1 této přílohy. </w:t>
      </w:r>
    </w:p>
    <w:p w:rsidR="004427B3" w:rsidRPr="004427B3" w:rsidRDefault="004427B3" w:rsidP="004427B3">
      <w:pPr>
        <w:tabs>
          <w:tab w:val="left" w:pos="2340"/>
        </w:tabs>
        <w:spacing w:after="120" w:line="240" w:lineRule="auto"/>
        <w:jc w:val="both"/>
        <w:rPr>
          <w:rFonts w:ascii="Arial" w:hAnsi="Arial" w:cs="Arial"/>
          <w:b/>
          <w:bCs/>
        </w:rPr>
      </w:pPr>
      <w:r w:rsidRPr="004427B3">
        <w:rPr>
          <w:rFonts w:ascii="Arial" w:hAnsi="Arial" w:cs="Arial"/>
          <w:b/>
          <w:bCs/>
          <w:u w:val="single"/>
        </w:rPr>
        <w:t>Projektovaná denní zpracovatelská kapacita (t/den)</w:t>
      </w:r>
      <w:r w:rsidRPr="004427B3">
        <w:rPr>
          <w:rFonts w:ascii="Arial" w:hAnsi="Arial" w:cs="Arial"/>
          <w:b/>
          <w:bCs/>
        </w:rPr>
        <w:t xml:space="preserve"> – uvede se podle tabulky č.</w:t>
      </w:r>
      <w:r w:rsidR="0052087E">
        <w:rPr>
          <w:rFonts w:ascii="Arial" w:hAnsi="Arial" w:cs="Arial"/>
          <w:b/>
          <w:bCs/>
        </w:rPr>
        <w:t xml:space="preserve"> </w:t>
      </w:r>
      <w:r w:rsidRPr="004427B3">
        <w:rPr>
          <w:rFonts w:ascii="Arial" w:hAnsi="Arial" w:cs="Arial"/>
          <w:b/>
          <w:bCs/>
        </w:rPr>
        <w:t xml:space="preserve">1 této přílohy. </w:t>
      </w:r>
    </w:p>
    <w:p w:rsidR="004427B3" w:rsidRPr="004427B3" w:rsidRDefault="004427B3" w:rsidP="004427B3">
      <w:pPr>
        <w:tabs>
          <w:tab w:val="left" w:pos="2340"/>
        </w:tabs>
        <w:spacing w:after="120" w:line="240" w:lineRule="auto"/>
        <w:jc w:val="both"/>
        <w:rPr>
          <w:rFonts w:ascii="Arial" w:hAnsi="Arial" w:cs="Arial"/>
          <w:b/>
          <w:bCs/>
        </w:rPr>
      </w:pPr>
      <w:r w:rsidRPr="004427B3">
        <w:rPr>
          <w:rFonts w:ascii="Arial" w:hAnsi="Arial" w:cs="Arial"/>
          <w:b/>
          <w:bCs/>
          <w:u w:val="single"/>
        </w:rPr>
        <w:t>Maximální okamžitá kapacita zařízení (t)</w:t>
      </w:r>
      <w:r w:rsidRPr="004427B3">
        <w:rPr>
          <w:rFonts w:ascii="Arial" w:hAnsi="Arial" w:cs="Arial"/>
          <w:b/>
          <w:bCs/>
        </w:rPr>
        <w:t xml:space="preserve"> – uvede se podle tabulky č.</w:t>
      </w:r>
      <w:r w:rsidR="0052087E">
        <w:rPr>
          <w:rFonts w:ascii="Arial" w:hAnsi="Arial" w:cs="Arial"/>
          <w:b/>
          <w:bCs/>
        </w:rPr>
        <w:t xml:space="preserve"> </w:t>
      </w:r>
      <w:r w:rsidRPr="004427B3">
        <w:rPr>
          <w:rFonts w:ascii="Arial" w:hAnsi="Arial" w:cs="Arial"/>
          <w:b/>
          <w:bCs/>
        </w:rPr>
        <w:t xml:space="preserve">1 této přílohy. </w:t>
      </w:r>
    </w:p>
    <w:p w:rsidR="004427B3" w:rsidRPr="008059F2" w:rsidRDefault="004427B3" w:rsidP="00ED5727">
      <w:pPr>
        <w:tabs>
          <w:tab w:val="left" w:pos="2340"/>
        </w:tabs>
        <w:spacing w:after="120" w:line="240" w:lineRule="auto"/>
        <w:jc w:val="both"/>
        <w:rPr>
          <w:rFonts w:ascii="Arial" w:eastAsia="Times New Roman" w:hAnsi="Arial" w:cs="Arial"/>
          <w:b/>
        </w:rPr>
      </w:pPr>
    </w:p>
    <w:p w:rsidR="00ED5727" w:rsidRPr="008059F2" w:rsidRDefault="00ED5727" w:rsidP="00ED5727">
      <w:pPr>
        <w:jc w:val="both"/>
        <w:rPr>
          <w:rFonts w:ascii="Arial" w:hAnsi="Arial" w:cs="Arial"/>
          <w:b/>
        </w:rPr>
      </w:pPr>
      <w:r w:rsidRPr="008059F2">
        <w:rPr>
          <w:rFonts w:ascii="Arial" w:hAnsi="Arial" w:cs="Arial"/>
          <w:b/>
        </w:rPr>
        <w:t xml:space="preserve">Tabulka </w:t>
      </w:r>
      <w:r w:rsidR="004427B3">
        <w:rPr>
          <w:rFonts w:ascii="Arial" w:hAnsi="Arial" w:cs="Arial"/>
          <w:b/>
        </w:rPr>
        <w:t>č. 1: K</w:t>
      </w:r>
      <w:r w:rsidRPr="008059F2">
        <w:rPr>
          <w:rFonts w:ascii="Arial" w:hAnsi="Arial" w:cs="Arial"/>
          <w:b/>
        </w:rPr>
        <w:t>apacit</w:t>
      </w:r>
      <w:r w:rsidR="004427B3">
        <w:rPr>
          <w:rFonts w:ascii="Arial" w:hAnsi="Arial" w:cs="Arial"/>
          <w:b/>
        </w:rPr>
        <w:t>y</w:t>
      </w:r>
      <w:r w:rsidRPr="008059F2">
        <w:rPr>
          <w:rFonts w:ascii="Arial" w:hAnsi="Arial" w:cs="Arial"/>
          <w:b/>
        </w:rPr>
        <w:t xml:space="preserve"> zařízení: </w:t>
      </w:r>
    </w:p>
    <w:tbl>
      <w:tblPr>
        <w:tblStyle w:val="Mkatabulky"/>
        <w:tblW w:w="0" w:type="auto"/>
        <w:tblLook w:val="04A0" w:firstRow="1" w:lastRow="0" w:firstColumn="1" w:lastColumn="0" w:noHBand="0" w:noVBand="1"/>
      </w:tblPr>
      <w:tblGrid>
        <w:gridCol w:w="3212"/>
        <w:gridCol w:w="975"/>
        <w:gridCol w:w="5100"/>
      </w:tblGrid>
      <w:tr w:rsidR="00ED5727" w:rsidRPr="008059F2" w:rsidTr="00F24CF3">
        <w:tc>
          <w:tcPr>
            <w:tcW w:w="3212" w:type="dxa"/>
          </w:tcPr>
          <w:p w:rsidR="00ED5727" w:rsidRPr="008059F2" w:rsidRDefault="00ED5727" w:rsidP="00A25980">
            <w:pPr>
              <w:pStyle w:val="cc"/>
              <w:spacing w:before="0" w:beforeAutospacing="0" w:after="120" w:afterAutospacing="0"/>
              <w:jc w:val="both"/>
              <w:rPr>
                <w:rFonts w:ascii="Arial" w:hAnsi="Arial" w:cs="Arial"/>
                <w:b/>
                <w:sz w:val="22"/>
                <w:szCs w:val="22"/>
              </w:rPr>
            </w:pPr>
            <w:r w:rsidRPr="008059F2">
              <w:rPr>
                <w:rFonts w:ascii="Arial" w:hAnsi="Arial" w:cs="Arial"/>
                <w:b/>
                <w:bCs/>
                <w:sz w:val="22"/>
                <w:szCs w:val="22"/>
              </w:rPr>
              <w:t>Roční projektovaná kapacita zařízení</w:t>
            </w:r>
          </w:p>
        </w:tc>
        <w:tc>
          <w:tcPr>
            <w:tcW w:w="975" w:type="dxa"/>
          </w:tcPr>
          <w:p w:rsidR="00ED5727" w:rsidRPr="008059F2" w:rsidRDefault="00ED5727" w:rsidP="00A25980">
            <w:pPr>
              <w:jc w:val="both"/>
              <w:rPr>
                <w:rFonts w:ascii="Arial" w:hAnsi="Arial" w:cs="Arial"/>
                <w:b/>
              </w:rPr>
            </w:pPr>
            <w:r w:rsidRPr="008059F2">
              <w:rPr>
                <w:rFonts w:ascii="Arial" w:hAnsi="Arial" w:cs="Arial"/>
                <w:b/>
                <w:bCs/>
              </w:rPr>
              <w:t>t/rok</w:t>
            </w:r>
          </w:p>
        </w:tc>
        <w:tc>
          <w:tcPr>
            <w:tcW w:w="5100" w:type="dxa"/>
          </w:tcPr>
          <w:p w:rsidR="00ED5727" w:rsidRPr="008059F2" w:rsidRDefault="00ED5727" w:rsidP="00A25980">
            <w:pPr>
              <w:pStyle w:val="cc"/>
              <w:spacing w:before="0" w:beforeAutospacing="0" w:after="120" w:afterAutospacing="0"/>
              <w:jc w:val="both"/>
              <w:rPr>
                <w:rFonts w:ascii="Arial" w:hAnsi="Arial" w:cs="Arial"/>
                <w:b/>
                <w:sz w:val="22"/>
                <w:szCs w:val="22"/>
              </w:rPr>
            </w:pPr>
            <w:r w:rsidRPr="008059F2">
              <w:rPr>
                <w:rFonts w:ascii="Arial" w:hAnsi="Arial" w:cs="Arial"/>
                <w:b/>
                <w:bCs/>
                <w:sz w:val="22"/>
                <w:szCs w:val="22"/>
              </w:rPr>
              <w:t xml:space="preserve">Množství odpadů v tunách za rok, které může zařízení za rok přijmout podle projektové dokumentace. </w:t>
            </w:r>
            <w:r w:rsidR="004427B3" w:rsidRPr="004427B3">
              <w:rPr>
                <w:rFonts w:ascii="Arial" w:hAnsi="Arial" w:cs="Arial"/>
                <w:b/>
                <w:bCs/>
                <w:sz w:val="22"/>
                <w:szCs w:val="22"/>
              </w:rPr>
              <w:t>Pokud neexistuje projektová dokumentace, uvede se plánovaná kapacita.</w:t>
            </w:r>
          </w:p>
        </w:tc>
      </w:tr>
      <w:tr w:rsidR="00ED5727" w:rsidRPr="008059F2" w:rsidTr="00F24CF3">
        <w:tc>
          <w:tcPr>
            <w:tcW w:w="3212" w:type="dxa"/>
          </w:tcPr>
          <w:p w:rsidR="00ED5727" w:rsidRPr="008059F2" w:rsidRDefault="00ED5727" w:rsidP="00A25980">
            <w:pPr>
              <w:pStyle w:val="cc"/>
              <w:spacing w:before="0" w:beforeAutospacing="0" w:after="120" w:afterAutospacing="0"/>
              <w:rPr>
                <w:rFonts w:ascii="Arial" w:hAnsi="Arial" w:cs="Arial"/>
                <w:b/>
                <w:sz w:val="22"/>
                <w:szCs w:val="22"/>
              </w:rPr>
            </w:pPr>
            <w:r w:rsidRPr="008059F2">
              <w:rPr>
                <w:rFonts w:ascii="Arial" w:hAnsi="Arial" w:cs="Arial"/>
                <w:b/>
                <w:bCs/>
                <w:sz w:val="22"/>
                <w:szCs w:val="22"/>
              </w:rPr>
              <w:t>Roční projektovaná zpracovatelská kapacita zařízení</w:t>
            </w:r>
          </w:p>
        </w:tc>
        <w:tc>
          <w:tcPr>
            <w:tcW w:w="975" w:type="dxa"/>
          </w:tcPr>
          <w:p w:rsidR="00ED5727" w:rsidRPr="008059F2" w:rsidRDefault="00ED5727" w:rsidP="00A25980">
            <w:pPr>
              <w:jc w:val="both"/>
              <w:rPr>
                <w:rFonts w:ascii="Arial" w:hAnsi="Arial" w:cs="Arial"/>
                <w:b/>
              </w:rPr>
            </w:pPr>
            <w:r w:rsidRPr="008059F2">
              <w:rPr>
                <w:rFonts w:ascii="Arial" w:hAnsi="Arial" w:cs="Arial"/>
                <w:b/>
                <w:bCs/>
              </w:rPr>
              <w:t>t/rok</w:t>
            </w:r>
          </w:p>
        </w:tc>
        <w:tc>
          <w:tcPr>
            <w:tcW w:w="5100" w:type="dxa"/>
          </w:tcPr>
          <w:p w:rsidR="00ED5727" w:rsidRPr="008059F2" w:rsidRDefault="00ED5727" w:rsidP="00A25980">
            <w:pPr>
              <w:pStyle w:val="cc"/>
              <w:spacing w:before="0" w:beforeAutospacing="0" w:after="120" w:afterAutospacing="0"/>
              <w:jc w:val="both"/>
              <w:rPr>
                <w:rFonts w:ascii="Arial" w:hAnsi="Arial" w:cs="Arial"/>
                <w:b/>
                <w:sz w:val="22"/>
                <w:szCs w:val="22"/>
              </w:rPr>
            </w:pPr>
            <w:r w:rsidRPr="008059F2">
              <w:rPr>
                <w:rFonts w:ascii="Arial" w:hAnsi="Arial" w:cs="Arial"/>
                <w:b/>
                <w:bCs/>
                <w:sz w:val="22"/>
                <w:szCs w:val="22"/>
              </w:rPr>
              <w:t xml:space="preserve">Množství odpadů v tunách za rok, které může zařízení za rok zpracovat podle projektové dokumentace. </w:t>
            </w:r>
            <w:r w:rsidR="004427B3" w:rsidRPr="004427B3">
              <w:rPr>
                <w:rFonts w:ascii="Arial" w:hAnsi="Arial" w:cs="Arial"/>
                <w:b/>
                <w:bCs/>
                <w:sz w:val="22"/>
                <w:szCs w:val="22"/>
              </w:rPr>
              <w:t>Pokud neexistuje projektová dokumentace, uvede se plánovaná kapacita.</w:t>
            </w:r>
          </w:p>
        </w:tc>
      </w:tr>
      <w:tr w:rsidR="00F24CF3" w:rsidRPr="008059F2" w:rsidTr="00F24CF3">
        <w:tc>
          <w:tcPr>
            <w:tcW w:w="3212" w:type="dxa"/>
          </w:tcPr>
          <w:p w:rsidR="00F24CF3" w:rsidRPr="008059F2" w:rsidRDefault="00F34FA6"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rPr>
                <w:rFonts w:ascii="Arial" w:eastAsia="Times New Roman" w:hAnsi="Arial" w:cs="Arial"/>
                <w:b/>
                <w:bCs/>
              </w:rPr>
            </w:pPr>
            <w:r>
              <w:rPr>
                <w:rFonts w:ascii="Arial" w:eastAsia="Times New Roman" w:hAnsi="Arial" w:cs="Arial"/>
                <w:b/>
                <w:bCs/>
              </w:rPr>
              <w:t>P</w:t>
            </w:r>
            <w:r w:rsidR="00F24CF3" w:rsidRPr="008059F2">
              <w:rPr>
                <w:rFonts w:ascii="Arial" w:eastAsia="Times New Roman" w:hAnsi="Arial" w:cs="Arial"/>
                <w:b/>
                <w:bCs/>
              </w:rPr>
              <w:t xml:space="preserve">rojektovaná denní </w:t>
            </w:r>
            <w:r w:rsidRPr="008059F2">
              <w:rPr>
                <w:rFonts w:ascii="Arial" w:hAnsi="Arial" w:cs="Arial"/>
                <w:b/>
                <w:bCs/>
              </w:rPr>
              <w:t>zpracovatelská</w:t>
            </w:r>
            <w:r>
              <w:rPr>
                <w:rFonts w:ascii="Arial" w:hAnsi="Arial" w:cs="Arial"/>
                <w:b/>
                <w:bCs/>
              </w:rPr>
              <w:t xml:space="preserve"> </w:t>
            </w:r>
            <w:r w:rsidR="00F24CF3" w:rsidRPr="008059F2">
              <w:rPr>
                <w:rFonts w:ascii="Arial" w:eastAsia="Times New Roman" w:hAnsi="Arial" w:cs="Arial"/>
                <w:b/>
                <w:bCs/>
              </w:rPr>
              <w:t xml:space="preserve">kapacita </w:t>
            </w:r>
          </w:p>
          <w:p w:rsidR="00F24CF3" w:rsidRPr="008059F2" w:rsidRDefault="00F24CF3"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rPr>
                <w:rFonts w:ascii="Arial" w:hAnsi="Arial" w:cs="Arial"/>
                <w:b/>
              </w:rPr>
            </w:pPr>
          </w:p>
        </w:tc>
        <w:tc>
          <w:tcPr>
            <w:tcW w:w="975" w:type="dxa"/>
          </w:tcPr>
          <w:p w:rsidR="00F24CF3" w:rsidRPr="008059F2" w:rsidRDefault="00F24CF3" w:rsidP="00A25980">
            <w:pPr>
              <w:jc w:val="both"/>
              <w:rPr>
                <w:rFonts w:ascii="Arial" w:hAnsi="Arial" w:cs="Arial"/>
                <w:b/>
              </w:rPr>
            </w:pPr>
            <w:r w:rsidRPr="008059F2">
              <w:rPr>
                <w:rFonts w:ascii="Arial" w:eastAsia="Times New Roman" w:hAnsi="Arial" w:cs="Arial"/>
                <w:b/>
                <w:bCs/>
              </w:rPr>
              <w:t>t/den</w:t>
            </w:r>
          </w:p>
        </w:tc>
        <w:tc>
          <w:tcPr>
            <w:tcW w:w="5100" w:type="dxa"/>
          </w:tcPr>
          <w:p w:rsidR="00F24CF3" w:rsidRPr="008059F2" w:rsidRDefault="00F34FA6"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jc w:val="both"/>
              <w:rPr>
                <w:rFonts w:ascii="Arial" w:eastAsia="Times New Roman" w:hAnsi="Arial" w:cs="Arial"/>
                <w:b/>
                <w:bCs/>
              </w:rPr>
            </w:pPr>
            <w:r>
              <w:rPr>
                <w:rFonts w:ascii="Arial" w:eastAsia="Times New Roman" w:hAnsi="Arial" w:cs="Arial"/>
                <w:b/>
                <w:bCs/>
              </w:rPr>
              <w:t>M</w:t>
            </w:r>
            <w:r w:rsidR="00F24CF3" w:rsidRPr="008059F2">
              <w:rPr>
                <w:rFonts w:ascii="Arial" w:eastAsia="Times New Roman" w:hAnsi="Arial" w:cs="Arial"/>
                <w:b/>
                <w:bCs/>
              </w:rPr>
              <w:t xml:space="preserve">nožství odpadů, které lze s ohledem na používanou technologii přijmout do </w:t>
            </w:r>
            <w:r>
              <w:rPr>
                <w:rFonts w:ascii="Arial" w:eastAsia="Times New Roman" w:hAnsi="Arial" w:cs="Arial"/>
                <w:b/>
                <w:bCs/>
              </w:rPr>
              <w:t>zařízení ke zpracování</w:t>
            </w:r>
            <w:r w:rsidR="00F24CF3" w:rsidRPr="008059F2">
              <w:rPr>
                <w:rFonts w:ascii="Arial" w:eastAsia="Times New Roman" w:hAnsi="Arial" w:cs="Arial"/>
                <w:b/>
                <w:bCs/>
              </w:rPr>
              <w:t xml:space="preserve"> za jeden den.</w:t>
            </w:r>
            <w:r>
              <w:rPr>
                <w:rFonts w:ascii="Arial" w:eastAsia="Times New Roman" w:hAnsi="Arial" w:cs="Arial"/>
                <w:b/>
                <w:bCs/>
              </w:rPr>
              <w:t xml:space="preserve"> </w:t>
            </w:r>
            <w:r w:rsidRPr="004427B3">
              <w:rPr>
                <w:rFonts w:ascii="Arial" w:hAnsi="Arial" w:cs="Arial"/>
                <w:b/>
                <w:bCs/>
              </w:rPr>
              <w:t>Pokud neexistuje projektová dokumentace, uvede se plánovaná kapacita.</w:t>
            </w:r>
          </w:p>
          <w:p w:rsidR="00F24CF3" w:rsidRPr="008059F2" w:rsidRDefault="00F24CF3" w:rsidP="003D445C">
            <w:pPr>
              <w:tabs>
                <w:tab w:val="left" w:pos="-720"/>
                <w:tab w:val="left" w:pos="0"/>
                <w:tab w:val="left" w:pos="720"/>
                <w:tab w:val="left" w:pos="1440"/>
                <w:tab w:val="left" w:pos="2160"/>
                <w:tab w:val="left" w:pos="2880"/>
                <w:tab w:val="left" w:pos="3600"/>
                <w:tab w:val="left" w:pos="4320"/>
              </w:tabs>
              <w:autoSpaceDE w:val="0"/>
              <w:autoSpaceDN w:val="0"/>
              <w:adjustRightInd w:val="0"/>
              <w:spacing w:after="120"/>
              <w:jc w:val="both"/>
              <w:rPr>
                <w:rFonts w:ascii="Arial" w:hAnsi="Arial" w:cs="Arial"/>
                <w:b/>
              </w:rPr>
            </w:pPr>
            <w:r w:rsidRPr="008059F2">
              <w:rPr>
                <w:rFonts w:ascii="Arial" w:eastAsia="Times New Roman" w:hAnsi="Arial" w:cs="Arial"/>
                <w:b/>
                <w:bCs/>
              </w:rPr>
              <w:t>Údaj má vztah k tomu, zdali bude mít zařízení integrované povolení podle zákona o integrované prevenci</w:t>
            </w:r>
            <w:r w:rsidRPr="008059F2">
              <w:rPr>
                <w:rFonts w:ascii="Arial" w:hAnsi="Arial" w:cs="Arial"/>
                <w:b/>
                <w:bCs/>
                <w:vertAlign w:val="superscript"/>
              </w:rPr>
              <w:t>2</w:t>
            </w:r>
            <w:r w:rsidR="003D445C">
              <w:rPr>
                <w:rFonts w:ascii="Arial" w:hAnsi="Arial" w:cs="Arial"/>
                <w:b/>
                <w:bCs/>
                <w:vertAlign w:val="superscript"/>
              </w:rPr>
              <w:t>2</w:t>
            </w:r>
            <w:r w:rsidRPr="008059F2">
              <w:rPr>
                <w:rFonts w:ascii="Arial" w:hAnsi="Arial" w:cs="Arial"/>
                <w:b/>
                <w:bCs/>
                <w:vertAlign w:val="superscript"/>
              </w:rPr>
              <w:t>)</w:t>
            </w:r>
            <w:r w:rsidRPr="008059F2">
              <w:rPr>
                <w:rFonts w:ascii="Arial" w:hAnsi="Arial" w:cs="Arial"/>
                <w:b/>
                <w:bCs/>
              </w:rPr>
              <w:t>.</w:t>
            </w:r>
          </w:p>
        </w:tc>
      </w:tr>
      <w:tr w:rsidR="00F24CF3" w:rsidRPr="008059F2" w:rsidTr="00F24CF3">
        <w:tc>
          <w:tcPr>
            <w:tcW w:w="3212" w:type="dxa"/>
          </w:tcPr>
          <w:p w:rsidR="00F24CF3" w:rsidRPr="008059F2" w:rsidRDefault="00F24CF3" w:rsidP="00A25980">
            <w:pPr>
              <w:autoSpaceDE w:val="0"/>
              <w:autoSpaceDN w:val="0"/>
              <w:adjustRightInd w:val="0"/>
              <w:spacing w:after="120"/>
              <w:rPr>
                <w:rFonts w:ascii="Arial" w:hAnsi="Arial" w:cs="Arial"/>
                <w:b/>
              </w:rPr>
            </w:pPr>
            <w:r w:rsidRPr="008059F2">
              <w:rPr>
                <w:rFonts w:ascii="Arial" w:eastAsia="Times New Roman" w:hAnsi="Arial" w:cs="Arial"/>
                <w:b/>
                <w:bCs/>
              </w:rPr>
              <w:t>Maximální okamžitá kapacita zařízení</w:t>
            </w:r>
          </w:p>
        </w:tc>
        <w:tc>
          <w:tcPr>
            <w:tcW w:w="975" w:type="dxa"/>
          </w:tcPr>
          <w:p w:rsidR="00F24CF3" w:rsidRPr="008059F2" w:rsidRDefault="00F24CF3" w:rsidP="00A25980">
            <w:pPr>
              <w:jc w:val="both"/>
              <w:rPr>
                <w:rFonts w:ascii="Arial" w:hAnsi="Arial" w:cs="Arial"/>
                <w:b/>
              </w:rPr>
            </w:pPr>
            <w:r w:rsidRPr="008059F2">
              <w:rPr>
                <w:rFonts w:ascii="Arial" w:eastAsia="Times New Roman" w:hAnsi="Arial" w:cs="Arial"/>
                <w:b/>
                <w:bCs/>
              </w:rPr>
              <w:t>t</w:t>
            </w:r>
          </w:p>
        </w:tc>
        <w:tc>
          <w:tcPr>
            <w:tcW w:w="5100" w:type="dxa"/>
          </w:tcPr>
          <w:p w:rsidR="00F24CF3" w:rsidRPr="008059F2" w:rsidRDefault="00F24CF3" w:rsidP="00A25980">
            <w:pPr>
              <w:autoSpaceDE w:val="0"/>
              <w:autoSpaceDN w:val="0"/>
              <w:adjustRightInd w:val="0"/>
              <w:spacing w:after="120"/>
              <w:jc w:val="both"/>
              <w:rPr>
                <w:rFonts w:ascii="Arial" w:hAnsi="Arial" w:cs="Arial"/>
                <w:b/>
              </w:rPr>
            </w:pPr>
            <w:r w:rsidRPr="008059F2">
              <w:rPr>
                <w:rFonts w:ascii="Arial" w:eastAsia="Times New Roman" w:hAnsi="Arial" w:cs="Arial"/>
                <w:b/>
                <w:bCs/>
              </w:rPr>
              <w:t xml:space="preserve">Maximální množství odpadů, které se může v jeden okamžik nacházet v zařízení. </w:t>
            </w:r>
          </w:p>
        </w:tc>
      </w:tr>
      <w:tr w:rsidR="00F24CF3" w:rsidRPr="008059F2" w:rsidTr="00F24CF3">
        <w:tc>
          <w:tcPr>
            <w:tcW w:w="3212" w:type="dxa"/>
          </w:tcPr>
          <w:p w:rsidR="00F24CF3" w:rsidRPr="008059F2" w:rsidRDefault="00F24CF3"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rPr>
                <w:rFonts w:ascii="Arial" w:eastAsia="Times New Roman" w:hAnsi="Arial" w:cs="Arial"/>
                <w:b/>
                <w:bCs/>
              </w:rPr>
            </w:pPr>
            <w:r w:rsidRPr="008059F2">
              <w:rPr>
                <w:rFonts w:ascii="Arial" w:eastAsia="Times New Roman" w:hAnsi="Arial" w:cs="Arial"/>
                <w:b/>
                <w:bCs/>
              </w:rPr>
              <w:t>Celková projektovaná kapacita skládky</w:t>
            </w:r>
          </w:p>
          <w:p w:rsidR="00F24CF3" w:rsidRPr="008059F2" w:rsidRDefault="00F24CF3"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rPr>
                <w:rFonts w:ascii="Arial" w:hAnsi="Arial" w:cs="Arial"/>
                <w:b/>
              </w:rPr>
            </w:pPr>
          </w:p>
        </w:tc>
        <w:tc>
          <w:tcPr>
            <w:tcW w:w="975" w:type="dxa"/>
          </w:tcPr>
          <w:p w:rsidR="00F24CF3" w:rsidRPr="008059F2" w:rsidRDefault="00F24CF3" w:rsidP="00A25980">
            <w:pPr>
              <w:jc w:val="both"/>
              <w:rPr>
                <w:rFonts w:ascii="Arial" w:hAnsi="Arial" w:cs="Arial"/>
                <w:b/>
              </w:rPr>
            </w:pPr>
            <w:r w:rsidRPr="008059F2">
              <w:rPr>
                <w:rFonts w:ascii="Arial" w:eastAsia="Times New Roman" w:hAnsi="Arial" w:cs="Arial"/>
                <w:b/>
                <w:bCs/>
              </w:rPr>
              <w:t>m</w:t>
            </w:r>
            <w:r w:rsidRPr="008059F2">
              <w:rPr>
                <w:rFonts w:ascii="Arial" w:eastAsia="Times New Roman" w:hAnsi="Arial" w:cs="Arial"/>
                <w:b/>
                <w:bCs/>
                <w:vertAlign w:val="superscript"/>
              </w:rPr>
              <w:t>3</w:t>
            </w:r>
          </w:p>
        </w:tc>
        <w:tc>
          <w:tcPr>
            <w:tcW w:w="5100" w:type="dxa"/>
          </w:tcPr>
          <w:p w:rsidR="00F24CF3" w:rsidRPr="008059F2" w:rsidRDefault="00F24CF3" w:rsidP="00F24CF3">
            <w:pPr>
              <w:tabs>
                <w:tab w:val="left" w:pos="-720"/>
                <w:tab w:val="left" w:pos="0"/>
                <w:tab w:val="left" w:pos="720"/>
                <w:tab w:val="left" w:pos="1440"/>
                <w:tab w:val="left" w:pos="2160"/>
                <w:tab w:val="left" w:pos="2880"/>
                <w:tab w:val="left" w:pos="3600"/>
                <w:tab w:val="left" w:pos="4320"/>
              </w:tabs>
              <w:autoSpaceDE w:val="0"/>
              <w:autoSpaceDN w:val="0"/>
              <w:adjustRightInd w:val="0"/>
              <w:spacing w:after="120"/>
              <w:jc w:val="both"/>
              <w:rPr>
                <w:rFonts w:ascii="Arial" w:hAnsi="Arial" w:cs="Arial"/>
                <w:b/>
              </w:rPr>
            </w:pPr>
            <w:r w:rsidRPr="008059F2">
              <w:rPr>
                <w:rFonts w:ascii="Arial" w:eastAsia="Times New Roman" w:hAnsi="Arial" w:cs="Arial"/>
                <w:b/>
                <w:bCs/>
              </w:rPr>
              <w:t>Kapacita skládky pro uložení odpadů v metrech krychlových tak, jak je uvedena v projektové dokumentaci</w:t>
            </w:r>
            <w:r w:rsidR="00F5616C">
              <w:rPr>
                <w:rFonts w:ascii="Arial" w:eastAsia="Times New Roman" w:hAnsi="Arial" w:cs="Arial"/>
                <w:b/>
                <w:bCs/>
              </w:rPr>
              <w:t>.</w:t>
            </w:r>
          </w:p>
        </w:tc>
      </w:tr>
      <w:tr w:rsidR="00F24CF3" w:rsidRPr="008059F2" w:rsidTr="00F24CF3">
        <w:tc>
          <w:tcPr>
            <w:tcW w:w="3212" w:type="dxa"/>
          </w:tcPr>
          <w:p w:rsidR="00F24CF3" w:rsidRPr="008059F2" w:rsidRDefault="00F24CF3"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rPr>
                <w:rFonts w:ascii="Arial" w:eastAsia="Times New Roman" w:hAnsi="Arial" w:cs="Arial"/>
                <w:b/>
                <w:bCs/>
              </w:rPr>
            </w:pPr>
            <w:r w:rsidRPr="008059F2">
              <w:rPr>
                <w:rFonts w:ascii="Arial" w:eastAsia="Times New Roman" w:hAnsi="Arial" w:cs="Arial"/>
                <w:b/>
                <w:bCs/>
              </w:rPr>
              <w:t xml:space="preserve">Volná kapacita skládky </w:t>
            </w:r>
          </w:p>
          <w:p w:rsidR="00F24CF3" w:rsidRPr="008059F2" w:rsidRDefault="00F24CF3" w:rsidP="00A25980">
            <w:pPr>
              <w:tabs>
                <w:tab w:val="left" w:pos="-720"/>
                <w:tab w:val="left" w:pos="0"/>
                <w:tab w:val="left" w:pos="720"/>
                <w:tab w:val="left" w:pos="1440"/>
                <w:tab w:val="left" w:pos="2160"/>
                <w:tab w:val="left" w:pos="2880"/>
                <w:tab w:val="left" w:pos="3600"/>
                <w:tab w:val="left" w:pos="4320"/>
              </w:tabs>
              <w:autoSpaceDE w:val="0"/>
              <w:autoSpaceDN w:val="0"/>
              <w:adjustRightInd w:val="0"/>
              <w:spacing w:after="120"/>
              <w:rPr>
                <w:rFonts w:ascii="Arial" w:hAnsi="Arial" w:cs="Arial"/>
                <w:b/>
              </w:rPr>
            </w:pPr>
          </w:p>
        </w:tc>
        <w:tc>
          <w:tcPr>
            <w:tcW w:w="975" w:type="dxa"/>
          </w:tcPr>
          <w:p w:rsidR="00F24CF3" w:rsidRPr="008059F2" w:rsidRDefault="00F24CF3" w:rsidP="00A25980">
            <w:pPr>
              <w:jc w:val="both"/>
              <w:rPr>
                <w:rFonts w:ascii="Arial" w:hAnsi="Arial" w:cs="Arial"/>
                <w:b/>
              </w:rPr>
            </w:pPr>
            <w:proofErr w:type="gramStart"/>
            <w:r w:rsidRPr="008059F2">
              <w:rPr>
                <w:rFonts w:ascii="Arial" w:eastAsia="Times New Roman" w:hAnsi="Arial" w:cs="Arial"/>
                <w:b/>
                <w:bCs/>
              </w:rPr>
              <w:t>m</w:t>
            </w:r>
            <w:r w:rsidRPr="008059F2">
              <w:rPr>
                <w:rFonts w:ascii="Arial" w:eastAsia="Times New Roman" w:hAnsi="Arial" w:cs="Arial"/>
                <w:b/>
                <w:bCs/>
                <w:vertAlign w:val="superscript"/>
              </w:rPr>
              <w:t>3</w:t>
            </w:r>
            <w:r w:rsidRPr="008059F2">
              <w:rPr>
                <w:rFonts w:ascii="Arial" w:eastAsia="Times New Roman" w:hAnsi="Arial" w:cs="Arial"/>
                <w:b/>
                <w:bCs/>
              </w:rPr>
              <w:t>,  t</w:t>
            </w:r>
            <w:proofErr w:type="gramEnd"/>
          </w:p>
        </w:tc>
        <w:tc>
          <w:tcPr>
            <w:tcW w:w="5100" w:type="dxa"/>
          </w:tcPr>
          <w:p w:rsidR="00F24CF3" w:rsidRPr="008059F2" w:rsidRDefault="00F24CF3" w:rsidP="00261DA0">
            <w:pPr>
              <w:tabs>
                <w:tab w:val="left" w:pos="-720"/>
                <w:tab w:val="left" w:pos="0"/>
                <w:tab w:val="left" w:pos="720"/>
                <w:tab w:val="left" w:pos="1440"/>
                <w:tab w:val="left" w:pos="2160"/>
                <w:tab w:val="left" w:pos="2880"/>
                <w:tab w:val="left" w:pos="3600"/>
                <w:tab w:val="left" w:pos="4320"/>
              </w:tabs>
              <w:autoSpaceDE w:val="0"/>
              <w:autoSpaceDN w:val="0"/>
              <w:adjustRightInd w:val="0"/>
              <w:spacing w:after="120"/>
              <w:jc w:val="both"/>
              <w:rPr>
                <w:rFonts w:ascii="Arial" w:hAnsi="Arial" w:cs="Arial"/>
                <w:b/>
              </w:rPr>
            </w:pPr>
            <w:r w:rsidRPr="008059F2">
              <w:rPr>
                <w:rFonts w:ascii="Arial" w:eastAsia="Times New Roman" w:hAnsi="Arial" w:cs="Arial"/>
                <w:b/>
                <w:bCs/>
              </w:rPr>
              <w:t xml:space="preserve">Rozdíl objemu celkové projektované kapacity a objemu </w:t>
            </w:r>
            <w:r>
              <w:rPr>
                <w:rFonts w:ascii="Arial" w:eastAsia="Times New Roman" w:hAnsi="Arial" w:cs="Arial"/>
                <w:b/>
                <w:bCs/>
              </w:rPr>
              <w:t xml:space="preserve">všech </w:t>
            </w:r>
            <w:r w:rsidRPr="008059F2">
              <w:rPr>
                <w:rFonts w:ascii="Arial" w:eastAsia="Times New Roman" w:hAnsi="Arial" w:cs="Arial"/>
                <w:b/>
                <w:bCs/>
              </w:rPr>
              <w:t xml:space="preserve">odpadů </w:t>
            </w:r>
            <w:r>
              <w:rPr>
                <w:rFonts w:ascii="Arial" w:eastAsia="Times New Roman" w:hAnsi="Arial" w:cs="Arial"/>
                <w:b/>
                <w:bCs/>
              </w:rPr>
              <w:t>uložených</w:t>
            </w:r>
            <w:r w:rsidRPr="008059F2">
              <w:rPr>
                <w:rFonts w:ascii="Arial" w:eastAsia="Times New Roman" w:hAnsi="Arial" w:cs="Arial"/>
                <w:b/>
                <w:bCs/>
              </w:rPr>
              <w:t xml:space="preserve"> na skládku</w:t>
            </w:r>
            <w:r>
              <w:rPr>
                <w:rFonts w:ascii="Arial" w:eastAsia="Times New Roman" w:hAnsi="Arial" w:cs="Arial"/>
                <w:b/>
                <w:bCs/>
              </w:rPr>
              <w:t xml:space="preserve"> od zahájení provozu, stav platný</w:t>
            </w:r>
            <w:r w:rsidRPr="008059F2">
              <w:rPr>
                <w:rFonts w:ascii="Arial" w:eastAsia="Times New Roman" w:hAnsi="Arial" w:cs="Arial"/>
                <w:b/>
                <w:bCs/>
              </w:rPr>
              <w:t xml:space="preserve"> k 31.</w:t>
            </w:r>
            <w:r w:rsidR="00261DA0">
              <w:rPr>
                <w:rFonts w:ascii="Arial" w:eastAsia="Times New Roman" w:hAnsi="Arial" w:cs="Arial"/>
                <w:b/>
                <w:bCs/>
              </w:rPr>
              <w:t xml:space="preserve"> prosinci</w:t>
            </w:r>
            <w:r w:rsidRPr="008059F2">
              <w:rPr>
                <w:rFonts w:ascii="Arial" w:eastAsia="Times New Roman" w:hAnsi="Arial" w:cs="Arial"/>
                <w:b/>
                <w:bCs/>
              </w:rPr>
              <w:t xml:space="preserve"> vykazovaného roku. Přepočet přijatých odpadů na skládky z metrů krychlových na tuny se provede pomocí zjištěných údajů provedeného monitoringu skládky podle normy ČSN 83 8036.</w:t>
            </w:r>
          </w:p>
        </w:tc>
      </w:tr>
      <w:tr w:rsidR="00F24CF3" w:rsidRPr="008059F2" w:rsidTr="00F24CF3">
        <w:trPr>
          <w:trHeight w:val="646"/>
        </w:trPr>
        <w:tc>
          <w:tcPr>
            <w:tcW w:w="3212" w:type="dxa"/>
          </w:tcPr>
          <w:p w:rsidR="00F24CF3" w:rsidRPr="008059F2" w:rsidRDefault="00F24CF3" w:rsidP="00A25980">
            <w:pPr>
              <w:tabs>
                <w:tab w:val="left" w:pos="-720"/>
                <w:tab w:val="left" w:pos="0"/>
                <w:tab w:val="left" w:pos="720"/>
                <w:tab w:val="left" w:pos="1440"/>
                <w:tab w:val="left" w:pos="2160"/>
                <w:tab w:val="left" w:pos="2880"/>
                <w:tab w:val="left" w:pos="3600"/>
                <w:tab w:val="left" w:pos="4320"/>
              </w:tabs>
              <w:autoSpaceDE w:val="0"/>
              <w:autoSpaceDN w:val="0"/>
              <w:adjustRightInd w:val="0"/>
              <w:rPr>
                <w:rFonts w:ascii="Arial" w:hAnsi="Arial" w:cs="Arial"/>
                <w:b/>
              </w:rPr>
            </w:pPr>
            <w:r w:rsidRPr="008059F2">
              <w:rPr>
                <w:rFonts w:ascii="Arial" w:eastAsia="Times New Roman" w:hAnsi="Arial" w:cs="Arial"/>
                <w:b/>
                <w:bCs/>
              </w:rPr>
              <w:lastRenderedPageBreak/>
              <w:t xml:space="preserve">Plánovaná kapacita skládky </w:t>
            </w:r>
          </w:p>
        </w:tc>
        <w:tc>
          <w:tcPr>
            <w:tcW w:w="975" w:type="dxa"/>
          </w:tcPr>
          <w:p w:rsidR="00F24CF3" w:rsidRPr="008059F2" w:rsidRDefault="00F24CF3" w:rsidP="00A25980">
            <w:pPr>
              <w:jc w:val="both"/>
              <w:rPr>
                <w:rFonts w:ascii="Arial" w:hAnsi="Arial" w:cs="Arial"/>
                <w:b/>
              </w:rPr>
            </w:pPr>
            <w:r w:rsidRPr="008059F2">
              <w:rPr>
                <w:rFonts w:ascii="Arial" w:eastAsia="Times New Roman" w:hAnsi="Arial" w:cs="Arial"/>
                <w:b/>
                <w:bCs/>
              </w:rPr>
              <w:t>m3</w:t>
            </w:r>
          </w:p>
        </w:tc>
        <w:tc>
          <w:tcPr>
            <w:tcW w:w="5100" w:type="dxa"/>
          </w:tcPr>
          <w:p w:rsidR="00F24CF3" w:rsidRPr="008059F2" w:rsidRDefault="00F24CF3" w:rsidP="00A25980">
            <w:pPr>
              <w:jc w:val="both"/>
              <w:rPr>
                <w:rFonts w:ascii="Arial" w:hAnsi="Arial" w:cs="Arial"/>
                <w:b/>
              </w:rPr>
            </w:pPr>
            <w:r w:rsidRPr="008059F2">
              <w:rPr>
                <w:rFonts w:ascii="Arial" w:eastAsia="Times New Roman" w:hAnsi="Arial" w:cs="Arial"/>
                <w:b/>
                <w:bCs/>
              </w:rPr>
              <w:t>Celková projektovaná kapacita případných dalších plánovaných etap rozšiřování skládky.</w:t>
            </w:r>
          </w:p>
        </w:tc>
      </w:tr>
    </w:tbl>
    <w:p w:rsidR="00ED5727" w:rsidRDefault="00ED5727" w:rsidP="00ED5727">
      <w:pPr>
        <w:widowControl w:val="0"/>
        <w:autoSpaceDE w:val="0"/>
        <w:autoSpaceDN w:val="0"/>
        <w:adjustRightInd w:val="0"/>
        <w:spacing w:after="0" w:line="240" w:lineRule="auto"/>
        <w:rPr>
          <w:rFonts w:ascii="Arial" w:hAnsi="Arial" w:cs="Arial"/>
          <w:sz w:val="16"/>
          <w:szCs w:val="16"/>
        </w:rPr>
      </w:pPr>
    </w:p>
    <w:p w:rsidR="00BE7E17" w:rsidRDefault="00BE7E17" w:rsidP="00BE7E17">
      <w:pPr>
        <w:jc w:val="both"/>
        <w:rPr>
          <w:rFonts w:ascii="Arial" w:hAnsi="Arial" w:cs="Arial"/>
        </w:rPr>
      </w:pPr>
      <w:r>
        <w:rPr>
          <w:rFonts w:ascii="Arial" w:hAnsi="Arial" w:cs="Arial"/>
        </w:rPr>
        <w:t xml:space="preserve">Údaje o kapacitách se udávají s přesností na celá čísla. </w:t>
      </w:r>
    </w:p>
    <w:p w:rsidR="00BA02F4" w:rsidRPr="00BA02F4" w:rsidRDefault="00BA02F4" w:rsidP="00BA02F4">
      <w:pPr>
        <w:jc w:val="right"/>
        <w:rPr>
          <w:rFonts w:ascii="Arial" w:hAnsi="Arial" w:cs="Arial"/>
          <w:b/>
          <w:strike/>
        </w:rPr>
      </w:pPr>
      <w:r w:rsidRPr="00BA02F4">
        <w:rPr>
          <w:rFonts w:ascii="Arial" w:hAnsi="Arial" w:cs="Arial"/>
          <w:b/>
          <w:strike/>
        </w:rPr>
        <w:t>Příloha č. 23 k vyhlášce č. 383/2001 Sb.</w:t>
      </w:r>
    </w:p>
    <w:p w:rsidR="00ED5727" w:rsidRDefault="00ED5727" w:rsidP="00ED5727">
      <w:pPr>
        <w:widowControl w:val="0"/>
        <w:autoSpaceDE w:val="0"/>
        <w:autoSpaceDN w:val="0"/>
        <w:adjustRightInd w:val="0"/>
        <w:spacing w:after="0" w:line="240" w:lineRule="auto"/>
        <w:jc w:val="center"/>
        <w:rPr>
          <w:rFonts w:ascii="Arial" w:hAnsi="Arial" w:cs="Arial"/>
          <w:b/>
          <w:bCs/>
          <w:strike/>
        </w:rPr>
      </w:pPr>
      <w:r w:rsidRPr="00BA02F4">
        <w:rPr>
          <w:rFonts w:ascii="Arial" w:hAnsi="Arial" w:cs="Arial"/>
          <w:b/>
          <w:bCs/>
          <w:strike/>
        </w:rPr>
        <w:t>Skládky odpadů</w:t>
      </w:r>
      <w:r w:rsidRPr="00797D94">
        <w:rPr>
          <w:rFonts w:ascii="Arial" w:hAnsi="Arial" w:cs="Arial"/>
          <w:b/>
          <w:bCs/>
          <w:strike/>
        </w:rPr>
        <w:t xml:space="preserve"> </w:t>
      </w:r>
    </w:p>
    <w:p w:rsidR="00C670F5" w:rsidRPr="00797D94" w:rsidRDefault="00C670F5" w:rsidP="00ED5727">
      <w:pPr>
        <w:widowControl w:val="0"/>
        <w:autoSpaceDE w:val="0"/>
        <w:autoSpaceDN w:val="0"/>
        <w:adjustRightInd w:val="0"/>
        <w:spacing w:after="0" w:line="240" w:lineRule="auto"/>
        <w:jc w:val="center"/>
        <w:rPr>
          <w:rFonts w:ascii="Arial" w:hAnsi="Arial" w:cs="Arial"/>
          <w:b/>
          <w:bCs/>
          <w:strike/>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Skládky </w:t>
      </w:r>
      <w:proofErr w:type="gramStart"/>
      <w:r w:rsidRPr="002E31BF">
        <w:rPr>
          <w:rFonts w:ascii="Courier" w:hAnsi="Courier" w:cs="Courier"/>
          <w:strike/>
          <w:sz w:val="16"/>
          <w:szCs w:val="16"/>
        </w:rPr>
        <w:t>odpadů                                       Evidenční</w:t>
      </w:r>
      <w:proofErr w:type="gramEnd"/>
      <w:r w:rsidRPr="002E31BF">
        <w:rPr>
          <w:rFonts w:ascii="Courier" w:hAnsi="Courier" w:cs="Courier"/>
          <w:strike/>
          <w:sz w:val="16"/>
          <w:szCs w:val="16"/>
        </w:rPr>
        <w:t xml:space="preserve"> číslo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(Vyplní obecní úřad</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Vykazovaný </w:t>
      </w:r>
      <w:proofErr w:type="gramStart"/>
      <w:r w:rsidRPr="002E31BF">
        <w:rPr>
          <w:rFonts w:ascii="Courier" w:hAnsi="Courier" w:cs="Courier"/>
          <w:strike/>
          <w:sz w:val="16"/>
          <w:szCs w:val="16"/>
        </w:rPr>
        <w:t>rok ....                                  obce</w:t>
      </w:r>
      <w:proofErr w:type="gramEnd"/>
      <w:r w:rsidRPr="002E31BF">
        <w:rPr>
          <w:rFonts w:ascii="Courier" w:hAnsi="Courier" w:cs="Courier"/>
          <w:strike/>
          <w:sz w:val="16"/>
          <w:szCs w:val="16"/>
        </w:rPr>
        <w:t xml:space="preserve"> s rozšířenou</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působností)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List č.</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Počet listů</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2E31BF">
        <w:rPr>
          <w:rFonts w:ascii="Courier" w:hAnsi="Courier" w:cs="Courier"/>
          <w:strike/>
          <w:sz w:val="16"/>
          <w:szCs w:val="16"/>
        </w:rPr>
        <w:t>Provozovatel                             Samostatná</w:t>
      </w:r>
      <w:proofErr w:type="gramEnd"/>
      <w:r w:rsidRPr="002E31BF">
        <w:rPr>
          <w:rFonts w:ascii="Courier" w:hAnsi="Courier" w:cs="Courier"/>
          <w:strike/>
          <w:sz w:val="16"/>
          <w:szCs w:val="16"/>
        </w:rPr>
        <w:t xml:space="preserve"> provozovna</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IČ:                                      Číslo provozovny:</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Oprávněná osoba (název):                 Název provozovny:</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Ulice, č. p.:                            Ulice, č. p.:</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Místo:                                   Místo:</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PSČ:                                     PSČ:</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Kód ORP (SOP):                           Kód ORP (SOP):</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IČZÚJ:                                   IČZÚJ:</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OKEČ:                                    Evidenci vyplnil:</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Datum vyhotovení dokladu:</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Razítko a podpis:                        Telefon:          Fax:        e-mail:</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Místo umístění skládky</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Název obce</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IČZÚJ:</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Majitel skládky (IČ, název majitele, úplná adresa, kód ORP (SOP):</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Kód skládky</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Identifikační kód skládky</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Rok zahájení provozu</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Rok předpokládaného ukončení provozu</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Místní název skládky</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Skládkový plyn je </w:t>
      </w:r>
      <w:proofErr w:type="gramStart"/>
      <w:r w:rsidRPr="002E31BF">
        <w:rPr>
          <w:rFonts w:ascii="Courier" w:hAnsi="Courier" w:cs="Courier"/>
          <w:strike/>
          <w:sz w:val="16"/>
          <w:szCs w:val="16"/>
        </w:rPr>
        <w:t>odčerpáván             (ano/ne</w:t>
      </w:r>
      <w:proofErr w:type="gramEnd"/>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Skládkový plyn je využíván</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Probíhá rekultivace</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Skládka dočasně uzavřena</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lastRenderedPageBreak/>
        <w:t xml:space="preserve">                             </w:t>
      </w:r>
      <w:proofErr w:type="gramStart"/>
      <w:r w:rsidRPr="002E31BF">
        <w:rPr>
          <w:rFonts w:ascii="Courier" w:hAnsi="Courier" w:cs="Courier"/>
          <w:strike/>
          <w:sz w:val="16"/>
          <w:szCs w:val="16"/>
        </w:rPr>
        <w:t>označení    Provozovaná</w:t>
      </w:r>
      <w:proofErr w:type="gramEnd"/>
      <w:r w:rsidRPr="002E31BF">
        <w:rPr>
          <w:rFonts w:ascii="Courier" w:hAnsi="Courier" w:cs="Courier"/>
          <w:strike/>
          <w:sz w:val="16"/>
          <w:szCs w:val="16"/>
        </w:rPr>
        <w:t xml:space="preserve">       Volná             Plánovaná</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kapacita (</w:t>
      </w:r>
      <w:proofErr w:type="gramStart"/>
      <w:r w:rsidRPr="002E31BF">
        <w:rPr>
          <w:rFonts w:ascii="Courier" w:hAnsi="Courier" w:cs="Courier"/>
          <w:strike/>
          <w:sz w:val="16"/>
          <w:szCs w:val="16"/>
        </w:rPr>
        <w:t>m3)     kapacita</w:t>
      </w:r>
      <w:proofErr w:type="gramEnd"/>
      <w:r w:rsidRPr="002E31BF">
        <w:rPr>
          <w:rFonts w:ascii="Courier" w:hAnsi="Courier" w:cs="Courier"/>
          <w:strike/>
          <w:sz w:val="16"/>
          <w:szCs w:val="16"/>
        </w:rPr>
        <w:t xml:space="preserve"> (m3)*    kapacita (m3)</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Skupina skládky</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Více skupinová skládka</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z toho:</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ostatní</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Stav finanční rezervy</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k </w:t>
      </w:r>
      <w:proofErr w:type="gramStart"/>
      <w:r w:rsidRPr="002E31BF">
        <w:rPr>
          <w:rFonts w:ascii="Courier" w:hAnsi="Courier" w:cs="Courier"/>
          <w:strike/>
          <w:sz w:val="16"/>
          <w:szCs w:val="16"/>
        </w:rPr>
        <w:t>31.12.**</w:t>
      </w:r>
      <w:proofErr w:type="gramEnd"/>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 Vztahuje se pouze na skládky odpadů </w:t>
      </w:r>
      <w:proofErr w:type="gramStart"/>
      <w:r w:rsidRPr="002E31BF">
        <w:rPr>
          <w:rFonts w:ascii="Courier" w:hAnsi="Courier" w:cs="Courier"/>
          <w:strike/>
          <w:sz w:val="16"/>
          <w:szCs w:val="16"/>
        </w:rPr>
        <w:t>skupiny  S IO</w:t>
      </w:r>
      <w:proofErr w:type="gramEnd"/>
      <w:r w:rsidRPr="002E31BF">
        <w:rPr>
          <w:rFonts w:ascii="Courier" w:hAnsi="Courier" w:cs="Courier"/>
          <w:strike/>
          <w:sz w:val="16"/>
          <w:szCs w:val="16"/>
        </w:rPr>
        <w:t>, S OO, S NO a</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více skupinové skládky a zasílá se samostatně každý rok.</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Zasílá se každoročně </w:t>
      </w:r>
      <w:proofErr w:type="gramStart"/>
      <w:r w:rsidRPr="002E31BF">
        <w:rPr>
          <w:rFonts w:ascii="Courier" w:hAnsi="Courier" w:cs="Courier"/>
          <w:strike/>
          <w:sz w:val="16"/>
          <w:szCs w:val="16"/>
        </w:rPr>
        <w:t>samostatně,  doložený</w:t>
      </w:r>
      <w:proofErr w:type="gramEnd"/>
      <w:r w:rsidRPr="002E31BF">
        <w:rPr>
          <w:rFonts w:ascii="Courier" w:hAnsi="Courier" w:cs="Courier"/>
          <w:strike/>
          <w:sz w:val="16"/>
          <w:szCs w:val="16"/>
        </w:rPr>
        <w:t xml:space="preserve"> výpisem z bankovního</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účtu.</w:t>
      </w:r>
    </w:p>
    <w:p w:rsidR="00C670F5" w:rsidRPr="002E31BF"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2E31BF">
        <w:rPr>
          <w:rFonts w:ascii="Arial" w:hAnsi="Arial" w:cs="Arial"/>
          <w:b/>
          <w:bCs/>
          <w:strike/>
          <w:sz w:val="16"/>
          <w:szCs w:val="16"/>
        </w:rPr>
        <w:tab/>
        <w:t xml:space="preserve">Způsob vyplňování formuláře uvedeného v </w:t>
      </w:r>
      <w:r w:rsidRPr="00053B10">
        <w:rPr>
          <w:rFonts w:ascii="Arial" w:hAnsi="Arial" w:cs="Arial"/>
          <w:b/>
          <w:bCs/>
          <w:strike/>
          <w:sz w:val="16"/>
          <w:szCs w:val="16"/>
        </w:rPr>
        <w:t>příloze č. 23</w:t>
      </w:r>
      <w:r w:rsidRPr="002E31BF">
        <w:rPr>
          <w:rFonts w:ascii="Arial" w:hAnsi="Arial" w:cs="Arial"/>
          <w:b/>
          <w:bCs/>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2E31BF">
        <w:rPr>
          <w:rFonts w:ascii="Arial" w:hAnsi="Arial" w:cs="Arial"/>
          <w:b/>
          <w:bCs/>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ab/>
        <w:t xml:space="preserve">Formulář se vyplňuje pro každou skládku zvlášť.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Provozovatel - je oprávněná osoba, která skládku provozuje.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IČ - vyplňuje se identifikační číslo oprávněné osoby, bylo-li přiděleno; pokud má oprávněná osoba IČ méně než osmimístné, doplní se zleva nuly na celkový počet 8 míst.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Oprávněná osoba (název) - vyplňuje se název oprávněné osoby, která provozuje skládku tak, jak je zapsán v obchodním rejstříku nebo živnostenském listu.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Ulice, místo, PSČ - vyplňuje se přesná a úplná adresa sídla nebo místa podnikání oprávněné osoby.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Kód ORP (SOP) - uvádí se kód správního obvodu obce s rozšířenou působností nebo správního obvodu hl. m. </w:t>
      </w:r>
      <w:proofErr w:type="gramStart"/>
      <w:r w:rsidRPr="002E31BF">
        <w:rPr>
          <w:rFonts w:ascii="Arial" w:hAnsi="Arial" w:cs="Arial"/>
          <w:strike/>
          <w:sz w:val="16"/>
          <w:szCs w:val="16"/>
        </w:rPr>
        <w:t>Prahy</w:t>
      </w:r>
      <w:proofErr w:type="gramEnd"/>
      <w:r w:rsidRPr="002E31BF">
        <w:rPr>
          <w:rFonts w:ascii="Arial" w:hAnsi="Arial" w:cs="Arial"/>
          <w:strike/>
          <w:sz w:val="16"/>
          <w:szCs w:val="16"/>
        </w:rPr>
        <w:t xml:space="preserve">, na jehož správním </w:t>
      </w:r>
      <w:proofErr w:type="gramStart"/>
      <w:r w:rsidRPr="002E31BF">
        <w:rPr>
          <w:rFonts w:ascii="Arial" w:hAnsi="Arial" w:cs="Arial"/>
          <w:strike/>
          <w:sz w:val="16"/>
          <w:szCs w:val="16"/>
        </w:rPr>
        <w:t>území</w:t>
      </w:r>
      <w:proofErr w:type="gramEnd"/>
      <w:r w:rsidRPr="002E31BF">
        <w:rPr>
          <w:rFonts w:ascii="Arial" w:hAnsi="Arial" w:cs="Arial"/>
          <w:strike/>
          <w:sz w:val="16"/>
          <w:szCs w:val="16"/>
        </w:rPr>
        <w:t xml:space="preserve"> se sídlo provozovatele skládky nachází, podle číselníků správních obvodů, které byly zavedeny sdělením Českého statistického úřadu č. </w:t>
      </w:r>
      <w:r w:rsidRPr="00053B10">
        <w:rPr>
          <w:rFonts w:ascii="Arial" w:hAnsi="Arial" w:cs="Arial"/>
          <w:strike/>
          <w:sz w:val="16"/>
          <w:szCs w:val="16"/>
        </w:rPr>
        <w:t>471/2002 Sb.</w:t>
      </w:r>
      <w:r w:rsidRPr="002E31BF">
        <w:rPr>
          <w:rFonts w:ascii="Arial" w:hAnsi="Arial" w:cs="Arial"/>
          <w:strike/>
          <w:sz w:val="16"/>
          <w:szCs w:val="16"/>
        </w:rPr>
        <w:t xml:space="preserve"> zveřejněné ve sbírce zákonů částka 163/2002 Sb., (také na internetových stránkách ČSÚ </w:t>
      </w:r>
      <w:r w:rsidRPr="00053B10">
        <w:rPr>
          <w:rFonts w:ascii="Arial" w:hAnsi="Arial" w:cs="Arial"/>
          <w:strike/>
          <w:sz w:val="16"/>
          <w:szCs w:val="16"/>
        </w:rPr>
        <w:t>www.czso.cz</w:t>
      </w: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IČZÚJ - je identifikační číslo základní územní jednotky obce místa adresy oprávněné osoby (provozovatele skládky). Uvádí se podle jednotného číselníku obcí ČR.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OKEČ - uvádí se kód převládající (hlavní) ekonomické činnosti provozovatele skládky podle Odvětvové klasifikace ekonomických činností vydané Českým statistickým úřadem.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Samostatná provozovna - se rozumí provozovna podle </w:t>
      </w:r>
      <w:r w:rsidRPr="00053B10">
        <w:rPr>
          <w:rFonts w:ascii="Arial" w:hAnsi="Arial" w:cs="Arial"/>
          <w:strike/>
          <w:sz w:val="16"/>
          <w:szCs w:val="16"/>
        </w:rPr>
        <w:t>§ 5 odst. 1 zákona č. 455/1991 Sb.</w:t>
      </w:r>
      <w:r w:rsidRPr="002E31BF">
        <w:rPr>
          <w:rFonts w:ascii="Arial" w:hAnsi="Arial" w:cs="Arial"/>
          <w:strike/>
          <w:sz w:val="16"/>
          <w:szCs w:val="16"/>
        </w:rPr>
        <w:t xml:space="preserve">, o živnostenském podnikání, ve znění pozdějších předpisů.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Číslo samostatné provozovny - vyplní se interní číslo provozovny, pokud oprávněná osoba má provozovny očíslované. V opačném případě se nevyplňuje, číslo vyplní příslušný obecní úřad obce s rozšířenou působností (nebo OSP) ve vzestupné řadě podle pořadí provozovny zapsané na obecním úřadě obce s rozšířenou působností. Jedná se o číselný kód.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Ulice, místo, PSČ - vyplňuje se přesná a úplná adresa provozovny.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Kód ORP (SOP) - uvádí se kód správního obvodu obce s rozšířenou působností nebo správního obvodu hl. m. </w:t>
      </w:r>
      <w:proofErr w:type="gramStart"/>
      <w:r w:rsidRPr="002E31BF">
        <w:rPr>
          <w:rFonts w:ascii="Arial" w:hAnsi="Arial" w:cs="Arial"/>
          <w:strike/>
          <w:sz w:val="16"/>
          <w:szCs w:val="16"/>
        </w:rPr>
        <w:t>Prahy</w:t>
      </w:r>
      <w:proofErr w:type="gramEnd"/>
      <w:r w:rsidRPr="002E31BF">
        <w:rPr>
          <w:rFonts w:ascii="Arial" w:hAnsi="Arial" w:cs="Arial"/>
          <w:strike/>
          <w:sz w:val="16"/>
          <w:szCs w:val="16"/>
        </w:rPr>
        <w:t xml:space="preserve">, na jehož správním </w:t>
      </w:r>
      <w:proofErr w:type="gramStart"/>
      <w:r w:rsidRPr="002E31BF">
        <w:rPr>
          <w:rFonts w:ascii="Arial" w:hAnsi="Arial" w:cs="Arial"/>
          <w:strike/>
          <w:sz w:val="16"/>
          <w:szCs w:val="16"/>
        </w:rPr>
        <w:t>území</w:t>
      </w:r>
      <w:proofErr w:type="gramEnd"/>
      <w:r w:rsidRPr="002E31BF">
        <w:rPr>
          <w:rFonts w:ascii="Arial" w:hAnsi="Arial" w:cs="Arial"/>
          <w:strike/>
          <w:sz w:val="16"/>
          <w:szCs w:val="16"/>
        </w:rPr>
        <w:t xml:space="preserve"> se sídlo samostatné provozovny provozovatele skládky nachází, podle číselníků správních obvodů, které byly zavedeny sdělením Českého statistického úřadu č. </w:t>
      </w:r>
      <w:r w:rsidRPr="00053B10">
        <w:rPr>
          <w:rFonts w:ascii="Arial" w:hAnsi="Arial" w:cs="Arial"/>
          <w:strike/>
          <w:sz w:val="16"/>
          <w:szCs w:val="16"/>
        </w:rPr>
        <w:t>471/2002 Sb.</w:t>
      </w:r>
      <w:r w:rsidRPr="002E31BF">
        <w:rPr>
          <w:rFonts w:ascii="Arial" w:hAnsi="Arial" w:cs="Arial"/>
          <w:strike/>
          <w:sz w:val="16"/>
          <w:szCs w:val="16"/>
        </w:rPr>
        <w:t xml:space="preserve"> zveřejněné ve sbírce zákonů částka 163/2002 Sb. (také na internetových stránkách ČSÚ </w:t>
      </w:r>
      <w:r w:rsidRPr="00053B10">
        <w:rPr>
          <w:rFonts w:ascii="Arial" w:hAnsi="Arial" w:cs="Arial"/>
          <w:strike/>
          <w:sz w:val="16"/>
          <w:szCs w:val="16"/>
        </w:rPr>
        <w:t>www.czso.cz</w:t>
      </w: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Místo umístění skládky - je určeno názvem a identifikačním číslem základní územní jednotky obce, kde je skládka umístěna.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IČZÚJ - je identifikační číslo základní územní jednotky obce, městského obvodu nebo městské části, tj. místa umístění skládky. Uvádí se podle jednotného číselníku obcí ČR dle SIS.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Majitel skládky - uvede se IČ, název právnické nebo fyzické osoby, která je vlastníkem skládky, jeho úplná a přesná adresa a kód ORP (SOP) sídla vlastníka skládky.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Kód zařízení - uvádí se druh skládky podle následující tabulky. Označuje se dvoumístným kódem skládajícím se z písmen a číslice. </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lastRenderedPageBreak/>
        <w:t xml:space="preserve">                 </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Tabulka kódů skládek</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Skládkování</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Ukládání v úrovni nebo pod úrovní terénu (skládky S IO,</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S OO, S NO a více </w:t>
      </w:r>
      <w:proofErr w:type="gramStart"/>
      <w:r w:rsidRPr="002E31BF">
        <w:rPr>
          <w:rFonts w:ascii="Courier" w:hAnsi="Courier" w:cs="Courier"/>
          <w:strike/>
          <w:sz w:val="16"/>
          <w:szCs w:val="16"/>
        </w:rPr>
        <w:t>skupinové)                               D1</w:t>
      </w:r>
      <w:proofErr w:type="gramEnd"/>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Hlubinná injektáž (např. injektáž </w:t>
      </w:r>
      <w:proofErr w:type="spellStart"/>
      <w:r w:rsidRPr="002E31BF">
        <w:rPr>
          <w:rFonts w:ascii="Courier" w:hAnsi="Courier" w:cs="Courier"/>
          <w:strike/>
          <w:sz w:val="16"/>
          <w:szCs w:val="16"/>
        </w:rPr>
        <w:t>čerpatelných</w:t>
      </w:r>
      <w:proofErr w:type="spellEnd"/>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kapalných odpadů do vrtů, solných komor nebo prostor</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přírodního původu, apod.)                                  D3</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Ukládání do povrchových nádrží (např. odkaliště,</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vypouštění kapalných odpadů nebo kalů do prohlubní,</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vodních nádrží, lagun, apod.)                              D4</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Ukládání do speciálně technicky provedených skládek</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(např. ukládání do oddělených, utěsněných, zavřených</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prostor izolovaných navzájem i od okolního prostředí,</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apod.)                                                     D5</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Konečné či trvalé uložení (např. ukládání v kontejnerech</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do dolů)                                                   D12</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Ostatní</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Ukládání do podzemních prostor                             U1</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roofErr w:type="spellStart"/>
      <w:r w:rsidRPr="002E31BF">
        <w:rPr>
          <w:rFonts w:ascii="Courier" w:hAnsi="Courier" w:cs="Courier"/>
          <w:strike/>
          <w:sz w:val="16"/>
          <w:szCs w:val="16"/>
        </w:rPr>
        <w:t>Jednodruhová</w:t>
      </w:r>
      <w:proofErr w:type="spellEnd"/>
      <w:r w:rsidRPr="002E31BF">
        <w:rPr>
          <w:rFonts w:ascii="Courier" w:hAnsi="Courier" w:cs="Courier"/>
          <w:strike/>
          <w:sz w:val="16"/>
          <w:szCs w:val="16"/>
        </w:rPr>
        <w:t xml:space="preserve"> skládka                                       U2</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Identifikační kód skládky - (vyplňuje obecní úřad obce s rozšířenou působností nebo správní úřad hl. m. Prahy), je to desetimístné číslo, které přiděluje příslušný obecní úřad obce s rozšířenou působností, na území hlavního města Prahy toto identifikační číslo přiděluje příslušný správní úřad hl. m. Prahy. U identifikačního kódu skládky se prvních šest čísel (XXXXXX) rovná číslu katastrálního území, na kterém se skládka nachází. Další čtyři místa (0000) jsou určena pro pořadové číslo skládky u příslušného úřadu. Číslování v postupné řadě se provádí od konce skupiny, tzn. pro první skládku s označením XXXXXX0001. V případě, že se skládka nachází na více katastrálních územích, uvádí se číslo toho katastrálního území, na němž je největší část skládky. Rok zahájení provozu - uvádí se skutečný rok zahájení provozu.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Rok předpokládaného ukončení provozu - uvádí se rok předpokládaného ukončení provozu. V případě, že není znám, uvede se "bez omezení".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Místní název skládky - uvede se v místě běžně užívaný název skládky (např. u lomu).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Skládkový plyn je odčerpáván - uvede se ANO nebo NE podle skutečného stavu.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Skládkový plyn je využíván - uvede se stručně způsob využití, např. výroba páry, výroba elektrické energie apod.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Probíhá rekultivace - v případě, že </w:t>
      </w:r>
      <w:proofErr w:type="gramStart"/>
      <w:r w:rsidRPr="002E31BF">
        <w:rPr>
          <w:rFonts w:ascii="Arial" w:hAnsi="Arial" w:cs="Arial"/>
          <w:strike/>
          <w:sz w:val="16"/>
          <w:szCs w:val="16"/>
        </w:rPr>
        <w:t>probíhá</w:t>
      </w:r>
      <w:proofErr w:type="gramEnd"/>
      <w:r w:rsidRPr="002E31BF">
        <w:rPr>
          <w:rFonts w:ascii="Arial" w:hAnsi="Arial" w:cs="Arial"/>
          <w:strike/>
          <w:sz w:val="16"/>
          <w:szCs w:val="16"/>
        </w:rPr>
        <w:t xml:space="preserve"> rekultivace se </w:t>
      </w:r>
      <w:proofErr w:type="gramStart"/>
      <w:r w:rsidRPr="002E31BF">
        <w:rPr>
          <w:rFonts w:ascii="Arial" w:hAnsi="Arial" w:cs="Arial"/>
          <w:strike/>
          <w:sz w:val="16"/>
          <w:szCs w:val="16"/>
        </w:rPr>
        <w:t>uvede</w:t>
      </w:r>
      <w:proofErr w:type="gramEnd"/>
      <w:r w:rsidRPr="002E31BF">
        <w:rPr>
          <w:rFonts w:ascii="Arial" w:hAnsi="Arial" w:cs="Arial"/>
          <w:strike/>
          <w:sz w:val="16"/>
          <w:szCs w:val="16"/>
        </w:rPr>
        <w:t xml:space="preserve"> "ANO" a předpokládaný termín ukončení rekultivace.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Skládka dočasně uzavřena - uvede se předpokládaný den, měsíc a rok opětného uvedení skládky do provozu.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Skupina skládky - uvede se skupina skládky podle této vyhlášky (S IO, S OO nebo S NO).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Více skupinová skládka - je skládka na jednom pozemku, která je konstrukčně rozdělena na samostatné sekce s různým způsobem technického zabezpečení a provozování této sekce, které odpovídá příslušné skupině skládky. V případě, že se </w:t>
      </w:r>
      <w:proofErr w:type="gramStart"/>
      <w:r w:rsidRPr="002E31BF">
        <w:rPr>
          <w:rFonts w:ascii="Arial" w:hAnsi="Arial" w:cs="Arial"/>
          <w:strike/>
          <w:sz w:val="16"/>
          <w:szCs w:val="16"/>
        </w:rPr>
        <w:t>jedná</w:t>
      </w:r>
      <w:proofErr w:type="gramEnd"/>
      <w:r w:rsidRPr="002E31BF">
        <w:rPr>
          <w:rFonts w:ascii="Arial" w:hAnsi="Arial" w:cs="Arial"/>
          <w:strike/>
          <w:sz w:val="16"/>
          <w:szCs w:val="16"/>
        </w:rPr>
        <w:t xml:space="preserve"> o více skupinovou skládku </w:t>
      </w:r>
      <w:proofErr w:type="gramStart"/>
      <w:r w:rsidRPr="002E31BF">
        <w:rPr>
          <w:rFonts w:ascii="Arial" w:hAnsi="Arial" w:cs="Arial"/>
          <w:strike/>
          <w:sz w:val="16"/>
          <w:szCs w:val="16"/>
        </w:rPr>
        <w:t>uvede</w:t>
      </w:r>
      <w:proofErr w:type="gramEnd"/>
      <w:r w:rsidRPr="002E31BF">
        <w:rPr>
          <w:rFonts w:ascii="Arial" w:hAnsi="Arial" w:cs="Arial"/>
          <w:strike/>
          <w:sz w:val="16"/>
          <w:szCs w:val="16"/>
        </w:rPr>
        <w:t xml:space="preserve"> se v kolonce označení "ANO".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z toho: - na samostatný řádek se napíše každá skupina více skupinové skládky a ke každé skupině odpovídající provozovaná, volná a plánovaná kapacita jednotlivé skupiny v m</w:t>
      </w:r>
      <w:r w:rsidRPr="002E31BF">
        <w:rPr>
          <w:rFonts w:ascii="Arial" w:hAnsi="Arial" w:cs="Arial"/>
          <w:strike/>
          <w:sz w:val="16"/>
          <w:szCs w:val="16"/>
          <w:vertAlign w:val="superscript"/>
        </w:rPr>
        <w:t>3</w:t>
      </w: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Provozovaná kapacita - uvádí se pouze skutečně provozovaná kapacita v m3, tj. pouze kapacita uvedená do provozu.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Volná kapacita - uvádí se v m</w:t>
      </w:r>
      <w:r w:rsidRPr="002E31BF">
        <w:rPr>
          <w:rFonts w:ascii="Arial" w:hAnsi="Arial" w:cs="Arial"/>
          <w:strike/>
          <w:sz w:val="16"/>
          <w:szCs w:val="16"/>
          <w:vertAlign w:val="superscript"/>
        </w:rPr>
        <w:t>3</w:t>
      </w:r>
      <w:r w:rsidRPr="002E31BF">
        <w:rPr>
          <w:rFonts w:ascii="Arial" w:hAnsi="Arial" w:cs="Arial"/>
          <w:strike/>
          <w:sz w:val="16"/>
          <w:szCs w:val="16"/>
        </w:rPr>
        <w:t xml:space="preserve">. Každý rok se společně s hlášením o produkci a nakládání s odpady zasílá samostatně údaj o volné kapacitě skládky příslušnému obecnímu úřadu obce s rozšířenou působností (OSP) podle skutečnosti k </w:t>
      </w:r>
      <w:proofErr w:type="gramStart"/>
      <w:r w:rsidRPr="002E31BF">
        <w:rPr>
          <w:rFonts w:ascii="Arial" w:hAnsi="Arial" w:cs="Arial"/>
          <w:strike/>
          <w:sz w:val="16"/>
          <w:szCs w:val="16"/>
        </w:rPr>
        <w:t>31.12</w:t>
      </w:r>
      <w:proofErr w:type="gramEnd"/>
      <w:r w:rsidRPr="002E31BF">
        <w:rPr>
          <w:rFonts w:ascii="Arial" w:hAnsi="Arial" w:cs="Arial"/>
          <w:strike/>
          <w:sz w:val="16"/>
          <w:szCs w:val="16"/>
        </w:rPr>
        <w:t xml:space="preserve">. vykazovaného roku.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Plánovaná kapacita - uvede se celková kapacita případných dalších plánovaných etap rozšiřování skládky v m</w:t>
      </w:r>
      <w:r w:rsidRPr="002E31BF">
        <w:rPr>
          <w:rFonts w:ascii="Arial" w:hAnsi="Arial" w:cs="Arial"/>
          <w:strike/>
          <w:sz w:val="16"/>
          <w:szCs w:val="16"/>
          <w:vertAlign w:val="superscript"/>
        </w:rPr>
        <w:t>3</w:t>
      </w: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Ostatní - vyplní se pro ostatní způsoby skládkování (mimo skládek S IO až S NO a více skupinových). Vyplní se kapacita toho způsobu ukládání, pro který je formulář vyplněn podle kódu skládky. </w:t>
      </w:r>
    </w:p>
    <w:p w:rsidR="00ED5727" w:rsidRDefault="00ED5727" w:rsidP="00ED5727">
      <w:pPr>
        <w:widowControl w:val="0"/>
        <w:autoSpaceDE w:val="0"/>
        <w:autoSpaceDN w:val="0"/>
        <w:adjustRightInd w:val="0"/>
        <w:spacing w:after="0" w:line="240" w:lineRule="auto"/>
        <w:rPr>
          <w:rFonts w:ascii="Arial" w:hAnsi="Arial" w:cs="Arial"/>
          <w:b/>
          <w:bCs/>
          <w:sz w:val="18"/>
          <w:szCs w:val="18"/>
        </w:rPr>
      </w:pPr>
    </w:p>
    <w:p w:rsidR="00ED5727" w:rsidRDefault="00ED5727" w:rsidP="00ED5727">
      <w:pPr>
        <w:widowControl w:val="0"/>
        <w:autoSpaceDE w:val="0"/>
        <w:autoSpaceDN w:val="0"/>
        <w:adjustRightInd w:val="0"/>
        <w:spacing w:after="0" w:line="240" w:lineRule="auto"/>
        <w:rPr>
          <w:rFonts w:ascii="Arial" w:hAnsi="Arial" w:cs="Arial"/>
          <w:sz w:val="16"/>
          <w:szCs w:val="16"/>
        </w:rPr>
      </w:pPr>
    </w:p>
    <w:p w:rsidR="00ED5727" w:rsidRDefault="00ED5727" w:rsidP="00ED5727">
      <w:pPr>
        <w:widowControl w:val="0"/>
        <w:autoSpaceDE w:val="0"/>
        <w:autoSpaceDN w:val="0"/>
        <w:adjustRightInd w:val="0"/>
        <w:spacing w:after="0" w:line="240" w:lineRule="auto"/>
        <w:jc w:val="center"/>
        <w:rPr>
          <w:rFonts w:ascii="Arial" w:hAnsi="Arial" w:cs="Arial"/>
          <w:b/>
          <w:bCs/>
          <w:sz w:val="18"/>
          <w:szCs w:val="18"/>
        </w:rPr>
      </w:pPr>
    </w:p>
    <w:p w:rsidR="00BA02F4" w:rsidRPr="00BA02F4" w:rsidRDefault="00BA02F4" w:rsidP="00BA02F4">
      <w:pPr>
        <w:jc w:val="right"/>
        <w:rPr>
          <w:rFonts w:ascii="Arial" w:hAnsi="Arial" w:cs="Arial"/>
          <w:b/>
          <w:strike/>
        </w:rPr>
      </w:pPr>
      <w:r w:rsidRPr="00BA02F4">
        <w:rPr>
          <w:rFonts w:ascii="Arial" w:hAnsi="Arial" w:cs="Arial"/>
          <w:b/>
          <w:strike/>
        </w:rPr>
        <w:t>Příloha č. 24 k vyhlášce č. 383/2001 Sb.</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Shromažďovací místa nebezpečných odpadů</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a sběrová místa a sklady odpadů (sběrné dvory)</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Shromažďovací místa nebezpečných </w:t>
      </w:r>
      <w:proofErr w:type="gramStart"/>
      <w:r w:rsidRPr="002E31BF">
        <w:rPr>
          <w:rFonts w:ascii="Courier" w:hAnsi="Courier" w:cs="Courier"/>
          <w:strike/>
          <w:sz w:val="16"/>
          <w:szCs w:val="16"/>
        </w:rPr>
        <w:t>odpadů              Evidenční</w:t>
      </w:r>
      <w:proofErr w:type="gramEnd"/>
      <w:r w:rsidRPr="002E31BF">
        <w:rPr>
          <w:rFonts w:ascii="Courier" w:hAnsi="Courier" w:cs="Courier"/>
          <w:strike/>
          <w:sz w:val="16"/>
          <w:szCs w:val="16"/>
        </w:rPr>
        <w:t xml:space="preserve"> číslo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a sběrová místa a sklady odpadů (sběrné </w:t>
      </w:r>
      <w:proofErr w:type="gramStart"/>
      <w:r w:rsidRPr="002E31BF">
        <w:rPr>
          <w:rFonts w:ascii="Courier" w:hAnsi="Courier" w:cs="Courier"/>
          <w:strike/>
          <w:sz w:val="16"/>
          <w:szCs w:val="16"/>
        </w:rPr>
        <w:t>dvory)       (Vyplní</w:t>
      </w:r>
      <w:proofErr w:type="gramEnd"/>
      <w:r w:rsidRPr="002E31BF">
        <w:rPr>
          <w:rFonts w:ascii="Courier" w:hAnsi="Courier" w:cs="Courier"/>
          <w:strike/>
          <w:sz w:val="16"/>
          <w:szCs w:val="16"/>
        </w:rPr>
        <w:t xml:space="preserve"> obecní úřad</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obce s rozšířenou</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působností)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Vykazovaný rok:                                            List č.</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Počet listů</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2E31BF">
        <w:rPr>
          <w:rFonts w:ascii="Courier" w:hAnsi="Courier" w:cs="Courier"/>
          <w:strike/>
          <w:sz w:val="16"/>
          <w:szCs w:val="16"/>
        </w:rPr>
        <w:t>Provozovatel                             Samostatná</w:t>
      </w:r>
      <w:proofErr w:type="gramEnd"/>
      <w:r w:rsidRPr="002E31BF">
        <w:rPr>
          <w:rFonts w:ascii="Courier" w:hAnsi="Courier" w:cs="Courier"/>
          <w:strike/>
          <w:sz w:val="16"/>
          <w:szCs w:val="16"/>
        </w:rPr>
        <w:t xml:space="preserve"> provozovna</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IČ:                                      Číslo provozovny:</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Oprávněná osoba (název):                 Název provozovny:</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Ulice, č. p.:                            Ulice, č. p.:</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Místo:                                   Místo:</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PSČ:                                     PSČ:</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Kód ORP (SOP):                           Kód ORP (SOP):</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IČZÚJ:                                   IČZÚJ:</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OKEČ:                                    Evidenci vyplnil:</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Datum vyhotovení dokladu:</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Razítko a podpis:                        Telefon:          Fax:</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Místo umístění zařízení</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Název obce</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IČZÚJ:</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Majitel zařízení (IČ, název majitele, úplná adresa, kód ORP (SOP)</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Kód druhu zařízení</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Identifikační kód zařízení</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Datum uvedení provozu</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Datum ukončení provozu</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Kapacita (t)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2E31BF">
        <w:rPr>
          <w:rFonts w:ascii="Courier" w:hAnsi="Courier" w:cs="Courier"/>
          <w:strike/>
          <w:sz w:val="16"/>
          <w:szCs w:val="16"/>
        </w:rPr>
        <w:t>Kódy</w:t>
      </w:r>
      <w:proofErr w:type="gramEnd"/>
      <w:r w:rsidRPr="002E31BF">
        <w:rPr>
          <w:rFonts w:ascii="Courier" w:hAnsi="Courier" w:cs="Courier"/>
          <w:strike/>
          <w:sz w:val="16"/>
          <w:szCs w:val="16"/>
        </w:rPr>
        <w:t xml:space="preserve"> odpadů, na jejichž shromažďování nebo </w:t>
      </w:r>
      <w:proofErr w:type="gramStart"/>
      <w:r w:rsidRPr="002E31BF">
        <w:rPr>
          <w:rFonts w:ascii="Courier" w:hAnsi="Courier" w:cs="Courier"/>
          <w:strike/>
          <w:sz w:val="16"/>
          <w:szCs w:val="16"/>
        </w:rPr>
        <w:t>skladování</w:t>
      </w:r>
      <w:proofErr w:type="gramEnd"/>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byl vydán souhlas1)</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1) Při nedostatku místa se uvede v samostatné příloze</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ab/>
        <w:t xml:space="preserve">Způsob vyplňování formuláře uvedeného v </w:t>
      </w:r>
      <w:r w:rsidRPr="00053B10">
        <w:rPr>
          <w:rFonts w:ascii="Arial" w:hAnsi="Arial" w:cs="Arial"/>
          <w:strike/>
          <w:sz w:val="16"/>
          <w:szCs w:val="16"/>
        </w:rPr>
        <w:t>příloze č. 24</w:t>
      </w: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IČ - vyplňuje se identifikační číslo oprávněné osoby; pokud má oprávněná osoba IČ méně než osmimístné, doplní se zleva nuly na celkový počet 8 míst.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Oprávněná osoba (název) - vyplňuje se název oprávněné osoby, která provozuje zařízení tak, jak je zapsán v obchodním </w:t>
      </w:r>
      <w:r w:rsidRPr="002E31BF">
        <w:rPr>
          <w:rFonts w:ascii="Arial" w:hAnsi="Arial" w:cs="Arial"/>
          <w:strike/>
          <w:sz w:val="16"/>
          <w:szCs w:val="16"/>
        </w:rPr>
        <w:lastRenderedPageBreak/>
        <w:t xml:space="preserve">rejstříku nebo živnostenském listu.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Ulice, místo, PSČ - vyplňuje se přesná a úplná adresa oprávněné osoby.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Kód ORP (SOP) - uvádí se kód správního obvodu obce s rozšířenou působností nebo správního obvodu hl. m. </w:t>
      </w:r>
      <w:proofErr w:type="gramStart"/>
      <w:r w:rsidRPr="002E31BF">
        <w:rPr>
          <w:rFonts w:ascii="Arial" w:hAnsi="Arial" w:cs="Arial"/>
          <w:strike/>
          <w:sz w:val="16"/>
          <w:szCs w:val="16"/>
        </w:rPr>
        <w:t>Prahy</w:t>
      </w:r>
      <w:proofErr w:type="gramEnd"/>
      <w:r w:rsidRPr="002E31BF">
        <w:rPr>
          <w:rFonts w:ascii="Arial" w:hAnsi="Arial" w:cs="Arial"/>
          <w:strike/>
          <w:sz w:val="16"/>
          <w:szCs w:val="16"/>
        </w:rPr>
        <w:t xml:space="preserve">, na jehož správním </w:t>
      </w:r>
      <w:proofErr w:type="gramStart"/>
      <w:r w:rsidRPr="002E31BF">
        <w:rPr>
          <w:rFonts w:ascii="Arial" w:hAnsi="Arial" w:cs="Arial"/>
          <w:strike/>
          <w:sz w:val="16"/>
          <w:szCs w:val="16"/>
        </w:rPr>
        <w:t>území</w:t>
      </w:r>
      <w:proofErr w:type="gramEnd"/>
      <w:r w:rsidRPr="002E31BF">
        <w:rPr>
          <w:rFonts w:ascii="Arial" w:hAnsi="Arial" w:cs="Arial"/>
          <w:strike/>
          <w:sz w:val="16"/>
          <w:szCs w:val="16"/>
        </w:rPr>
        <w:t xml:space="preserve"> se sídlo provozovatele zařízení nachází, podle číselníků správních obvodů, které byly zavedeny sdělením Českého statistického úřadu č. </w:t>
      </w:r>
      <w:r w:rsidRPr="00053B10">
        <w:rPr>
          <w:rFonts w:ascii="Arial" w:hAnsi="Arial" w:cs="Arial"/>
          <w:strike/>
          <w:sz w:val="16"/>
          <w:szCs w:val="16"/>
        </w:rPr>
        <w:t>471/2002 Sb.</w:t>
      </w:r>
      <w:r w:rsidRPr="002E31BF">
        <w:rPr>
          <w:rFonts w:ascii="Arial" w:hAnsi="Arial" w:cs="Arial"/>
          <w:strike/>
          <w:sz w:val="16"/>
          <w:szCs w:val="16"/>
        </w:rPr>
        <w:t xml:space="preserve"> zveřejněné ve sbírce zákonů částka 163/2002 Sb. (také na internetových stránkách ČSÚ www.czso.cz).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IČZÚJ - je identifikační číslo základní územní jednotky obce místa adresy oprávněné osoby (provozovatele zařízení). Uvádí se podle jednotného číselníku obcí ČR.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Samostatná provozovna - se rozumí provozovna podle </w:t>
      </w:r>
      <w:r w:rsidRPr="00053B10">
        <w:rPr>
          <w:rFonts w:ascii="Arial" w:hAnsi="Arial" w:cs="Arial"/>
          <w:strike/>
          <w:sz w:val="16"/>
          <w:szCs w:val="16"/>
        </w:rPr>
        <w:t>§ 5 odst. 1 zákona č. 455/1991 Sb.</w:t>
      </w:r>
      <w:r w:rsidRPr="002E31BF">
        <w:rPr>
          <w:rFonts w:ascii="Arial" w:hAnsi="Arial" w:cs="Arial"/>
          <w:strike/>
          <w:sz w:val="16"/>
          <w:szCs w:val="16"/>
        </w:rPr>
        <w:t xml:space="preserve">, o živnostenském podnikání, ve znění pozdějších předpisů.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OKEČ - uvádí se kód převládající (hlavní) ekonomické činnosti provozovatele skládky podle Odvětvové klasifikace ekonomických činností vydané Českým statistickým úřadem.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Číslo samostatné provozovny - vyplní se interní číslo provozovny, pokud oprávněná osoba má provozovny očíslované. V opačném případě se nevyplňuje, číslo vyplní příslušný obecní úřad obce s rozšířenou působností (SOP) ve vzestupné řadě podle pořadí provozovny zapsané na obecní úřad obce s rozšířenou působností (SOP).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Ulice, místo, PSČ - vyplňuje se přesná a úplná adresa provozovny. Kód ORP (SOP) - uvádí se kód správního obvodu obce s rozšířenou působností nebo správního obvodu hl. m. </w:t>
      </w:r>
      <w:proofErr w:type="gramStart"/>
      <w:r w:rsidRPr="002E31BF">
        <w:rPr>
          <w:rFonts w:ascii="Arial" w:hAnsi="Arial" w:cs="Arial"/>
          <w:strike/>
          <w:sz w:val="16"/>
          <w:szCs w:val="16"/>
        </w:rPr>
        <w:t>Prahy</w:t>
      </w:r>
      <w:proofErr w:type="gramEnd"/>
      <w:r w:rsidRPr="002E31BF">
        <w:rPr>
          <w:rFonts w:ascii="Arial" w:hAnsi="Arial" w:cs="Arial"/>
          <w:strike/>
          <w:sz w:val="16"/>
          <w:szCs w:val="16"/>
        </w:rPr>
        <w:t xml:space="preserve">, na jehož správním </w:t>
      </w:r>
      <w:proofErr w:type="gramStart"/>
      <w:r w:rsidRPr="002E31BF">
        <w:rPr>
          <w:rFonts w:ascii="Arial" w:hAnsi="Arial" w:cs="Arial"/>
          <w:strike/>
          <w:sz w:val="16"/>
          <w:szCs w:val="16"/>
        </w:rPr>
        <w:t>území</w:t>
      </w:r>
      <w:proofErr w:type="gramEnd"/>
      <w:r w:rsidRPr="002E31BF">
        <w:rPr>
          <w:rFonts w:ascii="Arial" w:hAnsi="Arial" w:cs="Arial"/>
          <w:strike/>
          <w:sz w:val="16"/>
          <w:szCs w:val="16"/>
        </w:rPr>
        <w:t xml:space="preserve"> se sídlo samostatné provozovny provozovatele zařízení nachází, podle číselníků správních obvodů, které byly zavedeny sdělením Českého statistického úřadu č. </w:t>
      </w:r>
      <w:r w:rsidRPr="00053B10">
        <w:rPr>
          <w:rFonts w:ascii="Arial" w:hAnsi="Arial" w:cs="Arial"/>
          <w:strike/>
          <w:sz w:val="16"/>
          <w:szCs w:val="16"/>
        </w:rPr>
        <w:t>471/2002 Sb.</w:t>
      </w:r>
      <w:r w:rsidRPr="002E31BF">
        <w:rPr>
          <w:rFonts w:ascii="Arial" w:hAnsi="Arial" w:cs="Arial"/>
          <w:strike/>
          <w:sz w:val="16"/>
          <w:szCs w:val="16"/>
        </w:rPr>
        <w:t xml:space="preserve"> zveřejněné ve sbírce zákonů částka 163/2002 Sb. (také na internetových stránkách ČSÚ </w:t>
      </w:r>
      <w:r w:rsidRPr="00053B10">
        <w:rPr>
          <w:rFonts w:ascii="Arial" w:hAnsi="Arial" w:cs="Arial"/>
          <w:strike/>
          <w:sz w:val="16"/>
          <w:szCs w:val="16"/>
        </w:rPr>
        <w:t>www.czso.cz</w:t>
      </w: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Místo umístění zařízení - je určeno názvem a identifikačním číslem základní územní jednotky obce, kde je zařízení umístěno.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IČZÚJ - je identifikační číslo základní územní jednotky obce, městského obvodu nebo městské části, tj. místa umístění zařízení. Uvádí se podle jednotného číselníku obcí ČR dle SIS.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Majitel zařízení - uvede se IČ, název právnické nebo fyzické osoby, která je vlastníkem zařízení, jeho úplná a přesná adresa a kód ORP (SOP) sídla vlastníka zařízení.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Kód druhu zařízení - uvádí se kód zařízení podle následující tabulky. Označuje se dvoumístným kódem skládajícím se z písmene S a číslice.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Tabulka </w:t>
      </w:r>
      <w:proofErr w:type="gramStart"/>
      <w:r w:rsidRPr="002E31BF">
        <w:rPr>
          <w:rFonts w:ascii="Courier" w:hAnsi="Courier" w:cs="Courier"/>
          <w:strike/>
          <w:sz w:val="16"/>
          <w:szCs w:val="16"/>
        </w:rPr>
        <w:t>kódů  shromažďovacích</w:t>
      </w:r>
      <w:proofErr w:type="gramEnd"/>
      <w:r w:rsidRPr="002E31BF">
        <w:rPr>
          <w:rFonts w:ascii="Courier" w:hAnsi="Courier" w:cs="Courier"/>
          <w:strike/>
          <w:sz w:val="16"/>
          <w:szCs w:val="16"/>
        </w:rPr>
        <w:t xml:space="preserve"> míst nebezpečných  odpadů, mobilních</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zařízení pro sběr odpadů, sběrných míst a skladů odpadů</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2E31BF">
        <w:rPr>
          <w:rFonts w:ascii="Courier" w:hAnsi="Courier" w:cs="Courier"/>
          <w:strike/>
          <w:sz w:val="16"/>
          <w:szCs w:val="16"/>
        </w:rPr>
        <w:t>Název                                                      Kód</w:t>
      </w:r>
      <w:proofErr w:type="gramEnd"/>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odpadů s obsahem PCB                                 S1</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odpadních olejů                                      S2</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akumulátorů a baterií                                S3</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nebezpečných odpadů                                  S4</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ostatních odpadů                                     S5</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Sběrný dvůr                                                S6</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Sběrové místo                                              S7</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Shromažďovací místo nebezpečných odpadů                    S8</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Mobilní zařízení pro sběr odpadů                           S9</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Sběrné místo autovraků                                     S10</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odpadů z autovraků                                   S11</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Sklad elektroodpadů                                        S12</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r w:rsidRPr="002E31BF">
        <w:rPr>
          <w:rFonts w:ascii="Courier" w:hAnsi="Courier" w:cs="Courier"/>
          <w:strike/>
          <w:sz w:val="16"/>
          <w:szCs w:val="16"/>
        </w:rPr>
        <w:t>------------------------------------------------------------------</w:t>
      </w: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Courier" w:hAnsi="Courier" w:cs="Courier"/>
          <w:strike/>
          <w:sz w:val="16"/>
          <w:szCs w:val="16"/>
        </w:rPr>
        <w:t xml:space="preserve">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2E31BF">
        <w:rPr>
          <w:rFonts w:ascii="Arial" w:hAnsi="Arial" w:cs="Arial"/>
          <w:b/>
          <w:bCs/>
          <w:strike/>
          <w:sz w:val="16"/>
          <w:szCs w:val="16"/>
        </w:rPr>
        <w:tab/>
        <w:t xml:space="preserve">Poznámka: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ab/>
        <w:t xml:space="preserve">U mobilního zařízení pro sběr odpadů (kód zařízení S9) se u více zařízení jednoho druhu (např. stejné vozy KUKA) vyplňuje </w:t>
      </w:r>
      <w:r w:rsidRPr="00053B10">
        <w:rPr>
          <w:rFonts w:ascii="Arial" w:hAnsi="Arial" w:cs="Arial"/>
          <w:strike/>
          <w:sz w:val="16"/>
          <w:szCs w:val="16"/>
        </w:rPr>
        <w:t>příloha č. 24</w:t>
      </w:r>
      <w:r w:rsidRPr="002E31BF">
        <w:rPr>
          <w:rFonts w:ascii="Arial" w:hAnsi="Arial" w:cs="Arial"/>
          <w:strike/>
          <w:sz w:val="16"/>
          <w:szCs w:val="16"/>
        </w:rPr>
        <w:t xml:space="preserve"> pouze jednou.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Identifikační kód zařízení - (vyplňuje obecní úřad obce s rozšířenou působností nebo správní úřad hl. m. Prahy), je to desetimístné číslo, které přiděluje příslušný obecní úřad obce s rozšířenou působností, na území hlavního města Prahy toto identifikační číslo přiděluje příslušný správní úřad hl. m. Prahy.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U identifikačního kódu zařízení se první čtyři čísla (XXXX) rovnají kódu správního území obecního úřadu obce s rozšířenou působností (správního obvodu hl. m. Prahy), na kterém se zařízení nachází. Dalších šest míst (000000) je určeno pro pořadové číslo zařízení u příslušného úřadu. Číslování v postupné řadě se provádí od konce skupiny, tzn. pro první zařízení s označením XXXX000001.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Datum uvedení do provozu - uvede se den, měsíc a rok zahájení provozu zařízení.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Datum ukončení provozu - při prvním ohlášení se uvede předpokládaný rok ukončení. V případě, že </w:t>
      </w:r>
      <w:proofErr w:type="gramStart"/>
      <w:r w:rsidRPr="002E31BF">
        <w:rPr>
          <w:rFonts w:ascii="Arial" w:hAnsi="Arial" w:cs="Arial"/>
          <w:strike/>
          <w:sz w:val="16"/>
          <w:szCs w:val="16"/>
        </w:rPr>
        <w:t>není</w:t>
      </w:r>
      <w:proofErr w:type="gramEnd"/>
      <w:r w:rsidRPr="002E31BF">
        <w:rPr>
          <w:rFonts w:ascii="Arial" w:hAnsi="Arial" w:cs="Arial"/>
          <w:strike/>
          <w:sz w:val="16"/>
          <w:szCs w:val="16"/>
        </w:rPr>
        <w:t xml:space="preserve"> znám </w:t>
      </w:r>
      <w:proofErr w:type="gramStart"/>
      <w:r w:rsidRPr="002E31BF">
        <w:rPr>
          <w:rFonts w:ascii="Arial" w:hAnsi="Arial" w:cs="Arial"/>
          <w:strike/>
          <w:sz w:val="16"/>
          <w:szCs w:val="16"/>
        </w:rPr>
        <w:t>uvede</w:t>
      </w:r>
      <w:proofErr w:type="gramEnd"/>
      <w:r w:rsidRPr="002E31BF">
        <w:rPr>
          <w:rFonts w:ascii="Arial" w:hAnsi="Arial" w:cs="Arial"/>
          <w:strike/>
          <w:sz w:val="16"/>
          <w:szCs w:val="16"/>
        </w:rPr>
        <w:t xml:space="preserve"> se "bez </w:t>
      </w:r>
      <w:r w:rsidRPr="002E31BF">
        <w:rPr>
          <w:rFonts w:ascii="Arial" w:hAnsi="Arial" w:cs="Arial"/>
          <w:strike/>
          <w:sz w:val="16"/>
          <w:szCs w:val="16"/>
        </w:rPr>
        <w:lastRenderedPageBreak/>
        <w:t xml:space="preserve">omezení".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Po ukončení provozu zařízení se vyplní opět formulář </w:t>
      </w:r>
      <w:r w:rsidRPr="00053B10">
        <w:rPr>
          <w:rFonts w:ascii="Arial" w:hAnsi="Arial" w:cs="Arial"/>
          <w:strike/>
          <w:sz w:val="16"/>
          <w:szCs w:val="16"/>
        </w:rPr>
        <w:t>přílohy č. 24</w:t>
      </w:r>
      <w:r w:rsidRPr="002E31BF">
        <w:rPr>
          <w:rFonts w:ascii="Arial" w:hAnsi="Arial" w:cs="Arial"/>
          <w:strike/>
          <w:sz w:val="16"/>
          <w:szCs w:val="16"/>
        </w:rPr>
        <w:t xml:space="preserve"> a v této kolonce se uvede den, měsíc a rok ukončení provozu. Kapacita - uvádí se celková kapacita zařízení v tunách. </w:t>
      </w:r>
    </w:p>
    <w:p w:rsidR="00C670F5" w:rsidRPr="002E31BF" w:rsidRDefault="00C670F5" w:rsidP="00C670F5">
      <w:pPr>
        <w:widowControl w:val="0"/>
        <w:autoSpaceDE w:val="0"/>
        <w:autoSpaceDN w:val="0"/>
        <w:adjustRightInd w:val="0"/>
        <w:spacing w:after="0" w:line="240" w:lineRule="auto"/>
        <w:rPr>
          <w:rFonts w:ascii="Arial" w:hAnsi="Arial" w:cs="Arial"/>
          <w:strike/>
          <w:sz w:val="16"/>
          <w:szCs w:val="16"/>
        </w:rPr>
      </w:pPr>
      <w:r w:rsidRPr="002E31BF">
        <w:rPr>
          <w:rFonts w:ascii="Arial" w:hAnsi="Arial" w:cs="Arial"/>
          <w:strike/>
          <w:sz w:val="16"/>
          <w:szCs w:val="16"/>
        </w:rPr>
        <w:t xml:space="preserve"> </w:t>
      </w:r>
    </w:p>
    <w:p w:rsidR="00C670F5" w:rsidRPr="002E31BF" w:rsidRDefault="00C670F5" w:rsidP="00C670F5">
      <w:pPr>
        <w:widowControl w:val="0"/>
        <w:autoSpaceDE w:val="0"/>
        <w:autoSpaceDN w:val="0"/>
        <w:adjustRightInd w:val="0"/>
        <w:spacing w:after="0" w:line="240" w:lineRule="auto"/>
        <w:jc w:val="both"/>
        <w:rPr>
          <w:rFonts w:ascii="Arial" w:hAnsi="Arial" w:cs="Arial"/>
          <w:strike/>
          <w:sz w:val="16"/>
          <w:szCs w:val="16"/>
        </w:rPr>
      </w:pPr>
      <w:r w:rsidRPr="002E31BF">
        <w:rPr>
          <w:rFonts w:ascii="Arial" w:hAnsi="Arial" w:cs="Arial"/>
          <w:strike/>
          <w:sz w:val="16"/>
          <w:szCs w:val="16"/>
        </w:rPr>
        <w:t xml:space="preserve">Kódy odpadů - uvádí se kódy odpadů dle Katalogu odpadů, pro které je zařízení schváleno. Při nedostatku místa se uvedou kódy odpadů v samostatné číslované příloze. </w:t>
      </w:r>
    </w:p>
    <w:p w:rsidR="00ED5727" w:rsidRDefault="00ED5727" w:rsidP="00ED5727">
      <w:pPr>
        <w:widowControl w:val="0"/>
        <w:autoSpaceDE w:val="0"/>
        <w:autoSpaceDN w:val="0"/>
        <w:adjustRightInd w:val="0"/>
        <w:spacing w:after="0" w:line="240" w:lineRule="auto"/>
        <w:jc w:val="both"/>
        <w:rPr>
          <w:rFonts w:ascii="Arial" w:hAnsi="Arial" w:cs="Arial"/>
          <w:sz w:val="16"/>
          <w:szCs w:val="16"/>
        </w:rPr>
      </w:pPr>
    </w:p>
    <w:p w:rsidR="00ED5727" w:rsidRPr="009F04B0" w:rsidRDefault="00ED5727" w:rsidP="00ED5727">
      <w:pPr>
        <w:widowControl w:val="0"/>
        <w:autoSpaceDE w:val="0"/>
        <w:autoSpaceDN w:val="0"/>
        <w:adjustRightInd w:val="0"/>
        <w:spacing w:after="0" w:line="240" w:lineRule="auto"/>
        <w:jc w:val="both"/>
        <w:rPr>
          <w:rFonts w:ascii="Arial" w:hAnsi="Arial" w:cs="Arial"/>
          <w:sz w:val="16"/>
          <w:szCs w:val="16"/>
        </w:rPr>
      </w:pPr>
    </w:p>
    <w:p w:rsidR="00BA02F4" w:rsidRPr="00AC303E" w:rsidRDefault="00BA02F4" w:rsidP="00BA02F4">
      <w:pPr>
        <w:jc w:val="right"/>
        <w:rPr>
          <w:rFonts w:ascii="Arial" w:hAnsi="Arial" w:cs="Arial"/>
          <w:b/>
        </w:rPr>
      </w:pPr>
      <w:r>
        <w:rPr>
          <w:rFonts w:ascii="Arial" w:hAnsi="Arial" w:cs="Arial"/>
          <w:b/>
        </w:rPr>
        <w:t>„</w:t>
      </w:r>
      <w:r w:rsidRPr="00AC303E">
        <w:rPr>
          <w:rFonts w:ascii="Arial" w:hAnsi="Arial" w:cs="Arial"/>
          <w:b/>
        </w:rPr>
        <w:t>Příloha č. 2</w:t>
      </w:r>
      <w:r>
        <w:rPr>
          <w:rFonts w:ascii="Arial" w:hAnsi="Arial" w:cs="Arial"/>
          <w:b/>
        </w:rPr>
        <w:t>5</w:t>
      </w:r>
      <w:r w:rsidRPr="00AC303E">
        <w:rPr>
          <w:rFonts w:ascii="Arial" w:hAnsi="Arial" w:cs="Arial"/>
          <w:b/>
        </w:rPr>
        <w:t xml:space="preserve"> k vyhlášce č. 383/2001 Sb.</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Hlášení krajského úřadu nebo obecního úřadu obce s rozšířenou působností o vydaných souhlasech a dalších rozhodnutích</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rPr>
        <w:tab/>
      </w:r>
      <w:r w:rsidRPr="009F04B0">
        <w:rPr>
          <w:rFonts w:ascii="Arial" w:hAnsi="Arial" w:cs="Arial"/>
          <w:bCs/>
          <w:strike/>
        </w:rPr>
        <w:t>Hlášení obsahuje:</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rPr>
        <w:tab/>
      </w:r>
      <w:r w:rsidRPr="009F04B0">
        <w:rPr>
          <w:rFonts w:ascii="Arial" w:hAnsi="Arial" w:cs="Arial"/>
          <w:bCs/>
          <w:strike/>
        </w:rPr>
        <w:t>1) identifikaci ohlašovatele:</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a) identifikační číslo krajského úřadu nebo obecního úřadu obce s rozšířenou působností,</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b) název úřadu,</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c) úplnou a přesnou adresu úřadu,</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d) jméno a příjmení osoby zpracovávající hlášení,</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rPr>
        <w:tab/>
      </w:r>
      <w:r w:rsidRPr="009F04B0">
        <w:rPr>
          <w:rFonts w:ascii="Arial" w:hAnsi="Arial" w:cs="Arial"/>
          <w:bCs/>
          <w:strike/>
        </w:rPr>
        <w:t>2) identifikaci účastníků řízení podle stavu platného v době vydání rozhodnutí zahrnující: identifikační číslo, identifikační číslo základní územní jednotky, obchodní firmu nebo název a sídlo, pokud jde o právnickou osobu, obchodní firmu nebo jméno a příjmení a místo podnikání, popřípadě adresa místa trvalého pobytu, pokud jde o fyzickou osobu oprávněnou k podnikání,</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rPr>
        <w:tab/>
      </w:r>
      <w:r w:rsidRPr="009F04B0">
        <w:rPr>
          <w:rFonts w:ascii="Arial" w:hAnsi="Arial" w:cs="Arial"/>
          <w:bCs/>
          <w:strike/>
        </w:rPr>
        <w:t>3) informaci o platných rozhodnutích</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a) číslo jednací,</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b) věc (předmět řízení),</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c) datum nabytí právní moci,</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d) dobu platnosti, pokud je vydáno na dobu určitou,</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e) seznam odpadů uvedených v rozhodnutí, včetně katalogového čísla odpadu, skutečné kategorie odpadu a název odpadu podle zvláštního předpisu,</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f) způsoby využití či odstranění odpadů podle příloh č. 3 a 4 zákona6),</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g) schválenou kapacitu zařízení,</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strike/>
        </w:rPr>
        <w:t>h) seznam schválených provozoven a</w:t>
      </w:r>
    </w:p>
    <w:p w:rsidR="00C670F5" w:rsidRPr="009F04B0" w:rsidRDefault="00C670F5" w:rsidP="00C670F5">
      <w:pPr>
        <w:widowControl w:val="0"/>
        <w:autoSpaceDE w:val="0"/>
        <w:autoSpaceDN w:val="0"/>
        <w:adjustRightInd w:val="0"/>
        <w:spacing w:after="0" w:line="240" w:lineRule="auto"/>
        <w:jc w:val="both"/>
        <w:rPr>
          <w:rFonts w:ascii="Arial" w:hAnsi="Arial" w:cs="Arial"/>
          <w:bCs/>
        </w:rPr>
      </w:pPr>
      <w:r w:rsidRPr="009F04B0">
        <w:rPr>
          <w:rFonts w:ascii="Arial" w:hAnsi="Arial" w:cs="Arial"/>
          <w:bCs/>
        </w:rPr>
        <w:t xml:space="preserve"> </w:t>
      </w:r>
    </w:p>
    <w:p w:rsidR="00C670F5" w:rsidRPr="009F04B0" w:rsidRDefault="00C670F5" w:rsidP="00C670F5">
      <w:pPr>
        <w:widowControl w:val="0"/>
        <w:autoSpaceDE w:val="0"/>
        <w:autoSpaceDN w:val="0"/>
        <w:adjustRightInd w:val="0"/>
        <w:spacing w:after="0" w:line="240" w:lineRule="auto"/>
        <w:jc w:val="both"/>
        <w:rPr>
          <w:rFonts w:ascii="Arial" w:hAnsi="Arial" w:cs="Arial"/>
          <w:bCs/>
          <w:strike/>
        </w:rPr>
      </w:pPr>
      <w:r w:rsidRPr="009F04B0">
        <w:rPr>
          <w:rFonts w:ascii="Arial" w:hAnsi="Arial" w:cs="Arial"/>
          <w:bCs/>
        </w:rPr>
        <w:tab/>
      </w:r>
      <w:r w:rsidRPr="009F04B0">
        <w:rPr>
          <w:rFonts w:ascii="Arial" w:hAnsi="Arial" w:cs="Arial"/>
          <w:bCs/>
          <w:strike/>
        </w:rPr>
        <w:t>4) označení ustanovení zákona o odpadech, podle kterého bylo v řízení rozhodováno.</w:t>
      </w:r>
    </w:p>
    <w:p w:rsidR="00C670F5" w:rsidRPr="008059F2" w:rsidRDefault="00C670F5" w:rsidP="00ED5727">
      <w:pPr>
        <w:widowControl w:val="0"/>
        <w:autoSpaceDE w:val="0"/>
        <w:autoSpaceDN w:val="0"/>
        <w:adjustRightInd w:val="0"/>
        <w:spacing w:after="0" w:line="240" w:lineRule="auto"/>
        <w:jc w:val="center"/>
        <w:rPr>
          <w:rFonts w:ascii="Arial" w:hAnsi="Arial" w:cs="Arial"/>
        </w:rPr>
      </w:pPr>
    </w:p>
    <w:p w:rsidR="00ED5727" w:rsidRPr="001837F1" w:rsidRDefault="00ED5727" w:rsidP="00ED5727">
      <w:pPr>
        <w:widowControl w:val="0"/>
        <w:autoSpaceDE w:val="0"/>
        <w:autoSpaceDN w:val="0"/>
        <w:adjustRightInd w:val="0"/>
        <w:spacing w:after="0" w:line="240" w:lineRule="auto"/>
        <w:jc w:val="center"/>
        <w:rPr>
          <w:rFonts w:ascii="Arial" w:hAnsi="Arial" w:cs="Arial"/>
          <w:b/>
          <w:bCs/>
        </w:rPr>
      </w:pPr>
      <w:r w:rsidRPr="001837F1">
        <w:rPr>
          <w:rFonts w:ascii="Arial" w:hAnsi="Arial" w:cs="Arial"/>
          <w:b/>
          <w:bCs/>
        </w:rPr>
        <w:t>Hlášení krajského úřadu o vyd</w:t>
      </w:r>
      <w:r w:rsidR="00BE7E17" w:rsidRPr="001837F1">
        <w:rPr>
          <w:rFonts w:ascii="Arial" w:hAnsi="Arial" w:cs="Arial"/>
          <w:b/>
          <w:bCs/>
        </w:rPr>
        <w:t>aných</w:t>
      </w:r>
      <w:r w:rsidRPr="001837F1">
        <w:rPr>
          <w:rFonts w:ascii="Arial" w:hAnsi="Arial" w:cs="Arial"/>
          <w:b/>
          <w:bCs/>
        </w:rPr>
        <w:t xml:space="preserve"> rozhodnutích podle zákona, včetně ohlášených údajů o zařízeních a přidělovaných identifikačních číslech zařízení a hlášení obecního úřadu obce s rozšířenou působností o vydaných rozhodnutích a vyjádřeních podle </w:t>
      </w:r>
      <w:r w:rsidRPr="001837F1">
        <w:rPr>
          <w:rFonts w:ascii="Arial" w:hAnsi="Arial" w:cs="Arial"/>
          <w:b/>
          <w:bCs/>
        </w:rPr>
        <w:lastRenderedPageBreak/>
        <w:t>zákona</w:t>
      </w:r>
    </w:p>
    <w:p w:rsidR="00ED5727" w:rsidRPr="001837F1" w:rsidRDefault="00ED5727" w:rsidP="00ED5727">
      <w:pPr>
        <w:widowControl w:val="0"/>
        <w:autoSpaceDE w:val="0"/>
        <w:autoSpaceDN w:val="0"/>
        <w:adjustRightInd w:val="0"/>
        <w:spacing w:after="0" w:line="240" w:lineRule="auto"/>
        <w:rPr>
          <w:rFonts w:ascii="Arial" w:hAnsi="Arial" w:cs="Arial"/>
          <w:b/>
          <w:bCs/>
        </w:rPr>
      </w:pP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ab/>
        <w:t xml:space="preserve">Hlášení obsahuje: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ab/>
        <w:t xml:space="preserve">1) identifikaci ohlašovatele: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a) identifikační číslo krajského úřadu nebo obecního úřadu obce s rozšířenou působností,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b) název úřadu,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c) úplnou a přesnou adresu úřadu,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d) jméno a příjmení osoby zpracovávající hlášení, včetně kontaktních údajů (telefon, e-mail),</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ab/>
        <w:t xml:space="preserve">2) informaci o vydaných a platných rozhodnutích a vyjádřeních obsahující: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a) číslo jednací,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b) věc (předmět řízení),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c) datum žádosti, datum vydání rozhodnutí a datum nabytí právní moci,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d) dobu platnosti, pokud je rozhodnutí vydáno na dobu určitou,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C27628" w:rsidRDefault="00ED5727"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 xml:space="preserve">e) </w:t>
      </w:r>
      <w:r w:rsidR="00C27628" w:rsidRPr="001837F1">
        <w:rPr>
          <w:rFonts w:ascii="Arial" w:hAnsi="Arial" w:cs="Arial"/>
          <w:b/>
        </w:rPr>
        <w:t>identifikaci účastníků řízení</w:t>
      </w:r>
      <w:r w:rsidR="00C27628">
        <w:rPr>
          <w:rFonts w:ascii="Arial" w:hAnsi="Arial" w:cs="Arial"/>
          <w:b/>
          <w:vertAlign w:val="superscript"/>
        </w:rPr>
        <w:t>23)</w:t>
      </w:r>
      <w:r w:rsidR="00C27628" w:rsidRPr="001837F1">
        <w:rPr>
          <w:rFonts w:ascii="Arial" w:hAnsi="Arial" w:cs="Arial"/>
          <w:b/>
        </w:rPr>
        <w:t xml:space="preserve"> podle stavu platného v době vydání rozhodnutí zahrnující: identifikační číslo osoby, identifikační číslo základní územní jednotky, obchodní firmu nebo název a sídlo, pokud jde o právnickou osobu, obchodní firmu nebo jméno a příjmení a sídlo, pokud jde o fyzickou osobu oprávněnou k podnikání,</w:t>
      </w:r>
    </w:p>
    <w:p w:rsidR="00C27628" w:rsidRDefault="00C27628" w:rsidP="00ED5727">
      <w:pPr>
        <w:widowControl w:val="0"/>
        <w:autoSpaceDE w:val="0"/>
        <w:autoSpaceDN w:val="0"/>
        <w:adjustRightInd w:val="0"/>
        <w:spacing w:after="0" w:line="240" w:lineRule="auto"/>
        <w:jc w:val="both"/>
        <w:rPr>
          <w:rFonts w:ascii="Arial" w:hAnsi="Arial" w:cs="Arial"/>
          <w:b/>
        </w:rPr>
      </w:pPr>
    </w:p>
    <w:p w:rsidR="00ED5727" w:rsidRPr="001837F1" w:rsidRDefault="00C27628" w:rsidP="00ED5727">
      <w:pPr>
        <w:widowControl w:val="0"/>
        <w:autoSpaceDE w:val="0"/>
        <w:autoSpaceDN w:val="0"/>
        <w:adjustRightInd w:val="0"/>
        <w:spacing w:after="0" w:line="240" w:lineRule="auto"/>
        <w:jc w:val="both"/>
        <w:rPr>
          <w:rFonts w:ascii="Arial" w:hAnsi="Arial" w:cs="Arial"/>
          <w:b/>
        </w:rPr>
      </w:pPr>
      <w:r w:rsidRPr="001837F1">
        <w:rPr>
          <w:rFonts w:ascii="Arial" w:hAnsi="Arial" w:cs="Arial"/>
          <w:b/>
        </w:rPr>
        <w:t>f)</w:t>
      </w:r>
      <w:r>
        <w:rPr>
          <w:rFonts w:ascii="Arial" w:hAnsi="Arial" w:cs="Arial"/>
          <w:b/>
        </w:rPr>
        <w:t xml:space="preserve"> </w:t>
      </w:r>
      <w:r w:rsidR="00ED5727" w:rsidRPr="001837F1">
        <w:rPr>
          <w:rFonts w:ascii="Arial" w:hAnsi="Arial" w:cs="Arial"/>
          <w:b/>
        </w:rPr>
        <w:t>seznam odpadů uvedených v rozhodnutí, vstupujíc</w:t>
      </w:r>
      <w:r w:rsidR="00261DA0">
        <w:rPr>
          <w:rFonts w:ascii="Arial" w:hAnsi="Arial" w:cs="Arial"/>
          <w:b/>
        </w:rPr>
        <w:t>íc</w:t>
      </w:r>
      <w:r w:rsidR="00BE7E17" w:rsidRPr="001837F1">
        <w:rPr>
          <w:rFonts w:ascii="Arial" w:hAnsi="Arial" w:cs="Arial"/>
          <w:b/>
        </w:rPr>
        <w:t>h</w:t>
      </w:r>
      <w:r w:rsidR="00ED5727" w:rsidRPr="001837F1">
        <w:rPr>
          <w:rFonts w:ascii="Arial" w:hAnsi="Arial" w:cs="Arial"/>
          <w:b/>
        </w:rPr>
        <w:t xml:space="preserve"> a vystupujících z technologie a dalších o</w:t>
      </w:r>
      <w:r w:rsidR="00BE7E17" w:rsidRPr="001837F1">
        <w:rPr>
          <w:rFonts w:ascii="Arial" w:hAnsi="Arial" w:cs="Arial"/>
          <w:b/>
        </w:rPr>
        <w:t>d</w:t>
      </w:r>
      <w:r w:rsidR="00ED5727" w:rsidRPr="001837F1">
        <w:rPr>
          <w:rFonts w:ascii="Arial" w:hAnsi="Arial" w:cs="Arial"/>
          <w:b/>
        </w:rPr>
        <w:t>padů, se kterými bude v zařízení nakládáno podle provozního řádu nebo odpady podle § 16 odst. 3 zákona, včetně katalogového čísla odpadu, skutečné kategorie odpadu a název odpadu podle Katalogu odpadů</w:t>
      </w:r>
      <w:r w:rsidR="00ED5727" w:rsidRPr="001837F1">
        <w:rPr>
          <w:rFonts w:ascii="Arial" w:hAnsi="Arial" w:cs="Arial"/>
          <w:b/>
          <w:vertAlign w:val="superscript"/>
        </w:rPr>
        <w:t>6)</w:t>
      </w:r>
      <w:r w:rsidR="00ED5727" w:rsidRPr="001837F1">
        <w:rPr>
          <w:rFonts w:ascii="Arial" w:hAnsi="Arial" w:cs="Arial"/>
          <w:b/>
        </w:rPr>
        <w:t xml:space="preserve">, </w:t>
      </w:r>
    </w:p>
    <w:p w:rsidR="00ED5727" w:rsidRPr="001837F1" w:rsidRDefault="00ED5727" w:rsidP="00ED5727">
      <w:pPr>
        <w:widowControl w:val="0"/>
        <w:autoSpaceDE w:val="0"/>
        <w:autoSpaceDN w:val="0"/>
        <w:adjustRightInd w:val="0"/>
        <w:spacing w:after="0" w:line="240" w:lineRule="auto"/>
        <w:rPr>
          <w:rFonts w:ascii="Arial" w:hAnsi="Arial" w:cs="Arial"/>
          <w:b/>
        </w:rPr>
      </w:pPr>
      <w:r w:rsidRPr="001837F1">
        <w:rPr>
          <w:rFonts w:ascii="Arial" w:hAnsi="Arial" w:cs="Arial"/>
          <w:b/>
        </w:rPr>
        <w:t xml:space="preserve"> </w:t>
      </w:r>
    </w:p>
    <w:p w:rsidR="00ED5727" w:rsidRPr="001837F1" w:rsidRDefault="00C27628" w:rsidP="00ED5727">
      <w:pPr>
        <w:widowControl w:val="0"/>
        <w:autoSpaceDE w:val="0"/>
        <w:autoSpaceDN w:val="0"/>
        <w:adjustRightInd w:val="0"/>
        <w:spacing w:after="0" w:line="240" w:lineRule="auto"/>
        <w:jc w:val="both"/>
        <w:rPr>
          <w:rFonts w:ascii="Arial" w:hAnsi="Arial" w:cs="Arial"/>
          <w:b/>
        </w:rPr>
      </w:pPr>
      <w:r>
        <w:rPr>
          <w:rFonts w:ascii="Arial" w:hAnsi="Arial" w:cs="Arial"/>
          <w:b/>
        </w:rPr>
        <w:t xml:space="preserve">g) </w:t>
      </w:r>
      <w:r w:rsidR="00BF742B" w:rsidRPr="00BF742B">
        <w:rPr>
          <w:rFonts w:ascii="Arial" w:hAnsi="Arial" w:cs="Arial"/>
          <w:b/>
        </w:rPr>
        <w:t>název, kód zařízení pro katalogizaci typů zařízení podle číselníku, který je součástí přenosového datového standardu ministerstva, zveřejněného na portálu veřejné správy. Uvádí se pouze v případě rozhodnutí týkajících se provozování zařízení a ohlašování zařízení</w:t>
      </w:r>
      <w:r w:rsidR="00ED5727" w:rsidRPr="001837F1">
        <w:rPr>
          <w:rFonts w:ascii="Arial" w:hAnsi="Arial" w:cs="Arial"/>
          <w:b/>
        </w:rPr>
        <w:t>,</w:t>
      </w:r>
    </w:p>
    <w:p w:rsidR="00ED5727" w:rsidRPr="001837F1" w:rsidRDefault="00ED5727" w:rsidP="00ED5727">
      <w:pPr>
        <w:widowControl w:val="0"/>
        <w:autoSpaceDE w:val="0"/>
        <w:autoSpaceDN w:val="0"/>
        <w:adjustRightInd w:val="0"/>
        <w:spacing w:after="0" w:line="240" w:lineRule="auto"/>
        <w:jc w:val="both"/>
        <w:rPr>
          <w:rFonts w:ascii="Arial" w:hAnsi="Arial" w:cs="Arial"/>
          <w:b/>
        </w:rPr>
      </w:pPr>
    </w:p>
    <w:p w:rsidR="00ED5727" w:rsidRPr="001837F1" w:rsidRDefault="00BF742B" w:rsidP="00ED5727">
      <w:pPr>
        <w:widowControl w:val="0"/>
        <w:autoSpaceDE w:val="0"/>
        <w:autoSpaceDN w:val="0"/>
        <w:adjustRightInd w:val="0"/>
        <w:spacing w:after="0" w:line="240" w:lineRule="auto"/>
        <w:jc w:val="both"/>
        <w:rPr>
          <w:rFonts w:ascii="Arial" w:hAnsi="Arial" w:cs="Arial"/>
          <w:b/>
        </w:rPr>
      </w:pPr>
      <w:r>
        <w:rPr>
          <w:rFonts w:ascii="Arial" w:hAnsi="Arial" w:cs="Arial"/>
          <w:b/>
        </w:rPr>
        <w:t>h</w:t>
      </w:r>
      <w:r w:rsidR="00ED5727" w:rsidRPr="001837F1">
        <w:rPr>
          <w:rFonts w:ascii="Arial" w:hAnsi="Arial" w:cs="Arial"/>
          <w:b/>
        </w:rPr>
        <w:t>) roční projektovanou kapacitu zařízení v tunách za rok nebo celkovou projektovanou kapacitu skládky v metrech krychlových,</w:t>
      </w:r>
    </w:p>
    <w:p w:rsidR="00ED5727" w:rsidRPr="001837F1" w:rsidRDefault="00ED5727" w:rsidP="00ED5727">
      <w:pPr>
        <w:widowControl w:val="0"/>
        <w:autoSpaceDE w:val="0"/>
        <w:autoSpaceDN w:val="0"/>
        <w:adjustRightInd w:val="0"/>
        <w:spacing w:after="0" w:line="240" w:lineRule="auto"/>
        <w:jc w:val="both"/>
        <w:rPr>
          <w:rFonts w:ascii="Arial" w:hAnsi="Arial" w:cs="Arial"/>
          <w:b/>
        </w:rPr>
      </w:pPr>
    </w:p>
    <w:p w:rsidR="00ED5727" w:rsidRDefault="00BF742B" w:rsidP="00ED5727">
      <w:pPr>
        <w:widowControl w:val="0"/>
        <w:autoSpaceDE w:val="0"/>
        <w:autoSpaceDN w:val="0"/>
        <w:adjustRightInd w:val="0"/>
        <w:spacing w:after="0" w:line="240" w:lineRule="auto"/>
        <w:jc w:val="both"/>
        <w:rPr>
          <w:rFonts w:ascii="Arial" w:hAnsi="Arial" w:cs="Arial"/>
          <w:b/>
        </w:rPr>
      </w:pPr>
      <w:r>
        <w:rPr>
          <w:rFonts w:ascii="Arial" w:hAnsi="Arial" w:cs="Arial"/>
          <w:b/>
        </w:rPr>
        <w:t>i</w:t>
      </w:r>
      <w:r w:rsidR="00ED5727" w:rsidRPr="001837F1">
        <w:rPr>
          <w:rFonts w:ascii="Arial" w:hAnsi="Arial" w:cs="Arial"/>
          <w:b/>
        </w:rPr>
        <w:t xml:space="preserve">) další údaje o kapacitě podle tabulky </w:t>
      </w:r>
      <w:r>
        <w:rPr>
          <w:rFonts w:ascii="Arial" w:hAnsi="Arial" w:cs="Arial"/>
          <w:b/>
        </w:rPr>
        <w:t xml:space="preserve">č. 1 </w:t>
      </w:r>
      <w:r w:rsidR="00ED5727" w:rsidRPr="001837F1">
        <w:rPr>
          <w:rFonts w:ascii="Arial" w:hAnsi="Arial" w:cs="Arial"/>
          <w:b/>
        </w:rPr>
        <w:t>přílohy č. 22,</w:t>
      </w:r>
    </w:p>
    <w:p w:rsidR="00C27628" w:rsidRDefault="00C27628" w:rsidP="00ED5727">
      <w:pPr>
        <w:widowControl w:val="0"/>
        <w:autoSpaceDE w:val="0"/>
        <w:autoSpaceDN w:val="0"/>
        <w:adjustRightInd w:val="0"/>
        <w:spacing w:after="0" w:line="240" w:lineRule="auto"/>
        <w:jc w:val="both"/>
        <w:rPr>
          <w:rFonts w:ascii="Arial" w:hAnsi="Arial" w:cs="Arial"/>
          <w:b/>
        </w:rPr>
      </w:pPr>
    </w:p>
    <w:p w:rsidR="00ED5727" w:rsidRPr="001837F1" w:rsidRDefault="00BF742B" w:rsidP="00ED5727">
      <w:pPr>
        <w:widowControl w:val="0"/>
        <w:autoSpaceDE w:val="0"/>
        <w:autoSpaceDN w:val="0"/>
        <w:adjustRightInd w:val="0"/>
        <w:spacing w:after="0" w:line="240" w:lineRule="auto"/>
        <w:jc w:val="both"/>
        <w:rPr>
          <w:rFonts w:ascii="Arial" w:hAnsi="Arial" w:cs="Arial"/>
          <w:b/>
        </w:rPr>
      </w:pPr>
      <w:r>
        <w:rPr>
          <w:rFonts w:ascii="Arial" w:hAnsi="Arial" w:cs="Arial"/>
          <w:b/>
        </w:rPr>
        <w:t>j</w:t>
      </w:r>
      <w:r w:rsidR="00C27628">
        <w:rPr>
          <w:rFonts w:ascii="Arial" w:hAnsi="Arial" w:cs="Arial"/>
          <w:b/>
        </w:rPr>
        <w:t xml:space="preserve">) </w:t>
      </w:r>
      <w:r w:rsidR="00ED5727" w:rsidRPr="001837F1">
        <w:rPr>
          <w:rFonts w:ascii="Arial" w:hAnsi="Arial" w:cs="Arial"/>
          <w:b/>
        </w:rPr>
        <w:t>označení ustanovení zákona o odpadech, podle kter</w:t>
      </w:r>
      <w:r w:rsidR="00F34FA6">
        <w:rPr>
          <w:rFonts w:ascii="Arial" w:hAnsi="Arial" w:cs="Arial"/>
          <w:b/>
        </w:rPr>
        <w:t>ého</w:t>
      </w:r>
      <w:r w:rsidR="00ED5727" w:rsidRPr="001837F1">
        <w:rPr>
          <w:rFonts w:ascii="Arial" w:hAnsi="Arial" w:cs="Arial"/>
          <w:b/>
        </w:rPr>
        <w:t xml:space="preserve"> bylo v řízení rozhodováno,</w:t>
      </w:r>
      <w:r w:rsidR="00F34FA6">
        <w:rPr>
          <w:rFonts w:ascii="Arial" w:hAnsi="Arial" w:cs="Arial"/>
          <w:b/>
        </w:rPr>
        <w:t xml:space="preserve"> a to podle číselníku, který je součástí</w:t>
      </w:r>
      <w:r w:rsidR="00ED5727" w:rsidRPr="001837F1">
        <w:rPr>
          <w:rFonts w:ascii="Arial" w:hAnsi="Arial" w:cs="Arial"/>
          <w:b/>
        </w:rPr>
        <w:t xml:space="preserve"> přenosového datového standardu ministerstva, zveřejněného na portálu veřejné správy,</w:t>
      </w:r>
    </w:p>
    <w:p w:rsidR="00ED5727" w:rsidRPr="001837F1" w:rsidRDefault="00ED5727" w:rsidP="00ED5727">
      <w:pPr>
        <w:widowControl w:val="0"/>
        <w:autoSpaceDE w:val="0"/>
        <w:autoSpaceDN w:val="0"/>
        <w:adjustRightInd w:val="0"/>
        <w:spacing w:after="0" w:line="240" w:lineRule="auto"/>
        <w:jc w:val="both"/>
        <w:rPr>
          <w:rFonts w:ascii="Arial" w:hAnsi="Arial" w:cs="Arial"/>
          <w:b/>
        </w:rPr>
      </w:pPr>
    </w:p>
    <w:p w:rsidR="00ED5727" w:rsidRPr="001837F1" w:rsidRDefault="00C27628" w:rsidP="00ED5727">
      <w:pPr>
        <w:widowControl w:val="0"/>
        <w:autoSpaceDE w:val="0"/>
        <w:autoSpaceDN w:val="0"/>
        <w:adjustRightInd w:val="0"/>
        <w:spacing w:after="0" w:line="240" w:lineRule="auto"/>
        <w:ind w:firstLine="720"/>
        <w:jc w:val="both"/>
        <w:rPr>
          <w:rFonts w:ascii="Arial" w:hAnsi="Arial" w:cs="Arial"/>
          <w:b/>
        </w:rPr>
      </w:pPr>
      <w:r>
        <w:rPr>
          <w:rFonts w:ascii="Arial" w:hAnsi="Arial" w:cs="Arial"/>
          <w:b/>
        </w:rPr>
        <w:t>3</w:t>
      </w:r>
      <w:r w:rsidR="00ED5727" w:rsidRPr="001837F1">
        <w:rPr>
          <w:rFonts w:ascii="Arial" w:hAnsi="Arial" w:cs="Arial"/>
          <w:b/>
        </w:rPr>
        <w:t>) Rozhodnutí, vyjádření podle zákona a provozní řád zařízení ve formátu</w:t>
      </w:r>
      <w:r w:rsidR="006F1F79">
        <w:rPr>
          <w:rFonts w:ascii="Arial" w:hAnsi="Arial" w:cs="Arial"/>
          <w:b/>
        </w:rPr>
        <w:t xml:space="preserve">, který je stanoven v přenosovém datovém </w:t>
      </w:r>
      <w:r w:rsidR="00ED5727" w:rsidRPr="001837F1">
        <w:rPr>
          <w:rFonts w:ascii="Arial" w:hAnsi="Arial" w:cs="Arial"/>
          <w:b/>
        </w:rPr>
        <w:t xml:space="preserve">standardu ministerstva, zveřejněného na portálu veřejné </w:t>
      </w:r>
      <w:r w:rsidR="00ED5727" w:rsidRPr="00C27628">
        <w:rPr>
          <w:rFonts w:ascii="Arial" w:hAnsi="Arial" w:cs="Arial"/>
          <w:b/>
        </w:rPr>
        <w:t xml:space="preserve">správy. </w:t>
      </w:r>
      <w:r w:rsidR="006F1F79" w:rsidRPr="00C27628">
        <w:rPr>
          <w:rFonts w:ascii="Arial" w:hAnsi="Arial" w:cs="Arial"/>
          <w:b/>
        </w:rPr>
        <w:t xml:space="preserve">V odůvodněných případech, zejména z technických důvodů a ekonomických důvodů, </w:t>
      </w:r>
      <w:r w:rsidR="00BF742B">
        <w:rPr>
          <w:rFonts w:ascii="Arial" w:hAnsi="Arial" w:cs="Arial"/>
          <w:b/>
        </w:rPr>
        <w:t>je</w:t>
      </w:r>
      <w:r w:rsidR="00BF742B" w:rsidRPr="00C27628">
        <w:rPr>
          <w:rFonts w:ascii="Arial" w:hAnsi="Arial" w:cs="Arial"/>
          <w:b/>
        </w:rPr>
        <w:t xml:space="preserve"> </w:t>
      </w:r>
      <w:r w:rsidR="006F1F79" w:rsidRPr="00C27628">
        <w:rPr>
          <w:rFonts w:ascii="Arial" w:hAnsi="Arial" w:cs="Arial"/>
          <w:b/>
        </w:rPr>
        <w:t>možné upustit od elektronické podoby mapových, obrazových a grafických podkladů, které jsou součástí provozního řádu.</w:t>
      </w:r>
    </w:p>
    <w:p w:rsidR="00ED5727" w:rsidRPr="001837F1" w:rsidRDefault="00ED5727" w:rsidP="00ED5727">
      <w:pPr>
        <w:widowControl w:val="0"/>
        <w:autoSpaceDE w:val="0"/>
        <w:autoSpaceDN w:val="0"/>
        <w:adjustRightInd w:val="0"/>
        <w:spacing w:after="0" w:line="240" w:lineRule="auto"/>
        <w:jc w:val="both"/>
        <w:rPr>
          <w:rFonts w:ascii="Arial" w:hAnsi="Arial" w:cs="Arial"/>
          <w:b/>
        </w:rPr>
      </w:pPr>
    </w:p>
    <w:p w:rsidR="00ED5727" w:rsidRPr="001837F1" w:rsidRDefault="00C27628" w:rsidP="00ED5727">
      <w:pPr>
        <w:widowControl w:val="0"/>
        <w:autoSpaceDE w:val="0"/>
        <w:autoSpaceDN w:val="0"/>
        <w:adjustRightInd w:val="0"/>
        <w:spacing w:after="0" w:line="240" w:lineRule="auto"/>
        <w:ind w:firstLine="720"/>
        <w:jc w:val="both"/>
        <w:rPr>
          <w:rFonts w:ascii="Arial" w:hAnsi="Arial" w:cs="Arial"/>
          <w:b/>
        </w:rPr>
      </w:pPr>
      <w:r>
        <w:rPr>
          <w:rFonts w:ascii="Arial" w:hAnsi="Arial" w:cs="Arial"/>
          <w:b/>
        </w:rPr>
        <w:t>4</w:t>
      </w:r>
      <w:r w:rsidR="00ED5727" w:rsidRPr="001837F1">
        <w:rPr>
          <w:rFonts w:ascii="Arial" w:hAnsi="Arial" w:cs="Arial"/>
          <w:b/>
        </w:rPr>
        <w:t>) Údaje z evidence zařízení ke sběru, výkupu, využívání nebo odstraňování odpadů, zařízení podle § 14 odst. 2 a malých zařízení podle § 33b odst. 1, kterým krajský úřad přidělil identifikační číslo zařízení, včetně těchto čísel, dále včetně PID u zařízení povolených podle integrovaného povolení podle zákona o integrované prevenci</w:t>
      </w:r>
      <w:r w:rsidR="00ED5727" w:rsidRPr="001837F1">
        <w:rPr>
          <w:rFonts w:ascii="Arial" w:hAnsi="Arial" w:cs="Arial"/>
          <w:b/>
          <w:vertAlign w:val="superscript"/>
        </w:rPr>
        <w:t>2</w:t>
      </w:r>
      <w:r w:rsidR="003D445C">
        <w:rPr>
          <w:rFonts w:ascii="Arial" w:hAnsi="Arial" w:cs="Arial"/>
          <w:b/>
          <w:vertAlign w:val="superscript"/>
        </w:rPr>
        <w:t>2</w:t>
      </w:r>
      <w:r w:rsidR="00ED5727" w:rsidRPr="001837F1">
        <w:rPr>
          <w:rFonts w:ascii="Arial" w:hAnsi="Arial" w:cs="Arial"/>
          <w:b/>
          <w:vertAlign w:val="superscript"/>
        </w:rPr>
        <w:t>)</w:t>
      </w:r>
      <w:r w:rsidR="00ED5727" w:rsidRPr="001837F1">
        <w:rPr>
          <w:rFonts w:ascii="Arial" w:hAnsi="Arial" w:cs="Arial"/>
          <w:b/>
        </w:rPr>
        <w:t>, a to v požadovaném rozsahu údajů podle přenosového datového standardu ministerstva, zveřejněného na portálu veřejné správy.</w:t>
      </w:r>
    </w:p>
    <w:p w:rsidR="00ED5727" w:rsidRPr="001837F1" w:rsidRDefault="00ED5727" w:rsidP="00ED5727">
      <w:pPr>
        <w:widowControl w:val="0"/>
        <w:autoSpaceDE w:val="0"/>
        <w:autoSpaceDN w:val="0"/>
        <w:adjustRightInd w:val="0"/>
        <w:spacing w:after="0" w:line="240" w:lineRule="auto"/>
        <w:jc w:val="both"/>
        <w:rPr>
          <w:rFonts w:ascii="Arial" w:hAnsi="Arial" w:cs="Arial"/>
          <w:b/>
        </w:rPr>
      </w:pPr>
    </w:p>
    <w:p w:rsidR="00ED5727" w:rsidRPr="001837F1" w:rsidRDefault="00C27628" w:rsidP="00ED5727">
      <w:pPr>
        <w:widowControl w:val="0"/>
        <w:autoSpaceDE w:val="0"/>
        <w:autoSpaceDN w:val="0"/>
        <w:adjustRightInd w:val="0"/>
        <w:spacing w:after="0" w:line="240" w:lineRule="auto"/>
        <w:ind w:firstLine="720"/>
        <w:jc w:val="both"/>
        <w:rPr>
          <w:rFonts w:ascii="Arial" w:hAnsi="Arial" w:cs="Arial"/>
          <w:b/>
        </w:rPr>
      </w:pPr>
      <w:r>
        <w:rPr>
          <w:rFonts w:ascii="Arial" w:hAnsi="Arial" w:cs="Arial"/>
          <w:b/>
        </w:rPr>
        <w:t>5</w:t>
      </w:r>
      <w:r w:rsidR="00ED5727" w:rsidRPr="001837F1">
        <w:rPr>
          <w:rFonts w:ascii="Arial" w:hAnsi="Arial" w:cs="Arial"/>
          <w:b/>
        </w:rPr>
        <w:t>) Údaje z evidence ohlášených údajů dle § 23 v požadovaném rozsahu údajů podle přenosového datového standardu ministerstva, zveřejněného na portálu veřejné správy.</w:t>
      </w:r>
    </w:p>
    <w:p w:rsidR="00ED5727" w:rsidRPr="001837F1" w:rsidRDefault="00ED5727" w:rsidP="00ED5727">
      <w:pPr>
        <w:widowControl w:val="0"/>
        <w:autoSpaceDE w:val="0"/>
        <w:autoSpaceDN w:val="0"/>
        <w:adjustRightInd w:val="0"/>
        <w:spacing w:after="0" w:line="240" w:lineRule="auto"/>
        <w:jc w:val="both"/>
        <w:rPr>
          <w:rFonts w:ascii="Arial" w:hAnsi="Arial" w:cs="Arial"/>
          <w:b/>
          <w:sz w:val="16"/>
          <w:szCs w:val="16"/>
        </w:rPr>
      </w:pP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
    <w:p w:rsidR="00BA02F4" w:rsidRPr="00AC303E" w:rsidRDefault="00BA02F4" w:rsidP="00BA02F4">
      <w:pPr>
        <w:jc w:val="right"/>
        <w:rPr>
          <w:rFonts w:ascii="Arial" w:hAnsi="Arial" w:cs="Arial"/>
          <w:b/>
        </w:rPr>
      </w:pPr>
      <w:r>
        <w:rPr>
          <w:rFonts w:ascii="Arial" w:hAnsi="Arial" w:cs="Arial"/>
          <w:b/>
        </w:rPr>
        <w:t>Příloha č. 26</w:t>
      </w:r>
      <w:r w:rsidRPr="00AC303E">
        <w:rPr>
          <w:rFonts w:ascii="Arial" w:hAnsi="Arial" w:cs="Arial"/>
          <w:b/>
        </w:rPr>
        <w:t xml:space="preserve"> k vyhlášce č. 383/2001 Sb.</w:t>
      </w:r>
    </w:p>
    <w:p w:rsidR="00C670F5" w:rsidRPr="008059F2" w:rsidRDefault="00C670F5" w:rsidP="00C670F5">
      <w:pPr>
        <w:widowControl w:val="0"/>
        <w:autoSpaceDE w:val="0"/>
        <w:autoSpaceDN w:val="0"/>
        <w:adjustRightInd w:val="0"/>
        <w:spacing w:after="0" w:line="240" w:lineRule="auto"/>
        <w:jc w:val="center"/>
        <w:rPr>
          <w:rFonts w:ascii="Arial" w:hAnsi="Arial" w:cs="Arial"/>
          <w:b/>
          <w:bCs/>
          <w:strike/>
        </w:rPr>
      </w:pPr>
      <w:r w:rsidRPr="008059F2">
        <w:rPr>
          <w:rFonts w:ascii="Arial" w:hAnsi="Arial" w:cs="Arial"/>
          <w:b/>
          <w:bCs/>
          <w:strike/>
        </w:rPr>
        <w:t xml:space="preserve">Evidenční list pro přepravu nebezpečných odpadů pro území ČR </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Evidenční list pro přepravu nebezpečných odpadů po území ČR</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Číslo listu</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1. Odesílatel:                                 6. Dopravce 1:</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Oprávněná osoba (název):                       Název:</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Ulice, č. p.:                                  Ulice, č. p.:</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Místo a PSČ:                                   Místo a PSČ:</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Telefon/Fax:                                   Telefon/Fax:</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IČ:                 IČZÚJ:                     IČ:                  IČZÚJ:</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2. Příjemce:                                      Kód druhu dopravy:*)</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Oprávněná osoba (název):                       Registrační značka taž. </w:t>
      </w:r>
      <w:proofErr w:type="gramStart"/>
      <w:r w:rsidRPr="00E021DD">
        <w:rPr>
          <w:rFonts w:ascii="Courier" w:hAnsi="Courier" w:cs="Courier"/>
          <w:strike/>
          <w:sz w:val="16"/>
          <w:szCs w:val="16"/>
        </w:rPr>
        <w:t>vozu</w:t>
      </w:r>
      <w:proofErr w:type="gramEnd"/>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Ulice, č. p.:                                  Užit. </w:t>
      </w:r>
      <w:proofErr w:type="gramStart"/>
      <w:r w:rsidRPr="00E021DD">
        <w:rPr>
          <w:rFonts w:ascii="Courier" w:hAnsi="Courier" w:cs="Courier"/>
          <w:strike/>
          <w:sz w:val="16"/>
          <w:szCs w:val="16"/>
        </w:rPr>
        <w:t>hm</w:t>
      </w:r>
      <w:proofErr w:type="gramEnd"/>
      <w:r w:rsidRPr="00E021DD">
        <w:rPr>
          <w:rFonts w:ascii="Courier" w:hAnsi="Courier" w:cs="Courier"/>
          <w:strike/>
          <w:sz w:val="16"/>
          <w:szCs w:val="16"/>
        </w:rPr>
        <w:t>. taž. vozu (t):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Místo a PSČ:                                   Registrační číslo návěsu</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Telefon/Fax:                                   Užit. </w:t>
      </w:r>
      <w:proofErr w:type="gramStart"/>
      <w:r w:rsidRPr="00E021DD">
        <w:rPr>
          <w:rFonts w:ascii="Courier" w:hAnsi="Courier" w:cs="Courier"/>
          <w:strike/>
          <w:sz w:val="16"/>
          <w:szCs w:val="16"/>
        </w:rPr>
        <w:t>hm</w:t>
      </w:r>
      <w:proofErr w:type="gramEnd"/>
      <w:r w:rsidRPr="00E021DD">
        <w:rPr>
          <w:rFonts w:ascii="Courier" w:hAnsi="Courier" w:cs="Courier"/>
          <w:strike/>
          <w:sz w:val="16"/>
          <w:szCs w:val="16"/>
        </w:rPr>
        <w:t>. návěsu (t):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IČ:                 IČZÚJ:                     Registrační značka přívěsu:</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3. Místo nakládky:                                Užit. </w:t>
      </w:r>
      <w:proofErr w:type="gramStart"/>
      <w:r w:rsidRPr="00E021DD">
        <w:rPr>
          <w:rFonts w:ascii="Courier" w:hAnsi="Courier" w:cs="Courier"/>
          <w:strike/>
          <w:sz w:val="16"/>
          <w:szCs w:val="16"/>
        </w:rPr>
        <w:t>hm</w:t>
      </w:r>
      <w:proofErr w:type="gramEnd"/>
      <w:r w:rsidRPr="00E021DD">
        <w:rPr>
          <w:rFonts w:ascii="Courier" w:hAnsi="Courier" w:cs="Courier"/>
          <w:strike/>
          <w:sz w:val="16"/>
          <w:szCs w:val="16"/>
        </w:rPr>
        <w:t>. přívěsu (t):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Oprávněná osoba (název):                       Číslo želez. </w:t>
      </w:r>
      <w:proofErr w:type="gramStart"/>
      <w:r w:rsidRPr="00E021DD">
        <w:rPr>
          <w:rFonts w:ascii="Courier" w:hAnsi="Courier" w:cs="Courier"/>
          <w:strike/>
          <w:sz w:val="16"/>
          <w:szCs w:val="16"/>
        </w:rPr>
        <w:t>vagónu</w:t>
      </w:r>
      <w:proofErr w:type="gramEnd"/>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Ulice, č. p.:                                  Číslo vodní, letecké zásilky:</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Místo a PSČ:                                7. Dopravce:**)</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Telefon/Fax:                                   Název:</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IČ:                 IČZÚJ:                     Ulice, č. p.:</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4. Místo vykládky:                                Místo a PSČ:</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Oprávněná osoba (název):                       Telefon/Fax:</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Ulice, č. p.:                                  IČ:                  IČZÚJ:</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Místo a PSČ:                                   Kód druhu dopravy:*)</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Telefon/Fax:                                   Registrační značka taž. </w:t>
      </w:r>
      <w:proofErr w:type="gramStart"/>
      <w:r w:rsidRPr="00E021DD">
        <w:rPr>
          <w:rFonts w:ascii="Courier" w:hAnsi="Courier" w:cs="Courier"/>
          <w:strike/>
          <w:sz w:val="16"/>
          <w:szCs w:val="16"/>
        </w:rPr>
        <w:t>vozu</w:t>
      </w:r>
      <w:proofErr w:type="gramEnd"/>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lastRenderedPageBreak/>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IČ:                 IČZÚJ:                     Užit. </w:t>
      </w:r>
      <w:proofErr w:type="gramStart"/>
      <w:r w:rsidRPr="00E021DD">
        <w:rPr>
          <w:rFonts w:ascii="Courier" w:hAnsi="Courier" w:cs="Courier"/>
          <w:strike/>
          <w:sz w:val="16"/>
          <w:szCs w:val="16"/>
        </w:rPr>
        <w:t>hm</w:t>
      </w:r>
      <w:proofErr w:type="gramEnd"/>
      <w:r w:rsidRPr="00E021DD">
        <w:rPr>
          <w:rFonts w:ascii="Courier" w:hAnsi="Courier" w:cs="Courier"/>
          <w:strike/>
          <w:sz w:val="16"/>
          <w:szCs w:val="16"/>
        </w:rPr>
        <w:t>. taž. vozu (t):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5. Připojené doklady:                             Registrační číslo návěsu</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Pokyny pro příp. nehody:                       Užit. </w:t>
      </w:r>
      <w:proofErr w:type="gramStart"/>
      <w:r w:rsidRPr="00E021DD">
        <w:rPr>
          <w:rFonts w:ascii="Courier" w:hAnsi="Courier" w:cs="Courier"/>
          <w:strike/>
          <w:sz w:val="16"/>
          <w:szCs w:val="16"/>
        </w:rPr>
        <w:t>hm</w:t>
      </w:r>
      <w:proofErr w:type="gramEnd"/>
      <w:r w:rsidRPr="00E021DD">
        <w:rPr>
          <w:rFonts w:ascii="Courier" w:hAnsi="Courier" w:cs="Courier"/>
          <w:strike/>
          <w:sz w:val="16"/>
          <w:szCs w:val="16"/>
        </w:rPr>
        <w:t>. návěsu (t):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Další doklady:                                 Registrační značka přívěsu:</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Užit. </w:t>
      </w:r>
      <w:proofErr w:type="gramStart"/>
      <w:r w:rsidRPr="00E021DD">
        <w:rPr>
          <w:rFonts w:ascii="Courier" w:hAnsi="Courier" w:cs="Courier"/>
          <w:strike/>
          <w:sz w:val="16"/>
          <w:szCs w:val="16"/>
        </w:rPr>
        <w:t>hm</w:t>
      </w:r>
      <w:proofErr w:type="gramEnd"/>
      <w:r w:rsidRPr="00E021DD">
        <w:rPr>
          <w:rFonts w:ascii="Courier" w:hAnsi="Courier" w:cs="Courier"/>
          <w:strike/>
          <w:sz w:val="16"/>
          <w:szCs w:val="16"/>
        </w:rPr>
        <w:t>. přívěsu (t):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Číslo želez. </w:t>
      </w:r>
      <w:proofErr w:type="gramStart"/>
      <w:r w:rsidRPr="00E021DD">
        <w:rPr>
          <w:rFonts w:ascii="Courier" w:hAnsi="Courier" w:cs="Courier"/>
          <w:strike/>
          <w:sz w:val="16"/>
          <w:szCs w:val="16"/>
        </w:rPr>
        <w:t>vagónu</w:t>
      </w:r>
      <w:proofErr w:type="gramEnd"/>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Číslo vodní, letecké zásilky:</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E021DD">
        <w:rPr>
          <w:rFonts w:ascii="Courier" w:hAnsi="Courier" w:cs="Courier"/>
          <w:strike/>
          <w:sz w:val="16"/>
          <w:szCs w:val="16"/>
        </w:rPr>
        <w:t>Pol.       Název</w:t>
      </w:r>
      <w:proofErr w:type="gramEnd"/>
      <w:r w:rsidRPr="00E021DD">
        <w:rPr>
          <w:rFonts w:ascii="Courier" w:hAnsi="Courier" w:cs="Courier"/>
          <w:strike/>
          <w:sz w:val="16"/>
          <w:szCs w:val="16"/>
        </w:rPr>
        <w:t xml:space="preserve"> nebezpečného odpadu dle Katalogu odpadů   Kód odpadu dle    Množství</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Katalogu </w:t>
      </w:r>
      <w:proofErr w:type="gramStart"/>
      <w:r w:rsidRPr="00E021DD">
        <w:rPr>
          <w:rFonts w:ascii="Courier" w:hAnsi="Courier" w:cs="Courier"/>
          <w:strike/>
          <w:sz w:val="16"/>
          <w:szCs w:val="16"/>
        </w:rPr>
        <w:t>odp.       (t)</w:t>
      </w:r>
      <w:proofErr w:type="gramEnd"/>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E021DD">
        <w:rPr>
          <w:rFonts w:ascii="Courier" w:hAnsi="Courier" w:cs="Courier"/>
          <w:strike/>
          <w:sz w:val="16"/>
          <w:szCs w:val="16"/>
        </w:rPr>
        <w:t>8.         9.                                              10</w:t>
      </w:r>
      <w:proofErr w:type="gramEnd"/>
      <w:r w:rsidRPr="00E021DD">
        <w:rPr>
          <w:rFonts w:ascii="Courier" w:hAnsi="Courier" w:cs="Courier"/>
          <w:strike/>
          <w:sz w:val="16"/>
          <w:szCs w:val="16"/>
        </w:rPr>
        <w:t>.               11.</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12. Náklad předán dopravci:    13. Náklad předán příjemci:    14. Náklad přijal:</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E021DD">
        <w:rPr>
          <w:rFonts w:ascii="Courier" w:hAnsi="Courier" w:cs="Courier"/>
          <w:strike/>
          <w:sz w:val="16"/>
          <w:szCs w:val="16"/>
        </w:rPr>
        <w:t>dne ........ 200</w:t>
      </w:r>
      <w:proofErr w:type="gramEnd"/>
      <w:r w:rsidRPr="00E021DD">
        <w:rPr>
          <w:rFonts w:ascii="Courier" w:hAnsi="Courier" w:cs="Courier"/>
          <w:strike/>
          <w:sz w:val="16"/>
          <w:szCs w:val="16"/>
        </w:rPr>
        <w:t>... ...hodin   dne ........ 200... ...hodin   dne ........ 200... ...hodin</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Odesílatel:                    </w:t>
      </w:r>
      <w:proofErr w:type="gramStart"/>
      <w:r w:rsidRPr="00E021DD">
        <w:rPr>
          <w:rFonts w:ascii="Courier" w:hAnsi="Courier" w:cs="Courier"/>
          <w:strike/>
          <w:sz w:val="16"/>
          <w:szCs w:val="16"/>
        </w:rPr>
        <w:t>Dopravce :                     Příjemce</w:t>
      </w:r>
      <w:proofErr w:type="gramEnd"/>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Razítko a podpis:              Razítko a podpis:              Razítko a podpis:</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15. Původce:</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 1 - silniční, 2 - železniční, 3 - vodní, 4 - letecká, 5 - kombinovaná</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vyplňuje se jen při více dopravcích při překládce nákladu</w:t>
      </w:r>
    </w:p>
    <w:p w:rsidR="00C670F5" w:rsidRPr="00E021DD"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E021DD">
        <w:rPr>
          <w:rFonts w:ascii="Arial" w:hAnsi="Arial" w:cs="Arial"/>
          <w:b/>
          <w:bCs/>
          <w:strike/>
          <w:sz w:val="16"/>
          <w:szCs w:val="16"/>
        </w:rPr>
        <w:tab/>
        <w:t xml:space="preserve">Způsob vyplňování evidenčního listu uvedeného v </w:t>
      </w:r>
      <w:r w:rsidRPr="00053B10">
        <w:rPr>
          <w:rFonts w:ascii="Arial" w:hAnsi="Arial" w:cs="Arial"/>
          <w:b/>
          <w:bCs/>
          <w:strike/>
          <w:sz w:val="16"/>
          <w:szCs w:val="16"/>
        </w:rPr>
        <w:t>příloze č. 26</w:t>
      </w:r>
      <w:r w:rsidRPr="00E021DD">
        <w:rPr>
          <w:rFonts w:ascii="Arial" w:hAnsi="Arial" w:cs="Arial"/>
          <w:b/>
          <w:bCs/>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E021DD">
        <w:rPr>
          <w:rFonts w:ascii="Arial" w:hAnsi="Arial" w:cs="Arial"/>
          <w:b/>
          <w:bCs/>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Číslo listu - Uvede se číslo 1 až 7 podle toho, o jakou kopii listu se jedná.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1. Odesílatel - Odesílatelem je původce odpadů (ve smyslu </w:t>
      </w:r>
      <w:r w:rsidRPr="00053B10">
        <w:rPr>
          <w:rFonts w:ascii="Arial" w:hAnsi="Arial" w:cs="Arial"/>
          <w:strike/>
          <w:sz w:val="16"/>
          <w:szCs w:val="16"/>
        </w:rPr>
        <w:t>§ 4 písm. p) zákona o odpadech</w:t>
      </w:r>
      <w:r w:rsidRPr="00E021DD">
        <w:rPr>
          <w:rFonts w:ascii="Arial" w:hAnsi="Arial" w:cs="Arial"/>
          <w:strike/>
          <w:sz w:val="16"/>
          <w:szCs w:val="16"/>
        </w:rPr>
        <w:t xml:space="preserve">) nebo oprávněná osoba (ve smyslu </w:t>
      </w:r>
      <w:r w:rsidRPr="00053B10">
        <w:rPr>
          <w:rFonts w:ascii="Arial" w:hAnsi="Arial" w:cs="Arial"/>
          <w:strike/>
          <w:sz w:val="16"/>
          <w:szCs w:val="16"/>
        </w:rPr>
        <w:t>§ 4 písm. r) zákona č. 185/2001 Sb.</w:t>
      </w:r>
      <w:r w:rsidRPr="00E021DD">
        <w:rPr>
          <w:rFonts w:ascii="Arial" w:hAnsi="Arial" w:cs="Arial"/>
          <w:strike/>
          <w:sz w:val="16"/>
          <w:szCs w:val="16"/>
        </w:rPr>
        <w:t xml:space="preserve">), která odpad odesílá. Odesílatel odpadu vyplní v Evidenčním listu pro přepravu nebezpečného odpadu pro území ČR položky označené 1 až 5, 8 až 11 a 15 průpisem do všech sedmi listů.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Oprávněná osoba (název): - vyplňuje se název původce nebo oprávněné osoby tak, jak je zapsán v obchodním rejstříku nebo v živnostenském listu. Uvádí se úplná a správná adresa sídla firmy. Ulice, místo, PSČ - vyplňuje se přesná a úplná adresa sídla nebo místa podnikání původce nebo oprávněné osoby.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 - vyplňuje se identifikační číslo organizace; pokud má organizace IČ méně než osmimístné, doplní se zleva nuly na celkový počet 8 míst.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místa adresy oprávněné osoby. Uvádí se podle jednotného číselníku obcí ČR.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2. Příjemce odpadu - Příjemcem je oprávněná osoba, která s odpadem dále nakládá, tj. provádí jeho shromažďování, sběr a výkup nebo ho upravuje, využívá nebo odstraňuje.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Oprávněná osoba (název): vyplňuje se název oprávněné osoby tak, jak je zapsán v obchodním rejstříku nebo v živnostenském </w:t>
      </w:r>
      <w:r w:rsidRPr="00E021DD">
        <w:rPr>
          <w:rFonts w:ascii="Arial" w:hAnsi="Arial" w:cs="Arial"/>
          <w:strike/>
          <w:sz w:val="16"/>
          <w:szCs w:val="16"/>
        </w:rPr>
        <w:lastRenderedPageBreak/>
        <w:t xml:space="preserve">listu.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Vyplňuje se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Ulice, místo, PSČ - vyplňuje se přesná a úplná adresa sídla nebo místa podnikání oprávněné osoby.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 - vyplňuje se identifikační číslo organizace; pokud má organizace IČ méně než osmimístné, doplní se zleva nuly na celkový počet 8 míst.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místa adresy oprávněné osoby. Uvádí se podle jednotného číselníku obcí ČR.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3. Místo nakládky - Místo nakládky je místo zahájení přepravy odpadu.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Oprávněná osoba (název): - vyplňuje se název původce nebo oprávněné osoby tak, jak je zapsán v obchodním rejstříku nebo v živnostenském listu. Vyplňuje se úplná adresa firmy, v případě, že má subjekt pouze jednu provozovnu nebo úplná adresa samostatné provozovny, která odpad odesílá, když má subjekt více provozoven a adresa skutečného místa nakládky, v případě, že je nakládka uskutečněna mimo areál odesílatele (sklad mimo areál firmy, železniční stanice ČSD apod.).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Ulice, místo, PSČ - vyplňuje se přesná a úplná adresa původce nebo oprávněné osoby.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 - vyplňuje se identifikační číslo organizace; pokud má organizace IČ méně než osmimístné, doplní se zleva nuly na celkový počet 8 míst.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místa adresy oprávněné osoby. Uvádí se podle jednotného číselníku obcí ČR.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4. Místo vykládky - Místo vykládky je místo ukončení přepravy odpadů; v případě přepravy odpadů mobilním zařízením ke sběru odpadů se uvádí skutečné místo vykládky odpadu u konečného příjemce odpadu.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Oprávněná osoba (název): - vyplňuje se název oprávněné osoby tak, jak je zapsán v obchodním rejstříku nebo v živnostenském listu. Vyplňuje se úplná adresa firmy, v případě, že má subjekt pouze jednu provozovnu nebo úplná adresa samostatné provozovny, která odpad odesílá, když má subjekt více provozoven a adresa skutečného místa vykládky, jestliže se vykládka uskuteční mimo areál příjemce.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Ulice, místo, PSČ - vyplňuje se přesná a úplná adresa oprávněné osoby.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 - vyplňuje se identifikační číslo organizace; pokud má organizace IČ méně než osmimístné, doplní se zleva nuly na celkový počet 8 míst.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místa adresy oprávněné osoby. Uvádí se podle jednotného číselníku obcí ČR.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5. Připojené doklady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pokyny pro případ nehody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další doklady, vyplývající ze zvláštních právních předpisů (ARD, RID zákon č. </w:t>
      </w:r>
      <w:r w:rsidRPr="00053B10">
        <w:rPr>
          <w:rFonts w:ascii="Arial" w:hAnsi="Arial" w:cs="Arial"/>
          <w:strike/>
          <w:sz w:val="16"/>
          <w:szCs w:val="16"/>
        </w:rPr>
        <w:t>111/1994 Sb.</w:t>
      </w:r>
      <w:r w:rsidRPr="00E021DD">
        <w:rPr>
          <w:rFonts w:ascii="Arial" w:hAnsi="Arial" w:cs="Arial"/>
          <w:strike/>
          <w:sz w:val="16"/>
          <w:szCs w:val="16"/>
        </w:rPr>
        <w:t xml:space="preserve">, o silniční dopravě, ve znění pozdějších předpisů) pro jednotlivé druhy přepravy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6. Dopravce 1 - Dopravce 1 je dopravce, který zahajuje přepravu odpadu od odesílatele. Jde o osobu zabezpečující přepravu odpadu. Název: - vyplňuje se název dopravce tak, jak je zapsán v obchodním rejstříku nebo v živnostenském listu.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Ulice, místo, PSČ - vyplňuje se přesná a úplná adresa dopravce.</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 - vyplňuje se identifikační číslo organizace; pokud má organizace IČ méně než osmimístné, doplní se zleva nuly na celkový počet 8 míst.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místa adresy dopravce. Uvádí se podle jednotného číselníku obcí ČR.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7. Další dopravce - (případně další dopravci) je dopravce, který zajišťuje další přepravu odpadu návazně na dopravce 1. Přeprava odpadu končí v místě stanoveném příjemcem odpadu.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8. Položka - uvádí se pořadové číslo druhu přepravovaného odpadu.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9. Název nebezpečného odpadu - vyplňuje se název podle Vyhlášky Ministerstva životního prostředí č. </w:t>
      </w:r>
      <w:r w:rsidRPr="00053B10">
        <w:rPr>
          <w:rFonts w:ascii="Arial" w:hAnsi="Arial" w:cs="Arial"/>
          <w:strike/>
          <w:sz w:val="16"/>
          <w:szCs w:val="16"/>
        </w:rPr>
        <w:t>381/2001 Sb.</w:t>
      </w:r>
      <w:r w:rsidRPr="00E021DD">
        <w:rPr>
          <w:rFonts w:ascii="Arial" w:hAnsi="Arial" w:cs="Arial"/>
          <w:strike/>
          <w:sz w:val="16"/>
          <w:szCs w:val="16"/>
        </w:rPr>
        <w:t xml:space="preserve">, Katalog odpadů. Je možno uvést i zkrácený název.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10. Kód odpadu dle </w:t>
      </w:r>
      <w:r>
        <w:rPr>
          <w:rFonts w:ascii="Arial" w:hAnsi="Arial" w:cs="Arial"/>
          <w:strike/>
          <w:sz w:val="16"/>
          <w:szCs w:val="16"/>
        </w:rPr>
        <w:t>Katalogu odpadů -</w:t>
      </w:r>
      <w:r w:rsidRPr="00E021DD">
        <w:rPr>
          <w:rFonts w:ascii="Arial" w:hAnsi="Arial" w:cs="Arial"/>
          <w:strike/>
          <w:sz w:val="16"/>
          <w:szCs w:val="16"/>
        </w:rPr>
        <w:t xml:space="preserve">vyplňuje se název druhu odpadu podle vyhlášky Ministerstva životního prostředí č. </w:t>
      </w:r>
      <w:r w:rsidRPr="00053B10">
        <w:rPr>
          <w:rFonts w:ascii="Arial" w:hAnsi="Arial" w:cs="Arial"/>
          <w:strike/>
          <w:sz w:val="16"/>
          <w:szCs w:val="16"/>
        </w:rPr>
        <w:t>381/2001 Sb.</w:t>
      </w:r>
      <w:r w:rsidRPr="00E021DD">
        <w:rPr>
          <w:rFonts w:ascii="Arial" w:hAnsi="Arial" w:cs="Arial"/>
          <w:strike/>
          <w:sz w:val="16"/>
          <w:szCs w:val="16"/>
        </w:rPr>
        <w:t xml:space="preserve">, Katalog odpadů.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15. Původce - uvádí se název, IČ, ZÚJ původce odpadu. V případě překládky odpadu se uvádí tento původce i na novém Evidenčním listu. V případě přepravy odpadů od více původců se uvádí všichni původci, při nedostatku místa se uvedou na přiloženém listu. U každého původce se uvede IČ, název a ZÚJ původce.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Způsob zasílání evidenčních listů: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lastRenderedPageBreak/>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Rozesílání Evidenčních listů je taxativně uvedeno v </w:t>
      </w:r>
      <w:r w:rsidRPr="00053B10">
        <w:rPr>
          <w:rFonts w:ascii="Arial" w:hAnsi="Arial" w:cs="Arial"/>
          <w:strike/>
          <w:sz w:val="16"/>
          <w:szCs w:val="16"/>
        </w:rPr>
        <w:t>§ 40 zákona č. 185/2001 Sb.</w:t>
      </w: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Odesílatel - vyplní v Evidenčním listu položky 1. až 6. a 8. až 12. a 15. průpisem do všech sedmi listů. Ponechá si dopravcem potvrzený list 1 pro svou evidenci, list 2 zašle obecnímu úřadu obce s rozšířenou působností příslušnému podle místa zahájení přepravy do 10 dnů od jejího zahájení. Zbývající listy 3 - 7 předá společně se zásilkou odpadu dopravci 1.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Dopravce převezme listy 3 - 7 spolu se zásilkou. Vyplní v Evidenčním listu položky 6., příp. 7. a 13. průpisem do všech pěti listů. Po předání odpadu příjemci si ponechá příjemcem potvrzený list 6 pro svou evidenci. V případě více dopravců si tito dopravci ponechají kopii listu 6.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Příjemce odpadu potvrdí převzetí zásilky od dopravce v položce 14. průpisem do 3 - 7 listu. Zašle list 3 obecnímu úřadu obce s rozšířenou působností příslušnému podle místa zahájení přepravy (nakládky), list 4 obecnímu úřadu obce s rozšířenou působností příslušnému podle místa ukončení přepravy (vykládky) a list 5 odesílateli odpadů, a to do 10 dnů od převzetí odpadu. Příjemce odpadu si ponechá list 7 pro svou evidenci. </w:t>
      </w:r>
    </w:p>
    <w:p w:rsidR="00C670F5" w:rsidRPr="008059F2" w:rsidRDefault="00C670F5" w:rsidP="00ED5727">
      <w:pPr>
        <w:widowControl w:val="0"/>
        <w:autoSpaceDE w:val="0"/>
        <w:autoSpaceDN w:val="0"/>
        <w:adjustRightInd w:val="0"/>
        <w:spacing w:after="0" w:line="240" w:lineRule="auto"/>
        <w:jc w:val="center"/>
        <w:rPr>
          <w:rFonts w:ascii="Arial" w:hAnsi="Arial" w:cs="Arial"/>
        </w:rPr>
      </w:pPr>
    </w:p>
    <w:p w:rsidR="00ED5727" w:rsidRDefault="00ED5727" w:rsidP="00ED5727">
      <w:pPr>
        <w:widowControl w:val="0"/>
        <w:autoSpaceDE w:val="0"/>
        <w:autoSpaceDN w:val="0"/>
        <w:adjustRightInd w:val="0"/>
        <w:spacing w:after="0" w:line="240" w:lineRule="auto"/>
        <w:jc w:val="both"/>
        <w:rPr>
          <w:rFonts w:ascii="Arial" w:hAnsi="Arial" w:cs="Arial"/>
          <w:strike/>
          <w:sz w:val="16"/>
          <w:szCs w:val="16"/>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2126"/>
        <w:gridCol w:w="2684"/>
        <w:gridCol w:w="2277"/>
      </w:tblGrid>
      <w:tr w:rsidR="00ED5727" w:rsidRPr="008059F2" w:rsidTr="00A25980">
        <w:tc>
          <w:tcPr>
            <w:tcW w:w="9072" w:type="dxa"/>
            <w:gridSpan w:val="4"/>
            <w:tcBorders>
              <w:top w:val="nil"/>
              <w:left w:val="nil"/>
              <w:bottom w:val="single" w:sz="4" w:space="0" w:color="auto"/>
              <w:right w:val="nil"/>
            </w:tcBorders>
          </w:tcPr>
          <w:p w:rsidR="00ED5727" w:rsidRDefault="00ED5727" w:rsidP="00A25980">
            <w:pPr>
              <w:spacing w:after="60" w:line="240" w:lineRule="auto"/>
              <w:jc w:val="center"/>
              <w:rPr>
                <w:rFonts w:ascii="Arial" w:hAnsi="Arial" w:cs="Arial"/>
                <w:b/>
              </w:rPr>
            </w:pPr>
            <w:r w:rsidRPr="008059F2">
              <w:rPr>
                <w:rFonts w:ascii="Arial" w:hAnsi="Arial" w:cs="Arial"/>
                <w:b/>
              </w:rPr>
              <w:t>Ohlašovací list pro přepravu nebezpečných odpadů po území ČR</w:t>
            </w:r>
          </w:p>
          <w:p w:rsidR="00ED5727" w:rsidRPr="008059F2" w:rsidRDefault="00ED5727" w:rsidP="00A25980">
            <w:pPr>
              <w:spacing w:after="60" w:line="240" w:lineRule="auto"/>
              <w:jc w:val="center"/>
              <w:rPr>
                <w:rFonts w:ascii="Arial" w:hAnsi="Arial" w:cs="Arial"/>
                <w:b/>
                <w:bCs/>
              </w:rPr>
            </w:pPr>
          </w:p>
        </w:tc>
      </w:tr>
      <w:tr w:rsidR="00ED5727" w:rsidRPr="008059F2" w:rsidTr="00A25980">
        <w:trPr>
          <w:trHeight w:val="284"/>
        </w:trPr>
        <w:tc>
          <w:tcPr>
            <w:tcW w:w="4111" w:type="dxa"/>
            <w:gridSpan w:val="2"/>
            <w:tcBorders>
              <w:top w:val="single" w:sz="4" w:space="0" w:color="auto"/>
              <w:bottom w:val="nil"/>
            </w:tcBorders>
          </w:tcPr>
          <w:p w:rsidR="00ED5727" w:rsidRPr="008059F2" w:rsidRDefault="00ED5727" w:rsidP="00A25980">
            <w:pPr>
              <w:spacing w:after="0"/>
              <w:rPr>
                <w:rFonts w:ascii="Arial" w:hAnsi="Arial" w:cs="Arial"/>
                <w:b/>
                <w:bCs/>
              </w:rPr>
            </w:pPr>
            <w:r w:rsidRPr="008059F2">
              <w:rPr>
                <w:rFonts w:ascii="Arial" w:hAnsi="Arial" w:cs="Arial"/>
                <w:b/>
                <w:bCs/>
              </w:rPr>
              <w:t>IČOL:</w:t>
            </w:r>
          </w:p>
        </w:tc>
        <w:tc>
          <w:tcPr>
            <w:tcW w:w="4961" w:type="dxa"/>
            <w:gridSpan w:val="2"/>
            <w:tcBorders>
              <w:top w:val="single" w:sz="4" w:space="0" w:color="auto"/>
              <w:bottom w:val="nil"/>
            </w:tcBorders>
          </w:tcPr>
          <w:p w:rsidR="00ED5727" w:rsidRPr="008059F2" w:rsidRDefault="00ED5727" w:rsidP="00A25980">
            <w:pPr>
              <w:spacing w:after="0"/>
              <w:rPr>
                <w:rFonts w:ascii="Arial" w:hAnsi="Arial" w:cs="Arial"/>
                <w:b/>
                <w:bCs/>
              </w:rPr>
            </w:pPr>
            <w:r w:rsidRPr="008059F2">
              <w:rPr>
                <w:rFonts w:ascii="Arial" w:hAnsi="Arial" w:cs="Arial"/>
                <w:b/>
                <w:bCs/>
              </w:rPr>
              <w:t>Kyvadlová přeprava:  Ano / Ne</w:t>
            </w:r>
          </w:p>
        </w:tc>
      </w:tr>
      <w:tr w:rsidR="00ED5727" w:rsidRPr="008059F2" w:rsidTr="00A25980">
        <w:trPr>
          <w:trHeight w:val="284"/>
        </w:trPr>
        <w:tc>
          <w:tcPr>
            <w:tcW w:w="4111"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Odesílatel:</w:t>
            </w:r>
          </w:p>
        </w:tc>
        <w:tc>
          <w:tcPr>
            <w:tcW w:w="4961"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Příjemce / vykládka:</w:t>
            </w:r>
          </w:p>
        </w:tc>
      </w:tr>
      <w:tr w:rsidR="00ED5727" w:rsidRPr="008059F2" w:rsidTr="00A25980">
        <w:tc>
          <w:tcPr>
            <w:tcW w:w="1985" w:type="dxa"/>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IČO                                       </w:t>
            </w:r>
          </w:p>
        </w:tc>
        <w:tc>
          <w:tcPr>
            <w:tcW w:w="2126"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IČZ/IČP                                       </w:t>
            </w:r>
          </w:p>
        </w:tc>
        <w:tc>
          <w:tcPr>
            <w:tcW w:w="2684" w:type="dxa"/>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IČO                                         </w:t>
            </w:r>
          </w:p>
        </w:tc>
        <w:tc>
          <w:tcPr>
            <w:tcW w:w="2277" w:type="dxa"/>
          </w:tcPr>
          <w:p w:rsidR="00ED5727" w:rsidRPr="008059F2" w:rsidRDefault="00ED5727" w:rsidP="00A25980">
            <w:pPr>
              <w:spacing w:after="0"/>
              <w:jc w:val="both"/>
              <w:rPr>
                <w:rFonts w:ascii="Arial" w:hAnsi="Arial" w:cs="Arial"/>
                <w:b/>
                <w:bCs/>
              </w:rPr>
            </w:pPr>
            <w:r w:rsidRPr="008059F2">
              <w:rPr>
                <w:rFonts w:ascii="Arial" w:hAnsi="Arial" w:cs="Arial"/>
                <w:b/>
                <w:bCs/>
              </w:rPr>
              <w:t>IČZ/IČP</w:t>
            </w:r>
          </w:p>
        </w:tc>
      </w:tr>
      <w:tr w:rsidR="00ED5727" w:rsidRPr="008059F2" w:rsidTr="00A25980">
        <w:tc>
          <w:tcPr>
            <w:tcW w:w="4111" w:type="dxa"/>
            <w:gridSpan w:val="2"/>
          </w:tcPr>
          <w:p w:rsidR="00ED5727" w:rsidRPr="008059F2" w:rsidRDefault="000B1763" w:rsidP="00A25980">
            <w:pPr>
              <w:spacing w:after="0"/>
              <w:ind w:left="180" w:hanging="11"/>
              <w:jc w:val="both"/>
              <w:rPr>
                <w:rFonts w:ascii="Arial" w:hAnsi="Arial" w:cs="Arial"/>
                <w:b/>
                <w:bCs/>
              </w:rPr>
            </w:pPr>
            <w:r w:rsidRPr="000B1763">
              <w:rPr>
                <w:rFonts w:ascii="Arial" w:hAnsi="Arial" w:cs="Arial"/>
                <w:b/>
                <w:bCs/>
              </w:rPr>
              <w:t>Obchodní</w:t>
            </w:r>
            <w:r w:rsidR="00261DA0">
              <w:rPr>
                <w:rFonts w:ascii="Arial" w:hAnsi="Arial" w:cs="Arial"/>
                <w:b/>
              </w:rPr>
              <w:t xml:space="preserve"> </w:t>
            </w:r>
            <w:r w:rsidRPr="000B1763">
              <w:rPr>
                <w:rFonts w:ascii="Arial" w:hAnsi="Arial" w:cs="Arial"/>
                <w:b/>
              </w:rPr>
              <w:t>firma/název/jméno a příjmení</w:t>
            </w:r>
          </w:p>
        </w:tc>
        <w:tc>
          <w:tcPr>
            <w:tcW w:w="4961" w:type="dxa"/>
            <w:gridSpan w:val="2"/>
          </w:tcPr>
          <w:p w:rsidR="00ED5727" w:rsidRPr="008059F2" w:rsidRDefault="00ED5727" w:rsidP="00261DA0">
            <w:pPr>
              <w:spacing w:after="0"/>
              <w:ind w:left="180" w:hanging="180"/>
              <w:jc w:val="both"/>
              <w:rPr>
                <w:rFonts w:ascii="Arial" w:hAnsi="Arial" w:cs="Arial"/>
                <w:b/>
                <w:bCs/>
              </w:rPr>
            </w:pPr>
            <w:r w:rsidRPr="008059F2">
              <w:rPr>
                <w:rFonts w:ascii="Arial" w:hAnsi="Arial" w:cs="Arial"/>
                <w:b/>
                <w:bCs/>
              </w:rPr>
              <w:t xml:space="preserve">   </w:t>
            </w:r>
            <w:r w:rsidR="000B1763" w:rsidRPr="000B1763">
              <w:rPr>
                <w:rFonts w:ascii="Arial" w:hAnsi="Arial" w:cs="Arial"/>
                <w:b/>
                <w:bCs/>
              </w:rPr>
              <w:t>Obchodní</w:t>
            </w:r>
            <w:r w:rsidR="000B1763" w:rsidRPr="000B1763">
              <w:rPr>
                <w:rFonts w:ascii="Arial" w:hAnsi="Arial" w:cs="Arial"/>
                <w:b/>
              </w:rPr>
              <w:t xml:space="preserve"> firma/název/jméno a příjmení</w:t>
            </w:r>
          </w:p>
        </w:tc>
      </w:tr>
      <w:tr w:rsidR="00ED5727" w:rsidRPr="008059F2" w:rsidTr="00A25980">
        <w:tc>
          <w:tcPr>
            <w:tcW w:w="411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Ulice, </w:t>
            </w:r>
            <w:proofErr w:type="gramStart"/>
            <w:r w:rsidRPr="008059F2">
              <w:rPr>
                <w:rFonts w:ascii="Arial" w:hAnsi="Arial" w:cs="Arial"/>
                <w:b/>
                <w:bCs/>
              </w:rPr>
              <w:t>č.p.</w:t>
            </w:r>
            <w:proofErr w:type="gramEnd"/>
            <w:r w:rsidRPr="008059F2">
              <w:rPr>
                <w:rFonts w:ascii="Arial" w:hAnsi="Arial" w:cs="Arial"/>
                <w:b/>
                <w:bCs/>
              </w:rPr>
              <w:t xml:space="preserve">, </w:t>
            </w:r>
            <w:proofErr w:type="spellStart"/>
            <w:r w:rsidRPr="008059F2">
              <w:rPr>
                <w:rFonts w:ascii="Arial" w:hAnsi="Arial" w:cs="Arial"/>
                <w:b/>
                <w:bCs/>
              </w:rPr>
              <w:t>č.o</w:t>
            </w:r>
            <w:proofErr w:type="spellEnd"/>
            <w:r w:rsidRPr="008059F2">
              <w:rPr>
                <w:rFonts w:ascii="Arial" w:hAnsi="Arial" w:cs="Arial"/>
                <w:b/>
                <w:bCs/>
              </w:rPr>
              <w:t>.</w:t>
            </w:r>
          </w:p>
        </w:tc>
        <w:tc>
          <w:tcPr>
            <w:tcW w:w="496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Ulice, </w:t>
            </w:r>
            <w:proofErr w:type="gramStart"/>
            <w:r w:rsidRPr="008059F2">
              <w:rPr>
                <w:rFonts w:ascii="Arial" w:hAnsi="Arial" w:cs="Arial"/>
                <w:b/>
                <w:bCs/>
              </w:rPr>
              <w:t>č.p.</w:t>
            </w:r>
            <w:proofErr w:type="gramEnd"/>
            <w:r w:rsidRPr="008059F2">
              <w:rPr>
                <w:rFonts w:ascii="Arial" w:hAnsi="Arial" w:cs="Arial"/>
                <w:b/>
                <w:bCs/>
              </w:rPr>
              <w:t xml:space="preserve">, </w:t>
            </w:r>
            <w:proofErr w:type="spellStart"/>
            <w:r w:rsidRPr="008059F2">
              <w:rPr>
                <w:rFonts w:ascii="Arial" w:hAnsi="Arial" w:cs="Arial"/>
                <w:b/>
                <w:bCs/>
              </w:rPr>
              <w:t>č.o</w:t>
            </w:r>
            <w:proofErr w:type="spellEnd"/>
            <w:r w:rsidRPr="008059F2">
              <w:rPr>
                <w:rFonts w:ascii="Arial" w:hAnsi="Arial" w:cs="Arial"/>
                <w:b/>
                <w:bCs/>
              </w:rPr>
              <w:t>.</w:t>
            </w:r>
          </w:p>
        </w:tc>
      </w:tr>
      <w:tr w:rsidR="00ED5727" w:rsidRPr="008059F2" w:rsidTr="00A25980">
        <w:tc>
          <w:tcPr>
            <w:tcW w:w="411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Obec, PSČ</w:t>
            </w:r>
          </w:p>
        </w:tc>
        <w:tc>
          <w:tcPr>
            <w:tcW w:w="496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Obec, PSČ</w:t>
            </w:r>
          </w:p>
        </w:tc>
      </w:tr>
      <w:tr w:rsidR="00ED5727" w:rsidRPr="008059F2" w:rsidTr="00A25980">
        <w:tc>
          <w:tcPr>
            <w:tcW w:w="411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IČZÚJ</w:t>
            </w:r>
          </w:p>
        </w:tc>
        <w:tc>
          <w:tcPr>
            <w:tcW w:w="496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IČZÚJ</w:t>
            </w:r>
          </w:p>
        </w:tc>
      </w:tr>
      <w:tr w:rsidR="00ED5727" w:rsidRPr="008059F2" w:rsidTr="00A25980">
        <w:tc>
          <w:tcPr>
            <w:tcW w:w="411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Telefon</w:t>
            </w:r>
          </w:p>
        </w:tc>
        <w:tc>
          <w:tcPr>
            <w:tcW w:w="4961" w:type="dxa"/>
            <w:gridSpan w:val="2"/>
          </w:tcPr>
          <w:p w:rsidR="00ED5727" w:rsidRPr="008059F2" w:rsidRDefault="00ED5727" w:rsidP="00A25980">
            <w:pPr>
              <w:spacing w:after="0"/>
              <w:ind w:left="180"/>
              <w:jc w:val="both"/>
              <w:rPr>
                <w:rFonts w:ascii="Arial" w:hAnsi="Arial" w:cs="Arial"/>
                <w:b/>
                <w:bCs/>
              </w:rPr>
            </w:pPr>
            <w:r w:rsidRPr="008059F2">
              <w:rPr>
                <w:rFonts w:ascii="Arial" w:hAnsi="Arial" w:cs="Arial"/>
                <w:b/>
                <w:bCs/>
              </w:rPr>
              <w:t>Telefon</w:t>
            </w:r>
          </w:p>
        </w:tc>
      </w:tr>
      <w:tr w:rsidR="00ED5727" w:rsidRPr="008059F2" w:rsidTr="00A25980">
        <w:tc>
          <w:tcPr>
            <w:tcW w:w="4111" w:type="dxa"/>
            <w:gridSpan w:val="2"/>
          </w:tcPr>
          <w:p w:rsidR="00ED5727" w:rsidRPr="008059F2" w:rsidRDefault="00ED5727" w:rsidP="00A25980">
            <w:pPr>
              <w:spacing w:after="0"/>
              <w:ind w:left="180" w:hanging="180"/>
              <w:jc w:val="both"/>
              <w:rPr>
                <w:rFonts w:ascii="Arial" w:hAnsi="Arial" w:cs="Arial"/>
                <w:b/>
                <w:bCs/>
              </w:rPr>
            </w:pPr>
            <w:r w:rsidRPr="008059F2">
              <w:rPr>
                <w:rFonts w:ascii="Arial" w:hAnsi="Arial" w:cs="Arial"/>
                <w:b/>
                <w:bCs/>
              </w:rPr>
              <w:t>Připojené doklady:</w:t>
            </w:r>
          </w:p>
        </w:tc>
        <w:tc>
          <w:tcPr>
            <w:tcW w:w="4961" w:type="dxa"/>
            <w:gridSpan w:val="2"/>
          </w:tcPr>
          <w:p w:rsidR="00ED5727" w:rsidRPr="008059F2" w:rsidRDefault="00ED5727" w:rsidP="00A25980">
            <w:pPr>
              <w:spacing w:after="0"/>
              <w:jc w:val="both"/>
              <w:rPr>
                <w:rFonts w:ascii="Arial" w:hAnsi="Arial" w:cs="Arial"/>
                <w:b/>
                <w:bCs/>
              </w:rPr>
            </w:pPr>
          </w:p>
        </w:tc>
      </w:tr>
      <w:tr w:rsidR="00ED5727" w:rsidRPr="008059F2" w:rsidTr="00A25980">
        <w:tc>
          <w:tcPr>
            <w:tcW w:w="9072" w:type="dxa"/>
            <w:gridSpan w:val="4"/>
          </w:tcPr>
          <w:p w:rsidR="00ED5727" w:rsidRPr="008059F2" w:rsidRDefault="00ED5727" w:rsidP="00A25980">
            <w:pPr>
              <w:spacing w:after="0"/>
              <w:ind w:left="212"/>
              <w:jc w:val="both"/>
              <w:rPr>
                <w:rFonts w:ascii="Arial" w:hAnsi="Arial" w:cs="Arial"/>
                <w:b/>
                <w:bCs/>
              </w:rPr>
            </w:pPr>
          </w:p>
        </w:tc>
      </w:tr>
      <w:tr w:rsidR="00ED5727" w:rsidRPr="008059F2" w:rsidTr="00A25980">
        <w:tc>
          <w:tcPr>
            <w:tcW w:w="9072" w:type="dxa"/>
            <w:gridSpan w:val="4"/>
          </w:tcPr>
          <w:p w:rsidR="00ED5727" w:rsidRPr="008059F2" w:rsidRDefault="00ED5727" w:rsidP="00A25980">
            <w:pPr>
              <w:spacing w:after="0"/>
              <w:ind w:left="180"/>
              <w:jc w:val="both"/>
              <w:rPr>
                <w:rFonts w:ascii="Arial" w:hAnsi="Arial" w:cs="Arial"/>
                <w:b/>
                <w:bCs/>
              </w:rPr>
            </w:pPr>
          </w:p>
        </w:tc>
      </w:tr>
    </w:tbl>
    <w:p w:rsidR="00ED5727" w:rsidRPr="008059F2" w:rsidRDefault="00ED5727" w:rsidP="00ED5727">
      <w:pPr>
        <w:spacing w:after="0"/>
        <w:jc w:val="both"/>
        <w:rPr>
          <w:rFonts w:ascii="Arial" w:hAnsi="Arial" w:cs="Arial"/>
          <w:b/>
          <w:bCs/>
        </w:rPr>
      </w:pPr>
    </w:p>
    <w:tbl>
      <w:tblPr>
        <w:tblpPr w:leftFromText="141" w:rightFromText="141" w:vertAnchor="text" w:tblpX="68" w:tblpY="1"/>
        <w:tblOverlap w:val="neve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
        <w:gridCol w:w="1981"/>
        <w:gridCol w:w="1559"/>
        <w:gridCol w:w="2453"/>
        <w:gridCol w:w="1569"/>
        <w:gridCol w:w="857"/>
      </w:tblGrid>
      <w:tr w:rsidR="00ED5727" w:rsidRPr="008059F2" w:rsidTr="00A25980">
        <w:trPr>
          <w:trHeight w:val="284"/>
        </w:trPr>
        <w:tc>
          <w:tcPr>
            <w:tcW w:w="9060" w:type="dxa"/>
            <w:gridSpan w:val="6"/>
          </w:tcPr>
          <w:p w:rsidR="00ED5727" w:rsidRPr="008059F2" w:rsidRDefault="00ED5727" w:rsidP="00A25980">
            <w:pPr>
              <w:spacing w:after="0"/>
              <w:jc w:val="both"/>
              <w:rPr>
                <w:rFonts w:ascii="Arial" w:hAnsi="Arial" w:cs="Arial"/>
                <w:b/>
                <w:bCs/>
              </w:rPr>
            </w:pPr>
            <w:r w:rsidRPr="008059F2">
              <w:rPr>
                <w:rFonts w:ascii="Arial" w:hAnsi="Arial" w:cs="Arial"/>
                <w:b/>
                <w:bCs/>
              </w:rPr>
              <w:t xml:space="preserve"> Nakládka nebezpečného odpadu</w:t>
            </w:r>
          </w:p>
        </w:tc>
      </w:tr>
      <w:tr w:rsidR="00ED5727" w:rsidRPr="008059F2" w:rsidTr="00A25980">
        <w:trPr>
          <w:trHeight w:val="284"/>
        </w:trPr>
        <w:tc>
          <w:tcPr>
            <w:tcW w:w="4181" w:type="dxa"/>
            <w:gridSpan w:val="3"/>
          </w:tcPr>
          <w:p w:rsidR="00ED5727" w:rsidRPr="008059F2" w:rsidRDefault="00ED5727" w:rsidP="00A25980">
            <w:pPr>
              <w:spacing w:after="0"/>
              <w:jc w:val="both"/>
              <w:rPr>
                <w:rFonts w:ascii="Arial" w:hAnsi="Arial" w:cs="Arial"/>
                <w:b/>
                <w:bCs/>
              </w:rPr>
            </w:pPr>
            <w:r w:rsidRPr="008059F2">
              <w:rPr>
                <w:rFonts w:ascii="Arial" w:hAnsi="Arial" w:cs="Arial"/>
                <w:b/>
                <w:bCs/>
              </w:rPr>
              <w:t xml:space="preserve"> Místo nakládky:</w:t>
            </w:r>
          </w:p>
        </w:tc>
        <w:tc>
          <w:tcPr>
            <w:tcW w:w="4879" w:type="dxa"/>
            <w:gridSpan w:val="3"/>
          </w:tcPr>
          <w:p w:rsidR="00ED5727" w:rsidRPr="008059F2" w:rsidRDefault="00ED5727" w:rsidP="00A25980">
            <w:pPr>
              <w:spacing w:after="0"/>
              <w:jc w:val="both"/>
              <w:rPr>
                <w:rFonts w:ascii="Arial" w:hAnsi="Arial" w:cs="Arial"/>
                <w:b/>
                <w:bCs/>
              </w:rPr>
            </w:pPr>
            <w:r w:rsidRPr="008059F2">
              <w:rPr>
                <w:rFonts w:ascii="Arial" w:hAnsi="Arial" w:cs="Arial"/>
                <w:b/>
                <w:bCs/>
              </w:rPr>
              <w:t xml:space="preserve">  Pořadové číslo místa nakládky:</w:t>
            </w:r>
          </w:p>
        </w:tc>
      </w:tr>
      <w:tr w:rsidR="00ED5727" w:rsidRPr="008059F2" w:rsidTr="00A25980">
        <w:trPr>
          <w:trHeight w:val="120"/>
        </w:trPr>
        <w:tc>
          <w:tcPr>
            <w:tcW w:w="4181" w:type="dxa"/>
            <w:gridSpan w:val="3"/>
          </w:tcPr>
          <w:p w:rsidR="00ED5727" w:rsidRPr="008059F2" w:rsidRDefault="00ED5727" w:rsidP="00A25980">
            <w:pPr>
              <w:spacing w:after="0"/>
              <w:ind w:left="212"/>
              <w:jc w:val="both"/>
              <w:rPr>
                <w:rFonts w:ascii="Arial" w:hAnsi="Arial" w:cs="Arial"/>
                <w:b/>
                <w:bCs/>
              </w:rPr>
            </w:pPr>
            <w:r w:rsidRPr="008059F2">
              <w:rPr>
                <w:rFonts w:ascii="Arial" w:hAnsi="Arial" w:cs="Arial"/>
                <w:b/>
                <w:bCs/>
                <w:lang w:val="en-US"/>
              </w:rPr>
              <w:t>I</w:t>
            </w:r>
            <w:r w:rsidRPr="008059F2">
              <w:rPr>
                <w:rFonts w:ascii="Arial" w:hAnsi="Arial" w:cs="Arial"/>
                <w:b/>
                <w:bCs/>
              </w:rPr>
              <w:t>ČO</w:t>
            </w:r>
          </w:p>
        </w:tc>
        <w:tc>
          <w:tcPr>
            <w:tcW w:w="4879" w:type="dxa"/>
            <w:gridSpan w:val="3"/>
          </w:tcPr>
          <w:p w:rsidR="00ED5727" w:rsidRPr="008059F2" w:rsidRDefault="00ED5727" w:rsidP="00A25980">
            <w:pPr>
              <w:spacing w:after="0"/>
              <w:jc w:val="both"/>
              <w:rPr>
                <w:rFonts w:ascii="Arial" w:hAnsi="Arial" w:cs="Arial"/>
                <w:b/>
                <w:bCs/>
              </w:rPr>
            </w:pPr>
            <w:r w:rsidRPr="008059F2">
              <w:rPr>
                <w:rFonts w:ascii="Arial" w:hAnsi="Arial" w:cs="Arial"/>
                <w:b/>
                <w:bCs/>
              </w:rPr>
              <w:t xml:space="preserve">  IČZ/IČP</w:t>
            </w:r>
          </w:p>
        </w:tc>
      </w:tr>
      <w:tr w:rsidR="00ED5727" w:rsidRPr="008059F2" w:rsidTr="00A25980">
        <w:trPr>
          <w:trHeight w:val="180"/>
        </w:trPr>
        <w:tc>
          <w:tcPr>
            <w:tcW w:w="9060" w:type="dxa"/>
            <w:gridSpan w:val="6"/>
          </w:tcPr>
          <w:p w:rsidR="00ED5727" w:rsidRPr="008059F2" w:rsidRDefault="00ED5727" w:rsidP="00261DA0">
            <w:pPr>
              <w:spacing w:after="0"/>
              <w:jc w:val="both"/>
              <w:rPr>
                <w:rFonts w:ascii="Arial" w:hAnsi="Arial" w:cs="Arial"/>
                <w:b/>
                <w:bCs/>
              </w:rPr>
            </w:pPr>
            <w:r w:rsidRPr="008059F2">
              <w:rPr>
                <w:rFonts w:ascii="Arial" w:hAnsi="Arial" w:cs="Arial"/>
                <w:b/>
                <w:bCs/>
              </w:rPr>
              <w:t xml:space="preserve">  </w:t>
            </w:r>
            <w:r w:rsidR="00261DA0">
              <w:rPr>
                <w:rFonts w:ascii="Arial" w:hAnsi="Arial" w:cs="Arial"/>
                <w:b/>
                <w:bCs/>
              </w:rPr>
              <w:t xml:space="preserve"> </w:t>
            </w:r>
            <w:r w:rsidR="000B1763" w:rsidRPr="000B1763">
              <w:rPr>
                <w:rFonts w:ascii="Arial" w:hAnsi="Arial" w:cs="Arial"/>
                <w:b/>
                <w:bCs/>
              </w:rPr>
              <w:t>Obchodní</w:t>
            </w:r>
            <w:r w:rsidR="000B1763" w:rsidRPr="000B1763">
              <w:rPr>
                <w:rFonts w:ascii="Arial" w:hAnsi="Arial" w:cs="Arial"/>
                <w:b/>
              </w:rPr>
              <w:t xml:space="preserve"> firma/název/jméno a příjmení</w:t>
            </w:r>
          </w:p>
        </w:tc>
      </w:tr>
      <w:tr w:rsidR="00ED5727" w:rsidRPr="008059F2" w:rsidTr="00A25980">
        <w:trPr>
          <w:trHeight w:val="226"/>
        </w:trPr>
        <w:tc>
          <w:tcPr>
            <w:tcW w:w="9060" w:type="dxa"/>
            <w:gridSpan w:val="6"/>
          </w:tcPr>
          <w:p w:rsidR="00ED5727" w:rsidRPr="008059F2" w:rsidRDefault="00ED5727" w:rsidP="00A25980">
            <w:pPr>
              <w:spacing w:after="0"/>
              <w:jc w:val="both"/>
              <w:rPr>
                <w:rFonts w:ascii="Arial" w:hAnsi="Arial" w:cs="Arial"/>
                <w:b/>
                <w:bCs/>
              </w:rPr>
            </w:pPr>
            <w:r w:rsidRPr="008059F2">
              <w:rPr>
                <w:rFonts w:ascii="Arial" w:hAnsi="Arial" w:cs="Arial"/>
                <w:b/>
                <w:bCs/>
              </w:rPr>
              <w:t xml:space="preserve">    Ulice, </w:t>
            </w:r>
            <w:proofErr w:type="gramStart"/>
            <w:r w:rsidRPr="008059F2">
              <w:rPr>
                <w:rFonts w:ascii="Arial" w:hAnsi="Arial" w:cs="Arial"/>
                <w:b/>
                <w:bCs/>
              </w:rPr>
              <w:t>č.p.</w:t>
            </w:r>
            <w:proofErr w:type="gramEnd"/>
            <w:r w:rsidRPr="008059F2">
              <w:rPr>
                <w:rFonts w:ascii="Arial" w:hAnsi="Arial" w:cs="Arial"/>
                <w:b/>
                <w:bCs/>
              </w:rPr>
              <w:t xml:space="preserve">, </w:t>
            </w:r>
            <w:proofErr w:type="spellStart"/>
            <w:r w:rsidRPr="008059F2">
              <w:rPr>
                <w:rFonts w:ascii="Arial" w:hAnsi="Arial" w:cs="Arial"/>
                <w:b/>
                <w:bCs/>
              </w:rPr>
              <w:t>č.o</w:t>
            </w:r>
            <w:proofErr w:type="spellEnd"/>
            <w:r w:rsidRPr="008059F2">
              <w:rPr>
                <w:rFonts w:ascii="Arial" w:hAnsi="Arial" w:cs="Arial"/>
                <w:b/>
                <w:bCs/>
              </w:rPr>
              <w:t>.</w:t>
            </w:r>
          </w:p>
        </w:tc>
      </w:tr>
      <w:tr w:rsidR="00ED5727" w:rsidRPr="008059F2" w:rsidTr="00A25980">
        <w:trPr>
          <w:trHeight w:val="71"/>
        </w:trPr>
        <w:tc>
          <w:tcPr>
            <w:tcW w:w="9060" w:type="dxa"/>
            <w:gridSpan w:val="6"/>
          </w:tcPr>
          <w:p w:rsidR="00ED5727" w:rsidRPr="008059F2" w:rsidRDefault="00ED5727" w:rsidP="00A25980">
            <w:pPr>
              <w:spacing w:after="0"/>
              <w:ind w:left="180"/>
              <w:jc w:val="both"/>
              <w:rPr>
                <w:rFonts w:ascii="Arial" w:hAnsi="Arial" w:cs="Arial"/>
                <w:b/>
                <w:bCs/>
              </w:rPr>
            </w:pPr>
            <w:r w:rsidRPr="008059F2">
              <w:rPr>
                <w:rFonts w:ascii="Arial" w:hAnsi="Arial" w:cs="Arial"/>
                <w:b/>
                <w:bCs/>
              </w:rPr>
              <w:t>Obec, PSČ</w:t>
            </w:r>
          </w:p>
        </w:tc>
      </w:tr>
      <w:tr w:rsidR="00ED5727" w:rsidRPr="008059F2" w:rsidTr="00A25980">
        <w:trPr>
          <w:trHeight w:val="71"/>
        </w:trPr>
        <w:tc>
          <w:tcPr>
            <w:tcW w:w="9060" w:type="dxa"/>
            <w:gridSpan w:val="6"/>
          </w:tcPr>
          <w:p w:rsidR="00ED5727" w:rsidRPr="008059F2" w:rsidRDefault="00ED5727" w:rsidP="00A25980">
            <w:pPr>
              <w:spacing w:after="0"/>
              <w:ind w:left="180"/>
              <w:jc w:val="both"/>
              <w:rPr>
                <w:rFonts w:ascii="Arial" w:hAnsi="Arial" w:cs="Arial"/>
                <w:b/>
                <w:bCs/>
              </w:rPr>
            </w:pPr>
            <w:r w:rsidRPr="008059F2">
              <w:rPr>
                <w:rFonts w:ascii="Arial" w:hAnsi="Arial" w:cs="Arial"/>
                <w:b/>
                <w:bCs/>
              </w:rPr>
              <w:t>IČZÚJ</w:t>
            </w:r>
          </w:p>
        </w:tc>
      </w:tr>
      <w:tr w:rsidR="00ED5727" w:rsidRPr="008059F2" w:rsidTr="00A25980">
        <w:trPr>
          <w:trHeight w:val="244"/>
        </w:trPr>
        <w:tc>
          <w:tcPr>
            <w:tcW w:w="641" w:type="dxa"/>
          </w:tcPr>
          <w:p w:rsidR="00ED5727" w:rsidRPr="008059F2" w:rsidRDefault="00ED5727" w:rsidP="00A25980">
            <w:pPr>
              <w:spacing w:after="0"/>
              <w:jc w:val="center"/>
              <w:rPr>
                <w:rFonts w:ascii="Arial" w:hAnsi="Arial" w:cs="Arial"/>
                <w:b/>
                <w:bCs/>
              </w:rPr>
            </w:pPr>
            <w:r w:rsidRPr="008059F2">
              <w:rPr>
                <w:rFonts w:ascii="Arial" w:hAnsi="Arial" w:cs="Arial"/>
                <w:b/>
                <w:bCs/>
              </w:rPr>
              <w:t>1.</w:t>
            </w:r>
          </w:p>
        </w:tc>
        <w:tc>
          <w:tcPr>
            <w:tcW w:w="1981" w:type="dxa"/>
          </w:tcPr>
          <w:p w:rsidR="00ED5727" w:rsidRPr="008059F2" w:rsidRDefault="00ED5727" w:rsidP="00A25980">
            <w:pPr>
              <w:spacing w:after="0"/>
              <w:jc w:val="center"/>
              <w:rPr>
                <w:rFonts w:ascii="Arial" w:hAnsi="Arial" w:cs="Arial"/>
                <w:b/>
                <w:bCs/>
              </w:rPr>
            </w:pPr>
            <w:r w:rsidRPr="008059F2">
              <w:rPr>
                <w:rFonts w:ascii="Arial" w:hAnsi="Arial" w:cs="Arial"/>
                <w:b/>
                <w:bCs/>
              </w:rPr>
              <w:t>2.</w:t>
            </w:r>
          </w:p>
        </w:tc>
        <w:tc>
          <w:tcPr>
            <w:tcW w:w="4012" w:type="dxa"/>
            <w:gridSpan w:val="2"/>
          </w:tcPr>
          <w:p w:rsidR="00ED5727" w:rsidRPr="008059F2" w:rsidRDefault="00ED5727" w:rsidP="00A25980">
            <w:pPr>
              <w:spacing w:after="0"/>
              <w:jc w:val="center"/>
              <w:rPr>
                <w:rFonts w:ascii="Arial" w:hAnsi="Arial" w:cs="Arial"/>
                <w:b/>
                <w:bCs/>
              </w:rPr>
            </w:pPr>
            <w:r w:rsidRPr="008059F2">
              <w:rPr>
                <w:rFonts w:ascii="Arial" w:hAnsi="Arial" w:cs="Arial"/>
                <w:b/>
                <w:bCs/>
              </w:rPr>
              <w:t>3.</w:t>
            </w:r>
          </w:p>
        </w:tc>
        <w:tc>
          <w:tcPr>
            <w:tcW w:w="1569" w:type="dxa"/>
          </w:tcPr>
          <w:p w:rsidR="00ED5727" w:rsidRPr="008059F2" w:rsidRDefault="00ED5727" w:rsidP="00A25980">
            <w:pPr>
              <w:spacing w:after="0"/>
              <w:jc w:val="center"/>
              <w:rPr>
                <w:rFonts w:ascii="Arial" w:hAnsi="Arial" w:cs="Arial"/>
                <w:b/>
                <w:bCs/>
              </w:rPr>
            </w:pPr>
            <w:r w:rsidRPr="008059F2">
              <w:rPr>
                <w:rFonts w:ascii="Arial" w:hAnsi="Arial" w:cs="Arial"/>
                <w:b/>
                <w:bCs/>
              </w:rPr>
              <w:t>4.</w:t>
            </w:r>
          </w:p>
        </w:tc>
        <w:tc>
          <w:tcPr>
            <w:tcW w:w="857" w:type="dxa"/>
          </w:tcPr>
          <w:p w:rsidR="00ED5727" w:rsidRPr="008059F2" w:rsidRDefault="00ED5727" w:rsidP="00A25980">
            <w:pPr>
              <w:spacing w:after="0"/>
              <w:jc w:val="center"/>
              <w:rPr>
                <w:rFonts w:ascii="Arial" w:hAnsi="Arial" w:cs="Arial"/>
                <w:b/>
                <w:bCs/>
              </w:rPr>
            </w:pPr>
            <w:r w:rsidRPr="008059F2">
              <w:rPr>
                <w:rFonts w:ascii="Arial" w:hAnsi="Arial" w:cs="Arial"/>
                <w:b/>
                <w:bCs/>
              </w:rPr>
              <w:t>5.</w:t>
            </w:r>
          </w:p>
        </w:tc>
      </w:tr>
      <w:tr w:rsidR="00ED5727" w:rsidRPr="008059F2" w:rsidTr="00A25980">
        <w:trPr>
          <w:trHeight w:val="754"/>
        </w:trPr>
        <w:tc>
          <w:tcPr>
            <w:tcW w:w="641" w:type="dxa"/>
          </w:tcPr>
          <w:p w:rsidR="00ED5727" w:rsidRPr="008059F2" w:rsidRDefault="00ED5727" w:rsidP="00A25980">
            <w:pPr>
              <w:spacing w:after="0"/>
              <w:jc w:val="center"/>
              <w:rPr>
                <w:rFonts w:ascii="Arial" w:hAnsi="Arial" w:cs="Arial"/>
                <w:b/>
                <w:bCs/>
              </w:rPr>
            </w:pPr>
            <w:proofErr w:type="spellStart"/>
            <w:r w:rsidRPr="008059F2">
              <w:rPr>
                <w:rFonts w:ascii="Arial" w:hAnsi="Arial" w:cs="Arial"/>
                <w:b/>
                <w:bCs/>
              </w:rPr>
              <w:t>Poř</w:t>
            </w:r>
            <w:proofErr w:type="spellEnd"/>
            <w:r w:rsidRPr="008059F2">
              <w:rPr>
                <w:rFonts w:ascii="Arial" w:hAnsi="Arial" w:cs="Arial"/>
                <w:b/>
                <w:bCs/>
              </w:rPr>
              <w:t xml:space="preserve">. č. </w:t>
            </w:r>
          </w:p>
        </w:tc>
        <w:tc>
          <w:tcPr>
            <w:tcW w:w="1981" w:type="dxa"/>
          </w:tcPr>
          <w:p w:rsidR="00ED5727" w:rsidRPr="008059F2" w:rsidRDefault="00ED5727" w:rsidP="00A25980">
            <w:pPr>
              <w:spacing w:after="0"/>
              <w:jc w:val="center"/>
              <w:rPr>
                <w:rFonts w:ascii="Arial" w:hAnsi="Arial" w:cs="Arial"/>
                <w:b/>
                <w:bCs/>
              </w:rPr>
            </w:pPr>
            <w:r w:rsidRPr="008059F2">
              <w:rPr>
                <w:rFonts w:ascii="Arial" w:hAnsi="Arial" w:cs="Arial"/>
                <w:b/>
                <w:bCs/>
              </w:rPr>
              <w:t>Katalogové číslo nebezpečného odpadu podle</w:t>
            </w:r>
          </w:p>
          <w:p w:rsidR="00ED5727" w:rsidRPr="008059F2" w:rsidRDefault="00ED5727" w:rsidP="00A25980">
            <w:pPr>
              <w:spacing w:after="0"/>
              <w:jc w:val="center"/>
              <w:rPr>
                <w:rFonts w:ascii="Arial" w:hAnsi="Arial" w:cs="Arial"/>
                <w:b/>
                <w:bCs/>
              </w:rPr>
            </w:pPr>
            <w:r w:rsidRPr="008059F2">
              <w:rPr>
                <w:rFonts w:ascii="Arial" w:hAnsi="Arial" w:cs="Arial"/>
                <w:b/>
                <w:bCs/>
              </w:rPr>
              <w:t xml:space="preserve">Katalogu odpadů </w:t>
            </w:r>
          </w:p>
        </w:tc>
        <w:tc>
          <w:tcPr>
            <w:tcW w:w="4012" w:type="dxa"/>
            <w:gridSpan w:val="2"/>
          </w:tcPr>
          <w:p w:rsidR="00ED5727" w:rsidRPr="008059F2" w:rsidRDefault="00ED5727" w:rsidP="00A25980">
            <w:pPr>
              <w:spacing w:after="0"/>
              <w:jc w:val="center"/>
              <w:rPr>
                <w:rFonts w:ascii="Arial" w:hAnsi="Arial" w:cs="Arial"/>
                <w:b/>
                <w:bCs/>
              </w:rPr>
            </w:pPr>
            <w:r w:rsidRPr="008059F2">
              <w:rPr>
                <w:rFonts w:ascii="Arial" w:hAnsi="Arial" w:cs="Arial"/>
                <w:b/>
                <w:bCs/>
              </w:rPr>
              <w:t xml:space="preserve">Název nebezpečného odpadu </w:t>
            </w:r>
          </w:p>
          <w:p w:rsidR="00ED5727" w:rsidRPr="008059F2" w:rsidRDefault="00ED5727" w:rsidP="00A25980">
            <w:pPr>
              <w:spacing w:after="0"/>
              <w:jc w:val="center"/>
              <w:rPr>
                <w:rFonts w:ascii="Arial" w:hAnsi="Arial" w:cs="Arial"/>
                <w:b/>
                <w:bCs/>
              </w:rPr>
            </w:pPr>
            <w:r w:rsidRPr="008059F2">
              <w:rPr>
                <w:rFonts w:ascii="Arial" w:hAnsi="Arial" w:cs="Arial"/>
                <w:b/>
                <w:bCs/>
              </w:rPr>
              <w:t>podle Katalogu odpadů</w:t>
            </w:r>
          </w:p>
        </w:tc>
        <w:tc>
          <w:tcPr>
            <w:tcW w:w="1569" w:type="dxa"/>
          </w:tcPr>
          <w:p w:rsidR="00ED5727" w:rsidRPr="008059F2" w:rsidRDefault="00ED5727" w:rsidP="00A25980">
            <w:pPr>
              <w:spacing w:after="0"/>
              <w:jc w:val="center"/>
              <w:rPr>
                <w:rFonts w:ascii="Arial" w:hAnsi="Arial" w:cs="Arial"/>
                <w:b/>
                <w:bCs/>
              </w:rPr>
            </w:pPr>
            <w:r w:rsidRPr="008059F2">
              <w:rPr>
                <w:rFonts w:ascii="Arial" w:hAnsi="Arial" w:cs="Arial"/>
                <w:b/>
                <w:bCs/>
              </w:rPr>
              <w:t>Množství (t)</w:t>
            </w:r>
          </w:p>
        </w:tc>
        <w:tc>
          <w:tcPr>
            <w:tcW w:w="857" w:type="dxa"/>
          </w:tcPr>
          <w:p w:rsidR="00ED5727" w:rsidRPr="008059F2" w:rsidRDefault="00ED5727" w:rsidP="00A25980">
            <w:pPr>
              <w:spacing w:after="0"/>
              <w:jc w:val="center"/>
              <w:rPr>
                <w:rFonts w:ascii="Arial" w:hAnsi="Arial" w:cs="Arial"/>
                <w:b/>
                <w:bCs/>
              </w:rPr>
            </w:pPr>
            <w:r w:rsidRPr="008059F2">
              <w:rPr>
                <w:rFonts w:ascii="Arial" w:hAnsi="Arial" w:cs="Arial"/>
                <w:b/>
                <w:bCs/>
              </w:rPr>
              <w:t>Počet kusů</w:t>
            </w:r>
          </w:p>
        </w:tc>
      </w:tr>
      <w:tr w:rsidR="00ED5727" w:rsidRPr="008059F2" w:rsidTr="00A25980">
        <w:trPr>
          <w:trHeight w:val="244"/>
        </w:trPr>
        <w:tc>
          <w:tcPr>
            <w:tcW w:w="641" w:type="dxa"/>
          </w:tcPr>
          <w:p w:rsidR="00ED5727" w:rsidRPr="008059F2" w:rsidRDefault="00ED5727" w:rsidP="00A25980">
            <w:pPr>
              <w:spacing w:after="0"/>
              <w:jc w:val="center"/>
              <w:rPr>
                <w:rFonts w:ascii="Arial" w:hAnsi="Arial" w:cs="Arial"/>
                <w:b/>
                <w:bCs/>
              </w:rPr>
            </w:pPr>
          </w:p>
        </w:tc>
        <w:tc>
          <w:tcPr>
            <w:tcW w:w="1981" w:type="dxa"/>
          </w:tcPr>
          <w:p w:rsidR="00ED5727" w:rsidRPr="008059F2" w:rsidRDefault="00ED5727" w:rsidP="00A25980">
            <w:pPr>
              <w:spacing w:after="0"/>
              <w:jc w:val="center"/>
              <w:rPr>
                <w:rFonts w:ascii="Arial" w:hAnsi="Arial" w:cs="Arial"/>
                <w:b/>
                <w:bCs/>
              </w:rPr>
            </w:pPr>
          </w:p>
        </w:tc>
        <w:tc>
          <w:tcPr>
            <w:tcW w:w="4012" w:type="dxa"/>
            <w:gridSpan w:val="2"/>
          </w:tcPr>
          <w:p w:rsidR="00ED5727" w:rsidRPr="008059F2" w:rsidRDefault="00ED5727" w:rsidP="00A25980">
            <w:pPr>
              <w:spacing w:after="0"/>
              <w:jc w:val="center"/>
              <w:rPr>
                <w:rFonts w:ascii="Arial" w:hAnsi="Arial" w:cs="Arial"/>
                <w:b/>
                <w:bCs/>
              </w:rPr>
            </w:pPr>
          </w:p>
        </w:tc>
        <w:tc>
          <w:tcPr>
            <w:tcW w:w="1569" w:type="dxa"/>
          </w:tcPr>
          <w:p w:rsidR="00ED5727" w:rsidRPr="008059F2" w:rsidRDefault="00ED5727" w:rsidP="00A25980">
            <w:pPr>
              <w:spacing w:after="0"/>
              <w:jc w:val="center"/>
              <w:rPr>
                <w:rFonts w:ascii="Arial" w:hAnsi="Arial" w:cs="Arial"/>
                <w:b/>
                <w:bCs/>
              </w:rPr>
            </w:pPr>
          </w:p>
        </w:tc>
        <w:tc>
          <w:tcPr>
            <w:tcW w:w="857" w:type="dxa"/>
          </w:tcPr>
          <w:p w:rsidR="00ED5727" w:rsidRPr="008059F2" w:rsidRDefault="00ED5727" w:rsidP="00A25980">
            <w:pPr>
              <w:spacing w:after="0"/>
              <w:jc w:val="center"/>
              <w:rPr>
                <w:rFonts w:ascii="Arial" w:hAnsi="Arial" w:cs="Arial"/>
                <w:b/>
                <w:bCs/>
              </w:rPr>
            </w:pPr>
          </w:p>
        </w:tc>
      </w:tr>
      <w:tr w:rsidR="00ED5727" w:rsidRPr="008059F2" w:rsidTr="00A25980">
        <w:trPr>
          <w:trHeight w:val="255"/>
        </w:trPr>
        <w:tc>
          <w:tcPr>
            <w:tcW w:w="641" w:type="dxa"/>
          </w:tcPr>
          <w:p w:rsidR="00ED5727" w:rsidRPr="008059F2" w:rsidRDefault="00ED5727" w:rsidP="00A25980">
            <w:pPr>
              <w:spacing w:after="0"/>
              <w:jc w:val="both"/>
              <w:rPr>
                <w:rFonts w:ascii="Arial" w:hAnsi="Arial" w:cs="Arial"/>
                <w:b/>
                <w:bCs/>
              </w:rPr>
            </w:pPr>
          </w:p>
        </w:tc>
        <w:tc>
          <w:tcPr>
            <w:tcW w:w="1981" w:type="dxa"/>
          </w:tcPr>
          <w:p w:rsidR="00ED5727" w:rsidRPr="008059F2" w:rsidRDefault="00ED5727" w:rsidP="00A25980">
            <w:pPr>
              <w:spacing w:after="0"/>
              <w:jc w:val="both"/>
              <w:rPr>
                <w:rFonts w:ascii="Arial" w:hAnsi="Arial" w:cs="Arial"/>
                <w:b/>
                <w:bCs/>
              </w:rPr>
            </w:pPr>
          </w:p>
        </w:tc>
        <w:tc>
          <w:tcPr>
            <w:tcW w:w="4012" w:type="dxa"/>
            <w:gridSpan w:val="2"/>
          </w:tcPr>
          <w:p w:rsidR="00ED5727" w:rsidRPr="008059F2" w:rsidRDefault="00ED5727" w:rsidP="00A25980">
            <w:pPr>
              <w:spacing w:after="0"/>
              <w:jc w:val="both"/>
              <w:rPr>
                <w:rFonts w:ascii="Arial" w:hAnsi="Arial" w:cs="Arial"/>
                <w:b/>
                <w:bCs/>
              </w:rPr>
            </w:pPr>
          </w:p>
        </w:tc>
        <w:tc>
          <w:tcPr>
            <w:tcW w:w="1569" w:type="dxa"/>
          </w:tcPr>
          <w:p w:rsidR="00ED5727" w:rsidRPr="008059F2" w:rsidRDefault="00ED5727" w:rsidP="00A25980">
            <w:pPr>
              <w:spacing w:after="0"/>
              <w:jc w:val="both"/>
              <w:rPr>
                <w:rFonts w:ascii="Arial" w:hAnsi="Arial" w:cs="Arial"/>
                <w:b/>
                <w:bCs/>
              </w:rPr>
            </w:pPr>
          </w:p>
        </w:tc>
        <w:tc>
          <w:tcPr>
            <w:tcW w:w="857" w:type="dxa"/>
          </w:tcPr>
          <w:p w:rsidR="00ED5727" w:rsidRPr="008059F2" w:rsidRDefault="00ED5727" w:rsidP="00A25980">
            <w:pPr>
              <w:spacing w:after="0"/>
              <w:jc w:val="both"/>
              <w:rPr>
                <w:rFonts w:ascii="Arial" w:hAnsi="Arial" w:cs="Arial"/>
                <w:b/>
                <w:bCs/>
              </w:rPr>
            </w:pPr>
          </w:p>
        </w:tc>
      </w:tr>
      <w:tr w:rsidR="00ED5727" w:rsidRPr="008059F2" w:rsidTr="00A25980">
        <w:trPr>
          <w:trHeight w:val="244"/>
        </w:trPr>
        <w:tc>
          <w:tcPr>
            <w:tcW w:w="641" w:type="dxa"/>
          </w:tcPr>
          <w:p w:rsidR="00ED5727" w:rsidRPr="008059F2" w:rsidRDefault="00ED5727" w:rsidP="00A25980">
            <w:pPr>
              <w:spacing w:after="0"/>
              <w:jc w:val="center"/>
              <w:rPr>
                <w:rFonts w:ascii="Arial" w:hAnsi="Arial" w:cs="Arial"/>
                <w:b/>
                <w:bCs/>
              </w:rPr>
            </w:pPr>
          </w:p>
        </w:tc>
        <w:tc>
          <w:tcPr>
            <w:tcW w:w="1981" w:type="dxa"/>
          </w:tcPr>
          <w:p w:rsidR="00ED5727" w:rsidRPr="008059F2" w:rsidRDefault="00ED5727" w:rsidP="00A25980">
            <w:pPr>
              <w:spacing w:after="0"/>
              <w:jc w:val="center"/>
              <w:rPr>
                <w:rFonts w:ascii="Arial" w:hAnsi="Arial" w:cs="Arial"/>
                <w:b/>
                <w:bCs/>
              </w:rPr>
            </w:pPr>
          </w:p>
        </w:tc>
        <w:tc>
          <w:tcPr>
            <w:tcW w:w="4012" w:type="dxa"/>
            <w:gridSpan w:val="2"/>
          </w:tcPr>
          <w:p w:rsidR="00ED5727" w:rsidRPr="008059F2" w:rsidRDefault="00ED5727" w:rsidP="00A25980">
            <w:pPr>
              <w:spacing w:after="0"/>
              <w:jc w:val="center"/>
              <w:rPr>
                <w:rFonts w:ascii="Arial" w:hAnsi="Arial" w:cs="Arial"/>
                <w:b/>
                <w:bCs/>
              </w:rPr>
            </w:pPr>
          </w:p>
        </w:tc>
        <w:tc>
          <w:tcPr>
            <w:tcW w:w="1569" w:type="dxa"/>
          </w:tcPr>
          <w:p w:rsidR="00ED5727" w:rsidRPr="008059F2" w:rsidRDefault="00ED5727" w:rsidP="00A25980">
            <w:pPr>
              <w:spacing w:after="0"/>
              <w:jc w:val="center"/>
              <w:rPr>
                <w:rFonts w:ascii="Arial" w:hAnsi="Arial" w:cs="Arial"/>
                <w:b/>
                <w:bCs/>
              </w:rPr>
            </w:pPr>
          </w:p>
        </w:tc>
        <w:tc>
          <w:tcPr>
            <w:tcW w:w="857" w:type="dxa"/>
          </w:tcPr>
          <w:p w:rsidR="00ED5727" w:rsidRPr="008059F2" w:rsidRDefault="00ED5727" w:rsidP="00A25980">
            <w:pPr>
              <w:spacing w:after="0"/>
              <w:jc w:val="center"/>
              <w:rPr>
                <w:rFonts w:ascii="Arial" w:hAnsi="Arial" w:cs="Arial"/>
                <w:b/>
                <w:bCs/>
              </w:rPr>
            </w:pPr>
          </w:p>
        </w:tc>
      </w:tr>
      <w:tr w:rsidR="00ED5727" w:rsidRPr="008059F2" w:rsidTr="00A25980">
        <w:trPr>
          <w:trHeight w:val="255"/>
        </w:trPr>
        <w:tc>
          <w:tcPr>
            <w:tcW w:w="641" w:type="dxa"/>
          </w:tcPr>
          <w:p w:rsidR="00ED5727" w:rsidRPr="008059F2" w:rsidRDefault="00ED5727" w:rsidP="00A25980">
            <w:pPr>
              <w:spacing w:after="0"/>
              <w:jc w:val="both"/>
              <w:rPr>
                <w:rFonts w:ascii="Arial" w:hAnsi="Arial" w:cs="Arial"/>
                <w:b/>
                <w:bCs/>
              </w:rPr>
            </w:pPr>
          </w:p>
        </w:tc>
        <w:tc>
          <w:tcPr>
            <w:tcW w:w="1981" w:type="dxa"/>
          </w:tcPr>
          <w:p w:rsidR="00ED5727" w:rsidRPr="008059F2" w:rsidRDefault="00ED5727" w:rsidP="00A25980">
            <w:pPr>
              <w:spacing w:after="0"/>
              <w:jc w:val="both"/>
              <w:rPr>
                <w:rFonts w:ascii="Arial" w:hAnsi="Arial" w:cs="Arial"/>
                <w:b/>
                <w:bCs/>
              </w:rPr>
            </w:pPr>
          </w:p>
        </w:tc>
        <w:tc>
          <w:tcPr>
            <w:tcW w:w="4012" w:type="dxa"/>
            <w:gridSpan w:val="2"/>
          </w:tcPr>
          <w:p w:rsidR="00ED5727" w:rsidRPr="008059F2" w:rsidRDefault="00ED5727" w:rsidP="00A25980">
            <w:pPr>
              <w:spacing w:after="0"/>
              <w:jc w:val="both"/>
              <w:rPr>
                <w:rFonts w:ascii="Arial" w:hAnsi="Arial" w:cs="Arial"/>
                <w:b/>
                <w:bCs/>
              </w:rPr>
            </w:pPr>
          </w:p>
        </w:tc>
        <w:tc>
          <w:tcPr>
            <w:tcW w:w="1569" w:type="dxa"/>
          </w:tcPr>
          <w:p w:rsidR="00ED5727" w:rsidRPr="008059F2" w:rsidRDefault="00ED5727" w:rsidP="00A25980">
            <w:pPr>
              <w:spacing w:after="0"/>
              <w:jc w:val="both"/>
              <w:rPr>
                <w:rFonts w:ascii="Arial" w:hAnsi="Arial" w:cs="Arial"/>
                <w:b/>
                <w:bCs/>
              </w:rPr>
            </w:pPr>
          </w:p>
        </w:tc>
        <w:tc>
          <w:tcPr>
            <w:tcW w:w="857" w:type="dxa"/>
          </w:tcPr>
          <w:p w:rsidR="00ED5727" w:rsidRPr="008059F2" w:rsidRDefault="00ED5727" w:rsidP="00A25980">
            <w:pPr>
              <w:spacing w:after="0"/>
              <w:jc w:val="both"/>
              <w:rPr>
                <w:rFonts w:ascii="Arial" w:hAnsi="Arial" w:cs="Arial"/>
                <w:b/>
                <w:bCs/>
              </w:rPr>
            </w:pPr>
          </w:p>
        </w:tc>
      </w:tr>
      <w:tr w:rsidR="00ED5727" w:rsidRPr="008059F2" w:rsidTr="00A25980">
        <w:trPr>
          <w:trHeight w:val="244"/>
        </w:trPr>
        <w:tc>
          <w:tcPr>
            <w:tcW w:w="641" w:type="dxa"/>
          </w:tcPr>
          <w:p w:rsidR="00ED5727" w:rsidRPr="008059F2" w:rsidRDefault="00ED5727" w:rsidP="00A25980">
            <w:pPr>
              <w:spacing w:after="0"/>
              <w:jc w:val="both"/>
              <w:rPr>
                <w:rFonts w:ascii="Arial" w:hAnsi="Arial" w:cs="Arial"/>
                <w:b/>
                <w:bCs/>
              </w:rPr>
            </w:pPr>
          </w:p>
        </w:tc>
        <w:tc>
          <w:tcPr>
            <w:tcW w:w="1981" w:type="dxa"/>
          </w:tcPr>
          <w:p w:rsidR="00ED5727" w:rsidRPr="008059F2" w:rsidRDefault="00ED5727" w:rsidP="00A25980">
            <w:pPr>
              <w:spacing w:after="0"/>
              <w:jc w:val="both"/>
              <w:rPr>
                <w:rFonts w:ascii="Arial" w:hAnsi="Arial" w:cs="Arial"/>
                <w:b/>
                <w:bCs/>
              </w:rPr>
            </w:pPr>
          </w:p>
        </w:tc>
        <w:tc>
          <w:tcPr>
            <w:tcW w:w="4012" w:type="dxa"/>
            <w:gridSpan w:val="2"/>
          </w:tcPr>
          <w:p w:rsidR="00ED5727" w:rsidRPr="008059F2" w:rsidRDefault="00ED5727" w:rsidP="00A25980">
            <w:pPr>
              <w:spacing w:after="0"/>
              <w:jc w:val="both"/>
              <w:rPr>
                <w:rFonts w:ascii="Arial" w:hAnsi="Arial" w:cs="Arial"/>
                <w:b/>
                <w:bCs/>
              </w:rPr>
            </w:pPr>
          </w:p>
        </w:tc>
        <w:tc>
          <w:tcPr>
            <w:tcW w:w="1569" w:type="dxa"/>
          </w:tcPr>
          <w:p w:rsidR="00ED5727" w:rsidRPr="008059F2" w:rsidRDefault="00ED5727" w:rsidP="00A25980">
            <w:pPr>
              <w:spacing w:after="0"/>
              <w:jc w:val="both"/>
              <w:rPr>
                <w:rFonts w:ascii="Arial" w:hAnsi="Arial" w:cs="Arial"/>
                <w:b/>
                <w:bCs/>
              </w:rPr>
            </w:pPr>
          </w:p>
        </w:tc>
        <w:tc>
          <w:tcPr>
            <w:tcW w:w="857" w:type="dxa"/>
          </w:tcPr>
          <w:p w:rsidR="00ED5727" w:rsidRPr="008059F2" w:rsidRDefault="00ED5727" w:rsidP="00A25980">
            <w:pPr>
              <w:spacing w:after="0"/>
              <w:jc w:val="both"/>
              <w:rPr>
                <w:rFonts w:ascii="Arial" w:hAnsi="Arial" w:cs="Arial"/>
                <w:b/>
                <w:bCs/>
              </w:rPr>
            </w:pPr>
          </w:p>
        </w:tc>
      </w:tr>
      <w:tr w:rsidR="00ED5727" w:rsidRPr="008059F2" w:rsidTr="00A25980">
        <w:trPr>
          <w:trHeight w:val="244"/>
        </w:trPr>
        <w:tc>
          <w:tcPr>
            <w:tcW w:w="641" w:type="dxa"/>
          </w:tcPr>
          <w:p w:rsidR="00ED5727" w:rsidRPr="008059F2" w:rsidRDefault="00ED5727" w:rsidP="00A25980">
            <w:pPr>
              <w:spacing w:after="0"/>
              <w:jc w:val="both"/>
              <w:rPr>
                <w:rFonts w:ascii="Arial" w:hAnsi="Arial" w:cs="Arial"/>
                <w:b/>
                <w:bCs/>
              </w:rPr>
            </w:pPr>
          </w:p>
        </w:tc>
        <w:tc>
          <w:tcPr>
            <w:tcW w:w="1981" w:type="dxa"/>
          </w:tcPr>
          <w:p w:rsidR="00ED5727" w:rsidRPr="008059F2" w:rsidRDefault="00ED5727" w:rsidP="00A25980">
            <w:pPr>
              <w:spacing w:after="0"/>
              <w:jc w:val="both"/>
              <w:rPr>
                <w:rFonts w:ascii="Arial" w:hAnsi="Arial" w:cs="Arial"/>
                <w:b/>
                <w:bCs/>
              </w:rPr>
            </w:pPr>
          </w:p>
        </w:tc>
        <w:tc>
          <w:tcPr>
            <w:tcW w:w="4012" w:type="dxa"/>
            <w:gridSpan w:val="2"/>
          </w:tcPr>
          <w:p w:rsidR="00ED5727" w:rsidRPr="008059F2" w:rsidRDefault="00ED5727" w:rsidP="00A25980">
            <w:pPr>
              <w:spacing w:after="0"/>
              <w:jc w:val="both"/>
              <w:rPr>
                <w:rFonts w:ascii="Arial" w:hAnsi="Arial" w:cs="Arial"/>
                <w:b/>
                <w:bCs/>
              </w:rPr>
            </w:pPr>
          </w:p>
        </w:tc>
        <w:tc>
          <w:tcPr>
            <w:tcW w:w="1569" w:type="dxa"/>
          </w:tcPr>
          <w:p w:rsidR="00ED5727" w:rsidRPr="008059F2" w:rsidRDefault="00ED5727" w:rsidP="00A25980">
            <w:pPr>
              <w:spacing w:after="0"/>
              <w:jc w:val="both"/>
              <w:rPr>
                <w:rFonts w:ascii="Arial" w:hAnsi="Arial" w:cs="Arial"/>
                <w:b/>
                <w:bCs/>
              </w:rPr>
            </w:pPr>
          </w:p>
        </w:tc>
        <w:tc>
          <w:tcPr>
            <w:tcW w:w="857" w:type="dxa"/>
          </w:tcPr>
          <w:p w:rsidR="00ED5727" w:rsidRPr="008059F2" w:rsidRDefault="00ED5727" w:rsidP="00A25980">
            <w:pPr>
              <w:spacing w:after="0"/>
              <w:jc w:val="both"/>
              <w:rPr>
                <w:rFonts w:ascii="Arial" w:hAnsi="Arial" w:cs="Arial"/>
                <w:b/>
                <w:bCs/>
              </w:rPr>
            </w:pPr>
          </w:p>
        </w:tc>
      </w:tr>
      <w:tr w:rsidR="00ED5727" w:rsidRPr="008059F2" w:rsidTr="00A25980">
        <w:trPr>
          <w:trHeight w:val="255"/>
        </w:trPr>
        <w:tc>
          <w:tcPr>
            <w:tcW w:w="641" w:type="dxa"/>
          </w:tcPr>
          <w:p w:rsidR="00ED5727" w:rsidRPr="008059F2" w:rsidRDefault="00ED5727" w:rsidP="00A25980">
            <w:pPr>
              <w:spacing w:after="0"/>
              <w:jc w:val="both"/>
              <w:rPr>
                <w:rFonts w:ascii="Arial" w:hAnsi="Arial" w:cs="Arial"/>
                <w:b/>
                <w:bCs/>
              </w:rPr>
            </w:pPr>
          </w:p>
        </w:tc>
        <w:tc>
          <w:tcPr>
            <w:tcW w:w="1981" w:type="dxa"/>
          </w:tcPr>
          <w:p w:rsidR="00ED5727" w:rsidRPr="008059F2" w:rsidRDefault="00ED5727" w:rsidP="00A25980">
            <w:pPr>
              <w:spacing w:after="0"/>
              <w:jc w:val="both"/>
              <w:rPr>
                <w:rFonts w:ascii="Arial" w:hAnsi="Arial" w:cs="Arial"/>
                <w:b/>
                <w:bCs/>
              </w:rPr>
            </w:pPr>
          </w:p>
        </w:tc>
        <w:tc>
          <w:tcPr>
            <w:tcW w:w="4012" w:type="dxa"/>
            <w:gridSpan w:val="2"/>
          </w:tcPr>
          <w:p w:rsidR="00ED5727" w:rsidRPr="008059F2" w:rsidRDefault="00ED5727" w:rsidP="00A25980">
            <w:pPr>
              <w:spacing w:after="0"/>
              <w:jc w:val="both"/>
              <w:rPr>
                <w:rFonts w:ascii="Arial" w:hAnsi="Arial" w:cs="Arial"/>
                <w:b/>
                <w:bCs/>
              </w:rPr>
            </w:pPr>
          </w:p>
        </w:tc>
        <w:tc>
          <w:tcPr>
            <w:tcW w:w="1569" w:type="dxa"/>
          </w:tcPr>
          <w:p w:rsidR="00ED5727" w:rsidRPr="008059F2" w:rsidRDefault="00ED5727" w:rsidP="00A25980">
            <w:pPr>
              <w:spacing w:after="0"/>
              <w:jc w:val="both"/>
              <w:rPr>
                <w:rFonts w:ascii="Arial" w:hAnsi="Arial" w:cs="Arial"/>
                <w:b/>
                <w:bCs/>
              </w:rPr>
            </w:pPr>
          </w:p>
        </w:tc>
        <w:tc>
          <w:tcPr>
            <w:tcW w:w="857" w:type="dxa"/>
          </w:tcPr>
          <w:p w:rsidR="00ED5727" w:rsidRPr="008059F2" w:rsidRDefault="00ED5727" w:rsidP="00A25980">
            <w:pPr>
              <w:spacing w:after="0"/>
              <w:jc w:val="both"/>
              <w:rPr>
                <w:rFonts w:ascii="Arial" w:hAnsi="Arial" w:cs="Arial"/>
                <w:b/>
                <w:bCs/>
              </w:rPr>
            </w:pPr>
          </w:p>
        </w:tc>
      </w:tr>
      <w:tr w:rsidR="00ED5727" w:rsidRPr="008059F2" w:rsidTr="00A25980">
        <w:trPr>
          <w:trHeight w:val="244"/>
        </w:trPr>
        <w:tc>
          <w:tcPr>
            <w:tcW w:w="641" w:type="dxa"/>
          </w:tcPr>
          <w:p w:rsidR="00ED5727" w:rsidRPr="008059F2" w:rsidRDefault="00ED5727" w:rsidP="00A25980">
            <w:pPr>
              <w:spacing w:after="0"/>
              <w:jc w:val="both"/>
              <w:rPr>
                <w:rFonts w:ascii="Arial" w:hAnsi="Arial" w:cs="Arial"/>
                <w:b/>
                <w:bCs/>
              </w:rPr>
            </w:pPr>
          </w:p>
        </w:tc>
        <w:tc>
          <w:tcPr>
            <w:tcW w:w="1981" w:type="dxa"/>
          </w:tcPr>
          <w:p w:rsidR="00ED5727" w:rsidRPr="008059F2" w:rsidRDefault="00ED5727" w:rsidP="00A25980">
            <w:pPr>
              <w:spacing w:after="0"/>
              <w:jc w:val="both"/>
              <w:rPr>
                <w:rFonts w:ascii="Arial" w:hAnsi="Arial" w:cs="Arial"/>
                <w:b/>
                <w:bCs/>
              </w:rPr>
            </w:pPr>
          </w:p>
        </w:tc>
        <w:tc>
          <w:tcPr>
            <w:tcW w:w="4012" w:type="dxa"/>
            <w:gridSpan w:val="2"/>
          </w:tcPr>
          <w:p w:rsidR="00ED5727" w:rsidRPr="008059F2" w:rsidRDefault="00ED5727" w:rsidP="00A25980">
            <w:pPr>
              <w:spacing w:after="0"/>
              <w:jc w:val="both"/>
              <w:rPr>
                <w:rFonts w:ascii="Arial" w:hAnsi="Arial" w:cs="Arial"/>
                <w:b/>
                <w:bCs/>
              </w:rPr>
            </w:pPr>
          </w:p>
        </w:tc>
        <w:tc>
          <w:tcPr>
            <w:tcW w:w="1569" w:type="dxa"/>
          </w:tcPr>
          <w:p w:rsidR="00ED5727" w:rsidRPr="008059F2" w:rsidRDefault="00ED5727" w:rsidP="00A25980">
            <w:pPr>
              <w:spacing w:after="0"/>
              <w:jc w:val="both"/>
              <w:rPr>
                <w:rFonts w:ascii="Arial" w:hAnsi="Arial" w:cs="Arial"/>
                <w:b/>
                <w:bCs/>
              </w:rPr>
            </w:pPr>
          </w:p>
        </w:tc>
        <w:tc>
          <w:tcPr>
            <w:tcW w:w="857" w:type="dxa"/>
          </w:tcPr>
          <w:p w:rsidR="00ED5727" w:rsidRPr="008059F2" w:rsidRDefault="00ED5727" w:rsidP="00A25980">
            <w:pPr>
              <w:spacing w:after="0"/>
              <w:jc w:val="both"/>
              <w:rPr>
                <w:rFonts w:ascii="Arial" w:hAnsi="Arial" w:cs="Arial"/>
                <w:b/>
                <w:bCs/>
              </w:rPr>
            </w:pPr>
          </w:p>
        </w:tc>
      </w:tr>
    </w:tbl>
    <w:p w:rsidR="00ED5727" w:rsidRPr="008059F2" w:rsidRDefault="00ED5727" w:rsidP="00ED5727">
      <w:pPr>
        <w:spacing w:after="0"/>
        <w:jc w:val="both"/>
        <w:rPr>
          <w:rFonts w:ascii="Arial" w:hAnsi="Arial" w:cs="Arial"/>
          <w:b/>
          <w:bCs/>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5"/>
        <w:gridCol w:w="4677"/>
      </w:tblGrid>
      <w:tr w:rsidR="00ED5727" w:rsidRPr="008059F2" w:rsidTr="00A25980">
        <w:trPr>
          <w:trHeight w:val="284"/>
        </w:trPr>
        <w:tc>
          <w:tcPr>
            <w:tcW w:w="9072"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Dopravce nebezpečného odpadu</w:t>
            </w:r>
          </w:p>
        </w:tc>
      </w:tr>
      <w:tr w:rsidR="00ED5727" w:rsidRPr="008059F2" w:rsidTr="00A25980">
        <w:trPr>
          <w:trHeight w:val="284"/>
        </w:trPr>
        <w:tc>
          <w:tcPr>
            <w:tcW w:w="4395"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 Dopravce:</w:t>
            </w:r>
          </w:p>
        </w:tc>
        <w:tc>
          <w:tcPr>
            <w:tcW w:w="4677"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  Pořadové číslo dopravce: </w:t>
            </w:r>
          </w:p>
        </w:tc>
      </w:tr>
      <w:tr w:rsidR="00ED5727" w:rsidRPr="008059F2" w:rsidTr="00A25980">
        <w:tc>
          <w:tcPr>
            <w:tcW w:w="4395" w:type="dxa"/>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IČO                                         </w:t>
            </w:r>
          </w:p>
        </w:tc>
        <w:tc>
          <w:tcPr>
            <w:tcW w:w="4677" w:type="dxa"/>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Registrační číslo návěsu </w:t>
            </w:r>
          </w:p>
        </w:tc>
      </w:tr>
      <w:tr w:rsidR="00ED5727" w:rsidRPr="008059F2" w:rsidTr="00A25980">
        <w:tc>
          <w:tcPr>
            <w:tcW w:w="4395" w:type="dxa"/>
          </w:tcPr>
          <w:p w:rsidR="00ED5727" w:rsidRPr="008059F2" w:rsidRDefault="000B1763" w:rsidP="00A25980">
            <w:pPr>
              <w:spacing w:after="0"/>
              <w:ind w:left="180"/>
              <w:jc w:val="both"/>
              <w:rPr>
                <w:rFonts w:ascii="Arial" w:hAnsi="Arial" w:cs="Arial"/>
                <w:b/>
                <w:bCs/>
              </w:rPr>
            </w:pPr>
            <w:r w:rsidRPr="000B1763">
              <w:rPr>
                <w:rFonts w:ascii="Arial" w:hAnsi="Arial" w:cs="Arial"/>
                <w:b/>
                <w:bCs/>
              </w:rPr>
              <w:t>Obchodní</w:t>
            </w:r>
            <w:r w:rsidRPr="000B1763">
              <w:rPr>
                <w:rFonts w:ascii="Arial" w:hAnsi="Arial" w:cs="Arial"/>
                <w:b/>
              </w:rPr>
              <w:t xml:space="preserve"> firma/název/jméno a příjmení</w:t>
            </w:r>
          </w:p>
        </w:tc>
        <w:tc>
          <w:tcPr>
            <w:tcW w:w="4677" w:type="dxa"/>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Registrační značka přívěsu   </w:t>
            </w:r>
          </w:p>
        </w:tc>
      </w:tr>
      <w:tr w:rsidR="00ED5727" w:rsidRPr="008059F2" w:rsidTr="00A25980">
        <w:tc>
          <w:tcPr>
            <w:tcW w:w="4395" w:type="dxa"/>
          </w:tcPr>
          <w:p w:rsidR="00ED5727" w:rsidRPr="008059F2" w:rsidRDefault="00ED5727" w:rsidP="00A25980">
            <w:pPr>
              <w:spacing w:after="0"/>
              <w:ind w:left="180"/>
              <w:jc w:val="both"/>
              <w:rPr>
                <w:rFonts w:ascii="Arial" w:hAnsi="Arial" w:cs="Arial"/>
                <w:b/>
                <w:bCs/>
              </w:rPr>
            </w:pPr>
            <w:r w:rsidRPr="008059F2">
              <w:rPr>
                <w:rFonts w:ascii="Arial" w:hAnsi="Arial" w:cs="Arial"/>
                <w:b/>
                <w:bCs/>
              </w:rPr>
              <w:t xml:space="preserve">Ulice, </w:t>
            </w:r>
            <w:proofErr w:type="gramStart"/>
            <w:r w:rsidRPr="008059F2">
              <w:rPr>
                <w:rFonts w:ascii="Arial" w:hAnsi="Arial" w:cs="Arial"/>
                <w:b/>
                <w:bCs/>
              </w:rPr>
              <w:t>č.p.</w:t>
            </w:r>
            <w:proofErr w:type="gramEnd"/>
            <w:r w:rsidRPr="008059F2">
              <w:rPr>
                <w:rFonts w:ascii="Arial" w:hAnsi="Arial" w:cs="Arial"/>
                <w:b/>
                <w:bCs/>
              </w:rPr>
              <w:t xml:space="preserve">, </w:t>
            </w:r>
            <w:proofErr w:type="spellStart"/>
            <w:r w:rsidRPr="008059F2">
              <w:rPr>
                <w:rFonts w:ascii="Arial" w:hAnsi="Arial" w:cs="Arial"/>
                <w:b/>
                <w:bCs/>
              </w:rPr>
              <w:t>č.o</w:t>
            </w:r>
            <w:proofErr w:type="spellEnd"/>
            <w:r w:rsidRPr="008059F2">
              <w:rPr>
                <w:rFonts w:ascii="Arial" w:hAnsi="Arial" w:cs="Arial"/>
                <w:b/>
                <w:bCs/>
              </w:rPr>
              <w:t>.</w:t>
            </w:r>
          </w:p>
        </w:tc>
        <w:tc>
          <w:tcPr>
            <w:tcW w:w="4677"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    Číslo želez. </w:t>
            </w:r>
            <w:proofErr w:type="gramStart"/>
            <w:r w:rsidRPr="008059F2">
              <w:rPr>
                <w:rFonts w:ascii="Arial" w:hAnsi="Arial" w:cs="Arial"/>
                <w:b/>
                <w:bCs/>
              </w:rPr>
              <w:t>vagónu</w:t>
            </w:r>
            <w:proofErr w:type="gramEnd"/>
          </w:p>
        </w:tc>
      </w:tr>
      <w:tr w:rsidR="00ED5727" w:rsidRPr="008059F2" w:rsidTr="00A25980">
        <w:tc>
          <w:tcPr>
            <w:tcW w:w="4395" w:type="dxa"/>
          </w:tcPr>
          <w:p w:rsidR="00ED5727" w:rsidRPr="008059F2" w:rsidRDefault="00ED5727" w:rsidP="00A25980">
            <w:pPr>
              <w:spacing w:after="0"/>
              <w:ind w:left="71"/>
              <w:jc w:val="both"/>
              <w:rPr>
                <w:rFonts w:ascii="Arial" w:hAnsi="Arial" w:cs="Arial"/>
                <w:b/>
                <w:bCs/>
              </w:rPr>
            </w:pPr>
            <w:r w:rsidRPr="008059F2">
              <w:rPr>
                <w:rFonts w:ascii="Arial" w:hAnsi="Arial" w:cs="Arial"/>
                <w:b/>
                <w:bCs/>
              </w:rPr>
              <w:t xml:space="preserve">  Obec, PSČ</w:t>
            </w:r>
          </w:p>
        </w:tc>
        <w:tc>
          <w:tcPr>
            <w:tcW w:w="4677"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    Číslo vodní, letecké zásilky                                         </w:t>
            </w:r>
          </w:p>
        </w:tc>
      </w:tr>
      <w:tr w:rsidR="00ED5727" w:rsidRPr="008059F2" w:rsidTr="00A25980">
        <w:tc>
          <w:tcPr>
            <w:tcW w:w="4395" w:type="dxa"/>
          </w:tcPr>
          <w:p w:rsidR="00ED5727" w:rsidRPr="008059F2" w:rsidRDefault="00ED5727" w:rsidP="00A25980">
            <w:pPr>
              <w:spacing w:after="0"/>
              <w:ind w:left="71"/>
              <w:jc w:val="both"/>
              <w:rPr>
                <w:rFonts w:ascii="Arial" w:hAnsi="Arial" w:cs="Arial"/>
                <w:b/>
                <w:bCs/>
              </w:rPr>
            </w:pPr>
            <w:r w:rsidRPr="008059F2">
              <w:rPr>
                <w:rFonts w:ascii="Arial" w:hAnsi="Arial" w:cs="Arial"/>
                <w:b/>
                <w:bCs/>
              </w:rPr>
              <w:t xml:space="preserve">  IČZÚJ</w:t>
            </w:r>
          </w:p>
        </w:tc>
        <w:tc>
          <w:tcPr>
            <w:tcW w:w="4677" w:type="dxa"/>
            <w:vMerge w:val="restart"/>
          </w:tcPr>
          <w:p w:rsidR="00ED5727" w:rsidRPr="008059F2" w:rsidRDefault="00ED5727" w:rsidP="00A25980">
            <w:pPr>
              <w:spacing w:after="0"/>
              <w:jc w:val="both"/>
              <w:rPr>
                <w:rFonts w:ascii="Arial" w:hAnsi="Arial" w:cs="Arial"/>
                <w:b/>
                <w:bCs/>
              </w:rPr>
            </w:pPr>
            <w:r w:rsidRPr="008059F2">
              <w:rPr>
                <w:rFonts w:ascii="Arial" w:hAnsi="Arial" w:cs="Arial"/>
                <w:b/>
                <w:bCs/>
              </w:rPr>
              <w:t xml:space="preserve">    Razítko a podpis:</w:t>
            </w:r>
          </w:p>
        </w:tc>
      </w:tr>
      <w:tr w:rsidR="00ED5727" w:rsidRPr="008059F2" w:rsidTr="00A25980">
        <w:tc>
          <w:tcPr>
            <w:tcW w:w="4395" w:type="dxa"/>
          </w:tcPr>
          <w:p w:rsidR="00ED5727" w:rsidRPr="008059F2" w:rsidRDefault="00ED5727" w:rsidP="00A25980">
            <w:pPr>
              <w:spacing w:after="0"/>
              <w:ind w:left="71"/>
              <w:jc w:val="both"/>
              <w:rPr>
                <w:rFonts w:ascii="Arial" w:hAnsi="Arial" w:cs="Arial"/>
                <w:b/>
                <w:bCs/>
              </w:rPr>
            </w:pPr>
            <w:r w:rsidRPr="008059F2">
              <w:rPr>
                <w:rFonts w:ascii="Arial" w:hAnsi="Arial" w:cs="Arial"/>
                <w:b/>
                <w:bCs/>
              </w:rPr>
              <w:t xml:space="preserve">  Telefon</w:t>
            </w:r>
          </w:p>
        </w:tc>
        <w:tc>
          <w:tcPr>
            <w:tcW w:w="4677" w:type="dxa"/>
            <w:vMerge/>
          </w:tcPr>
          <w:p w:rsidR="00ED5727" w:rsidRPr="008059F2" w:rsidRDefault="00ED5727" w:rsidP="00A25980">
            <w:pPr>
              <w:spacing w:after="0"/>
              <w:jc w:val="both"/>
              <w:rPr>
                <w:rFonts w:ascii="Arial" w:hAnsi="Arial" w:cs="Arial"/>
                <w:b/>
                <w:bCs/>
              </w:rPr>
            </w:pPr>
          </w:p>
        </w:tc>
      </w:tr>
      <w:tr w:rsidR="00ED5727" w:rsidRPr="008059F2" w:rsidTr="00A25980">
        <w:trPr>
          <w:trHeight w:val="104"/>
        </w:trPr>
        <w:tc>
          <w:tcPr>
            <w:tcW w:w="4395"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   Kód druhu dopravy</w:t>
            </w:r>
            <w:r w:rsidRPr="008059F2">
              <w:rPr>
                <w:rFonts w:ascii="Arial" w:hAnsi="Arial" w:cs="Arial"/>
                <w:b/>
                <w:bCs/>
                <w:vertAlign w:val="superscript"/>
              </w:rPr>
              <w:t>*)</w:t>
            </w:r>
          </w:p>
        </w:tc>
        <w:tc>
          <w:tcPr>
            <w:tcW w:w="4677" w:type="dxa"/>
            <w:vMerge/>
          </w:tcPr>
          <w:p w:rsidR="00ED5727" w:rsidRPr="008059F2" w:rsidRDefault="00ED5727" w:rsidP="00A25980">
            <w:pPr>
              <w:spacing w:after="0"/>
              <w:jc w:val="both"/>
              <w:rPr>
                <w:rFonts w:ascii="Arial" w:hAnsi="Arial" w:cs="Arial"/>
                <w:b/>
                <w:bCs/>
              </w:rPr>
            </w:pPr>
          </w:p>
        </w:tc>
      </w:tr>
      <w:tr w:rsidR="00ED5727" w:rsidRPr="008059F2" w:rsidTr="00A25980">
        <w:trPr>
          <w:trHeight w:val="102"/>
        </w:trPr>
        <w:tc>
          <w:tcPr>
            <w:tcW w:w="4395" w:type="dxa"/>
          </w:tcPr>
          <w:p w:rsidR="00ED5727" w:rsidRPr="008059F2" w:rsidRDefault="00ED5727" w:rsidP="00A25980">
            <w:pPr>
              <w:spacing w:after="0"/>
              <w:jc w:val="both"/>
              <w:rPr>
                <w:rFonts w:ascii="Arial" w:hAnsi="Arial" w:cs="Arial"/>
                <w:b/>
                <w:bCs/>
              </w:rPr>
            </w:pPr>
            <w:r w:rsidRPr="008059F2">
              <w:rPr>
                <w:rFonts w:ascii="Arial" w:hAnsi="Arial" w:cs="Arial"/>
                <w:b/>
                <w:bCs/>
              </w:rPr>
              <w:t xml:space="preserve">   Registrační značka taž. </w:t>
            </w:r>
            <w:proofErr w:type="gramStart"/>
            <w:r w:rsidRPr="008059F2">
              <w:rPr>
                <w:rFonts w:ascii="Arial" w:hAnsi="Arial" w:cs="Arial"/>
                <w:b/>
                <w:bCs/>
              </w:rPr>
              <w:t>vozu</w:t>
            </w:r>
            <w:proofErr w:type="gramEnd"/>
          </w:p>
        </w:tc>
        <w:tc>
          <w:tcPr>
            <w:tcW w:w="4677" w:type="dxa"/>
            <w:vMerge/>
          </w:tcPr>
          <w:p w:rsidR="00ED5727" w:rsidRPr="008059F2" w:rsidRDefault="00ED5727" w:rsidP="00A25980">
            <w:pPr>
              <w:spacing w:after="0"/>
              <w:jc w:val="both"/>
              <w:rPr>
                <w:rFonts w:ascii="Arial" w:hAnsi="Arial" w:cs="Arial"/>
                <w:b/>
                <w:bCs/>
              </w:rPr>
            </w:pPr>
          </w:p>
        </w:tc>
      </w:tr>
    </w:tbl>
    <w:p w:rsidR="00ED5727" w:rsidRPr="008059F2" w:rsidRDefault="00ED5727" w:rsidP="00ED5727">
      <w:pPr>
        <w:spacing w:after="0"/>
        <w:jc w:val="both"/>
        <w:rPr>
          <w:rFonts w:ascii="Arial" w:hAnsi="Arial" w:cs="Arial"/>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2198"/>
        <w:gridCol w:w="2338"/>
        <w:gridCol w:w="2339"/>
      </w:tblGrid>
      <w:tr w:rsidR="00ED5727" w:rsidRPr="008059F2" w:rsidTr="00A25980">
        <w:trPr>
          <w:trHeight w:val="284"/>
        </w:trPr>
        <w:tc>
          <w:tcPr>
            <w:tcW w:w="4395"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Náklad předán dopravci:</w:t>
            </w:r>
          </w:p>
        </w:tc>
        <w:tc>
          <w:tcPr>
            <w:tcW w:w="4677"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Náklad předán příjemci:</w:t>
            </w:r>
          </w:p>
        </w:tc>
      </w:tr>
      <w:tr w:rsidR="00ED5727" w:rsidRPr="008059F2" w:rsidTr="00A25980">
        <w:trPr>
          <w:trHeight w:val="284"/>
        </w:trPr>
        <w:tc>
          <w:tcPr>
            <w:tcW w:w="2197" w:type="dxa"/>
          </w:tcPr>
          <w:p w:rsidR="00ED5727" w:rsidRPr="008059F2" w:rsidRDefault="00ED5727" w:rsidP="00A25980">
            <w:pPr>
              <w:spacing w:after="0"/>
              <w:rPr>
                <w:rFonts w:ascii="Arial" w:hAnsi="Arial" w:cs="Arial"/>
                <w:b/>
                <w:bCs/>
              </w:rPr>
            </w:pPr>
            <w:r w:rsidRPr="008059F2">
              <w:rPr>
                <w:rFonts w:ascii="Arial" w:hAnsi="Arial" w:cs="Arial"/>
                <w:b/>
                <w:bCs/>
              </w:rPr>
              <w:t xml:space="preserve">    Datum </w:t>
            </w:r>
          </w:p>
        </w:tc>
        <w:tc>
          <w:tcPr>
            <w:tcW w:w="2198" w:type="dxa"/>
          </w:tcPr>
          <w:p w:rsidR="00ED5727" w:rsidRPr="008059F2" w:rsidRDefault="00ED5727" w:rsidP="00A25980">
            <w:pPr>
              <w:spacing w:after="0"/>
              <w:rPr>
                <w:rFonts w:ascii="Arial" w:hAnsi="Arial" w:cs="Arial"/>
                <w:b/>
                <w:bCs/>
              </w:rPr>
            </w:pPr>
            <w:r w:rsidRPr="008059F2">
              <w:rPr>
                <w:rFonts w:ascii="Arial" w:hAnsi="Arial" w:cs="Arial"/>
                <w:b/>
                <w:bCs/>
              </w:rPr>
              <w:t>Čas</w:t>
            </w:r>
          </w:p>
        </w:tc>
        <w:tc>
          <w:tcPr>
            <w:tcW w:w="2338" w:type="dxa"/>
          </w:tcPr>
          <w:p w:rsidR="00ED5727" w:rsidRPr="008059F2" w:rsidRDefault="00ED5727" w:rsidP="00A25980">
            <w:pPr>
              <w:spacing w:after="0"/>
              <w:rPr>
                <w:rFonts w:ascii="Arial" w:hAnsi="Arial" w:cs="Arial"/>
                <w:b/>
                <w:bCs/>
              </w:rPr>
            </w:pPr>
            <w:r w:rsidRPr="008059F2">
              <w:rPr>
                <w:rFonts w:ascii="Arial" w:hAnsi="Arial" w:cs="Arial"/>
                <w:b/>
                <w:bCs/>
              </w:rPr>
              <w:t xml:space="preserve">    Datum</w:t>
            </w:r>
          </w:p>
        </w:tc>
        <w:tc>
          <w:tcPr>
            <w:tcW w:w="2339" w:type="dxa"/>
          </w:tcPr>
          <w:p w:rsidR="00ED5727" w:rsidRPr="008059F2" w:rsidRDefault="00ED5727" w:rsidP="00A25980">
            <w:pPr>
              <w:spacing w:after="0"/>
              <w:rPr>
                <w:rFonts w:ascii="Arial" w:hAnsi="Arial" w:cs="Arial"/>
                <w:b/>
                <w:bCs/>
              </w:rPr>
            </w:pPr>
            <w:r w:rsidRPr="008059F2">
              <w:rPr>
                <w:rFonts w:ascii="Arial" w:hAnsi="Arial" w:cs="Arial"/>
                <w:b/>
                <w:bCs/>
              </w:rPr>
              <w:t>Čas</w:t>
            </w:r>
          </w:p>
        </w:tc>
      </w:tr>
      <w:tr w:rsidR="00ED5727" w:rsidRPr="008059F2" w:rsidTr="00A25980">
        <w:trPr>
          <w:trHeight w:val="801"/>
        </w:trPr>
        <w:tc>
          <w:tcPr>
            <w:tcW w:w="4395"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 xml:space="preserve">    Odesílatel:</w:t>
            </w:r>
          </w:p>
          <w:p w:rsidR="00ED5727" w:rsidRPr="008059F2" w:rsidRDefault="00ED5727" w:rsidP="00A25980">
            <w:pPr>
              <w:spacing w:after="0"/>
              <w:jc w:val="both"/>
              <w:rPr>
                <w:rFonts w:ascii="Arial" w:hAnsi="Arial" w:cs="Arial"/>
                <w:b/>
                <w:bCs/>
              </w:rPr>
            </w:pPr>
            <w:r w:rsidRPr="008059F2">
              <w:rPr>
                <w:rFonts w:ascii="Arial" w:hAnsi="Arial" w:cs="Arial"/>
                <w:b/>
                <w:bCs/>
              </w:rPr>
              <w:t xml:space="preserve">    Razítko a podpis:</w:t>
            </w:r>
          </w:p>
          <w:p w:rsidR="00ED5727" w:rsidRPr="008059F2" w:rsidRDefault="00ED5727" w:rsidP="00A25980">
            <w:pPr>
              <w:spacing w:after="0"/>
              <w:jc w:val="both"/>
              <w:rPr>
                <w:rFonts w:ascii="Arial" w:hAnsi="Arial" w:cs="Arial"/>
                <w:b/>
                <w:bCs/>
              </w:rPr>
            </w:pPr>
          </w:p>
          <w:p w:rsidR="00ED5727" w:rsidRPr="008059F2" w:rsidRDefault="00ED5727" w:rsidP="00A25980">
            <w:pPr>
              <w:spacing w:after="0"/>
              <w:jc w:val="both"/>
              <w:rPr>
                <w:rFonts w:ascii="Arial" w:hAnsi="Arial" w:cs="Arial"/>
                <w:b/>
                <w:bCs/>
              </w:rPr>
            </w:pPr>
          </w:p>
        </w:tc>
        <w:tc>
          <w:tcPr>
            <w:tcW w:w="4677" w:type="dxa"/>
            <w:gridSpan w:val="2"/>
          </w:tcPr>
          <w:p w:rsidR="00ED5727" w:rsidRPr="008059F2" w:rsidRDefault="00ED5727" w:rsidP="00A25980">
            <w:pPr>
              <w:spacing w:after="0"/>
              <w:jc w:val="both"/>
              <w:rPr>
                <w:rFonts w:ascii="Arial" w:hAnsi="Arial" w:cs="Arial"/>
                <w:b/>
                <w:bCs/>
              </w:rPr>
            </w:pPr>
            <w:r w:rsidRPr="008059F2">
              <w:rPr>
                <w:rFonts w:ascii="Arial" w:hAnsi="Arial" w:cs="Arial"/>
                <w:b/>
                <w:bCs/>
              </w:rPr>
              <w:t xml:space="preserve">    Příjemce:</w:t>
            </w:r>
          </w:p>
          <w:p w:rsidR="00ED5727" w:rsidRPr="008059F2" w:rsidRDefault="00ED5727" w:rsidP="00A25980">
            <w:pPr>
              <w:spacing w:after="0"/>
              <w:jc w:val="both"/>
              <w:rPr>
                <w:rFonts w:ascii="Arial" w:hAnsi="Arial" w:cs="Arial"/>
                <w:b/>
                <w:bCs/>
              </w:rPr>
            </w:pPr>
            <w:r w:rsidRPr="008059F2">
              <w:rPr>
                <w:rFonts w:ascii="Arial" w:hAnsi="Arial" w:cs="Arial"/>
                <w:b/>
                <w:bCs/>
              </w:rPr>
              <w:t xml:space="preserve">    Razítko a podpis:</w:t>
            </w:r>
          </w:p>
          <w:p w:rsidR="00ED5727" w:rsidRPr="008059F2" w:rsidRDefault="00ED5727" w:rsidP="00A25980">
            <w:pPr>
              <w:spacing w:after="0"/>
              <w:jc w:val="both"/>
              <w:rPr>
                <w:rFonts w:ascii="Arial" w:hAnsi="Arial" w:cs="Arial"/>
                <w:b/>
                <w:bCs/>
              </w:rPr>
            </w:pPr>
          </w:p>
        </w:tc>
      </w:tr>
    </w:tbl>
    <w:p w:rsidR="00ED5727" w:rsidRPr="008059F2" w:rsidRDefault="00ED5727" w:rsidP="00ED5727">
      <w:pPr>
        <w:spacing w:after="0"/>
        <w:jc w:val="both"/>
        <w:rPr>
          <w:rFonts w:ascii="Arial" w:hAnsi="Arial" w:cs="Arial"/>
          <w:b/>
          <w:bCs/>
        </w:rPr>
      </w:pPr>
      <w:r w:rsidRPr="008059F2">
        <w:rPr>
          <w:rFonts w:ascii="Arial" w:hAnsi="Arial" w:cs="Arial"/>
          <w:b/>
          <w:bCs/>
          <w:vertAlign w:val="superscript"/>
        </w:rPr>
        <w:t>*)</w:t>
      </w:r>
      <w:r w:rsidRPr="008059F2">
        <w:rPr>
          <w:rFonts w:ascii="Arial" w:hAnsi="Arial" w:cs="Arial"/>
          <w:b/>
          <w:bCs/>
        </w:rPr>
        <w:t xml:space="preserve"> 1 – silniční, 2 – železniční, 3 – vodní, 4 – letecká, 5 – kombinovaná</w:t>
      </w:r>
    </w:p>
    <w:p w:rsidR="00ED5727" w:rsidRPr="008059F2" w:rsidRDefault="00ED5727" w:rsidP="00ED5727">
      <w:pPr>
        <w:spacing w:after="120" w:line="240" w:lineRule="auto"/>
        <w:jc w:val="both"/>
        <w:rPr>
          <w:rFonts w:ascii="Arial" w:hAnsi="Arial" w:cs="Arial"/>
          <w:b/>
        </w:rPr>
      </w:pPr>
    </w:p>
    <w:p w:rsidR="00ED5727" w:rsidRPr="008059F2" w:rsidRDefault="00ED5727" w:rsidP="00ED5727">
      <w:pPr>
        <w:spacing w:after="120" w:line="240" w:lineRule="auto"/>
        <w:jc w:val="both"/>
        <w:rPr>
          <w:rFonts w:ascii="Arial" w:hAnsi="Arial" w:cs="Arial"/>
          <w:b/>
        </w:rPr>
      </w:pPr>
      <w:r w:rsidRPr="008059F2">
        <w:rPr>
          <w:rFonts w:ascii="Arial" w:hAnsi="Arial" w:cs="Arial"/>
          <w:b/>
        </w:rPr>
        <w:t>Způsob vyplňování Ohlašovacího listu</w:t>
      </w: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IČOL</w:t>
      </w:r>
      <w:r w:rsidRPr="008059F2">
        <w:rPr>
          <w:rFonts w:ascii="Arial" w:hAnsi="Arial" w:cs="Arial"/>
          <w:b/>
          <w:bCs/>
        </w:rPr>
        <w:t xml:space="preserve"> – Identifikační číslo ohlašovacího listu pro přepravu nebezpečných odpadů po území ČR, které k ohlášené přepravě automaticky přiřazuje I</w:t>
      </w:r>
      <w:r w:rsidRPr="008059F2">
        <w:rPr>
          <w:rFonts w:ascii="Arial" w:hAnsi="Arial" w:cs="Arial"/>
          <w:b/>
        </w:rPr>
        <w:t>ntegrovaný systém plnění ohlašovacích povinností v oblasti životního prostředí</w:t>
      </w:r>
      <w:r w:rsidRPr="008059F2">
        <w:rPr>
          <w:rFonts w:ascii="Arial" w:hAnsi="Arial" w:cs="Arial"/>
          <w:b/>
          <w:bCs/>
        </w:rPr>
        <w:t>.</w:t>
      </w:r>
    </w:p>
    <w:p w:rsidR="00ED5727" w:rsidRPr="008059F2" w:rsidRDefault="00ED5727" w:rsidP="00ED5727">
      <w:pPr>
        <w:spacing w:after="60" w:line="240" w:lineRule="auto"/>
        <w:jc w:val="both"/>
        <w:rPr>
          <w:rFonts w:ascii="Arial" w:hAnsi="Arial" w:cs="Arial"/>
          <w:b/>
          <w:bCs/>
          <w:u w:val="single"/>
        </w:rPr>
      </w:pPr>
    </w:p>
    <w:p w:rsidR="00ED5727" w:rsidRPr="008059F2" w:rsidRDefault="00ED5727" w:rsidP="00ED5727">
      <w:pPr>
        <w:spacing w:after="60" w:line="240" w:lineRule="auto"/>
        <w:jc w:val="both"/>
        <w:rPr>
          <w:rFonts w:ascii="Arial" w:hAnsi="Arial" w:cs="Arial"/>
          <w:b/>
        </w:rPr>
      </w:pPr>
      <w:r w:rsidRPr="008059F2">
        <w:rPr>
          <w:rFonts w:ascii="Arial" w:hAnsi="Arial" w:cs="Arial"/>
          <w:b/>
          <w:bCs/>
          <w:u w:val="single"/>
        </w:rPr>
        <w:t>Kyvadlová přeprava</w:t>
      </w:r>
      <w:r w:rsidRPr="008059F2">
        <w:rPr>
          <w:rFonts w:ascii="Arial" w:hAnsi="Arial" w:cs="Arial"/>
          <w:b/>
          <w:bCs/>
        </w:rPr>
        <w:t xml:space="preserve"> – Ano se uvede v případě, že se jedná o přepravu dle § 25 odst. 2.</w:t>
      </w:r>
    </w:p>
    <w:p w:rsidR="00ED5727" w:rsidRPr="008059F2" w:rsidRDefault="00ED5727" w:rsidP="00ED5727">
      <w:pPr>
        <w:spacing w:after="60" w:line="240" w:lineRule="auto"/>
        <w:jc w:val="both"/>
        <w:rPr>
          <w:rFonts w:ascii="Arial" w:hAnsi="Arial" w:cs="Arial"/>
          <w:b/>
          <w:bCs/>
          <w:u w:val="single"/>
        </w:rPr>
      </w:pP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Odesílatel</w:t>
      </w:r>
      <w:r w:rsidRPr="008059F2">
        <w:rPr>
          <w:rFonts w:ascii="Arial" w:hAnsi="Arial" w:cs="Arial"/>
          <w:b/>
          <w:bCs/>
        </w:rPr>
        <w:t xml:space="preserve"> – odesílatelem je původce odpadů ve smyslu § 4 zákona, nebo oprávněná osoba ve smyslu § 4 zákona, která odpad odesílá ze své provozovny nebo zařízení. V případě přepravy mobilním zařízením ke sběru odpadů provozovatel tohoto zařízení. </w:t>
      </w:r>
    </w:p>
    <w:p w:rsidR="00ED5727" w:rsidRPr="008059F2" w:rsidRDefault="00ED5727" w:rsidP="00ED5727">
      <w:pPr>
        <w:spacing w:before="60" w:after="60" w:line="240" w:lineRule="auto"/>
        <w:ind w:left="284"/>
        <w:jc w:val="both"/>
        <w:rPr>
          <w:rFonts w:ascii="Arial" w:hAnsi="Arial" w:cs="Arial"/>
          <w:b/>
        </w:rPr>
      </w:pPr>
      <w:r w:rsidRPr="008059F2">
        <w:rPr>
          <w:rFonts w:ascii="Arial" w:hAnsi="Arial" w:cs="Arial"/>
          <w:b/>
          <w:u w:val="single"/>
        </w:rPr>
        <w:t>IČO</w:t>
      </w:r>
      <w:r w:rsidRPr="008059F2">
        <w:rPr>
          <w:rFonts w:ascii="Arial" w:hAnsi="Arial" w:cs="Arial"/>
          <w:b/>
        </w:rPr>
        <w:t xml:space="preserve"> – uvede se identifikační číslo původce nebo oprávněné osoby; pokud je IČO méně než osmimístné, doplní se zleva nuly na celkový počet 8 míst. </w:t>
      </w:r>
    </w:p>
    <w:p w:rsidR="00ED5727" w:rsidRPr="008059F2" w:rsidRDefault="00ED5727" w:rsidP="00ED5727">
      <w:pPr>
        <w:spacing w:after="60" w:line="240" w:lineRule="auto"/>
        <w:ind w:left="284"/>
        <w:jc w:val="both"/>
        <w:rPr>
          <w:rFonts w:ascii="Arial" w:hAnsi="Arial" w:cs="Arial"/>
          <w:b/>
          <w:bCs/>
        </w:rPr>
      </w:pPr>
      <w:r w:rsidRPr="008059F2">
        <w:rPr>
          <w:rFonts w:ascii="Arial" w:hAnsi="Arial" w:cs="Arial"/>
          <w:b/>
          <w:bCs/>
          <w:u w:val="single"/>
        </w:rPr>
        <w:t>IČZ/IČP</w:t>
      </w:r>
      <w:r w:rsidRPr="008059F2">
        <w:rPr>
          <w:rFonts w:ascii="Arial" w:hAnsi="Arial" w:cs="Arial"/>
          <w:b/>
          <w:bCs/>
        </w:rPr>
        <w:t xml:space="preserve"> – 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w:t>
      </w:r>
      <w:r w:rsidRPr="008059F2">
        <w:rPr>
          <w:rFonts w:ascii="Arial" w:hAnsi="Arial" w:cs="Arial"/>
          <w:b/>
        </w:rPr>
        <w:t>přidělené živnostenským úřadem. Pokud samostatná provozovna nemá přiděleno identifikační číslo provozovny ani identifikační číslo zařízení, vyplňuje se zde interní číslo provozovny, které si ohlašovatel zvolí sám.</w:t>
      </w:r>
      <w:r w:rsidRPr="008059F2">
        <w:rPr>
          <w:rFonts w:ascii="Arial" w:hAnsi="Arial" w:cs="Arial"/>
          <w:b/>
          <w:bCs/>
        </w:rPr>
        <w:t xml:space="preserve"> </w:t>
      </w:r>
    </w:p>
    <w:p w:rsidR="00ED5727" w:rsidRPr="008059F2" w:rsidRDefault="000B1763" w:rsidP="00ED5727">
      <w:pPr>
        <w:spacing w:after="60" w:line="240" w:lineRule="auto"/>
        <w:ind w:left="284"/>
        <w:jc w:val="both"/>
        <w:rPr>
          <w:rFonts w:ascii="Arial" w:hAnsi="Arial" w:cs="Arial"/>
          <w:b/>
          <w:bCs/>
        </w:rPr>
      </w:pPr>
      <w:r w:rsidRPr="00261DA0">
        <w:rPr>
          <w:rFonts w:ascii="Arial" w:hAnsi="Arial" w:cs="Arial"/>
          <w:b/>
          <w:bCs/>
          <w:u w:val="single"/>
        </w:rPr>
        <w:t>Obchodní</w:t>
      </w:r>
      <w:r w:rsidRPr="00261DA0">
        <w:rPr>
          <w:rFonts w:ascii="Arial" w:hAnsi="Arial" w:cs="Arial"/>
          <w:b/>
          <w:u w:val="single"/>
        </w:rPr>
        <w:t xml:space="preserve"> firma/název/jméno a příjmení</w:t>
      </w:r>
      <w:r w:rsidR="00261DA0">
        <w:rPr>
          <w:rFonts w:ascii="Arial" w:hAnsi="Arial" w:cs="Arial"/>
          <w:b/>
          <w:u w:val="single"/>
        </w:rPr>
        <w:t xml:space="preserve"> </w:t>
      </w:r>
      <w:r w:rsidR="00ED5727" w:rsidRPr="008059F2">
        <w:rPr>
          <w:rFonts w:ascii="Arial" w:hAnsi="Arial" w:cs="Arial"/>
          <w:b/>
          <w:bCs/>
        </w:rPr>
        <w:t>– uvede se jméno původce nebo oprávněné osoby tak, jak je zapsán v obchodním rejstříku nebo v živnostenském listu.</w:t>
      </w:r>
    </w:p>
    <w:p w:rsidR="00ED5727" w:rsidRPr="008059F2" w:rsidRDefault="00ED5727" w:rsidP="00ED5727">
      <w:pPr>
        <w:spacing w:after="60" w:line="240" w:lineRule="auto"/>
        <w:ind w:left="284"/>
        <w:jc w:val="both"/>
        <w:rPr>
          <w:rFonts w:ascii="Arial" w:hAnsi="Arial" w:cs="Arial"/>
          <w:b/>
          <w:bCs/>
        </w:rPr>
      </w:pPr>
      <w:r w:rsidRPr="008059F2">
        <w:rPr>
          <w:rFonts w:ascii="Arial" w:hAnsi="Arial" w:cs="Arial"/>
          <w:b/>
          <w:bCs/>
          <w:u w:val="single"/>
        </w:rPr>
        <w:t>Ulice, Obec, PSČ</w:t>
      </w:r>
      <w:r w:rsidRPr="008059F2">
        <w:rPr>
          <w:rFonts w:ascii="Arial" w:hAnsi="Arial" w:cs="Arial"/>
          <w:b/>
          <w:bCs/>
        </w:rPr>
        <w:t xml:space="preserve"> – uvede se přesná a úplná adresa provozovny původce nebo oprávněné osoby.</w:t>
      </w:r>
    </w:p>
    <w:p w:rsidR="00ED5727" w:rsidRPr="008059F2" w:rsidRDefault="00ED5727" w:rsidP="00ED5727">
      <w:pPr>
        <w:spacing w:after="60" w:line="240" w:lineRule="auto"/>
        <w:ind w:left="284"/>
        <w:jc w:val="both"/>
        <w:rPr>
          <w:rFonts w:ascii="Arial" w:hAnsi="Arial" w:cs="Arial"/>
          <w:b/>
          <w:bCs/>
        </w:rPr>
      </w:pPr>
      <w:r w:rsidRPr="008059F2">
        <w:rPr>
          <w:rFonts w:ascii="Arial" w:hAnsi="Arial" w:cs="Arial"/>
          <w:b/>
          <w:bCs/>
          <w:u w:val="single"/>
        </w:rPr>
        <w:t>IČZÚJ</w:t>
      </w:r>
      <w:r w:rsidRPr="008059F2">
        <w:rPr>
          <w:rFonts w:ascii="Arial" w:hAnsi="Arial" w:cs="Arial"/>
          <w:b/>
          <w:bCs/>
        </w:rPr>
        <w:t xml:space="preserve"> – uvede se identifikační číslo základní územní jednotky obce odpovídající adrese provozovny původce nebo oprávněné osoby. Uvádí se podle jednotného číselníku obcí ČR.</w:t>
      </w:r>
    </w:p>
    <w:p w:rsidR="00ED5727" w:rsidRPr="008059F2" w:rsidRDefault="00ED5727" w:rsidP="00ED5727">
      <w:pPr>
        <w:tabs>
          <w:tab w:val="left" w:pos="1701"/>
        </w:tabs>
        <w:spacing w:after="60" w:line="240" w:lineRule="auto"/>
        <w:jc w:val="both"/>
        <w:rPr>
          <w:rFonts w:ascii="Arial" w:hAnsi="Arial" w:cs="Arial"/>
          <w:b/>
          <w:bCs/>
          <w:u w:val="single"/>
        </w:rPr>
      </w:pPr>
    </w:p>
    <w:p w:rsidR="00ED5727" w:rsidRPr="008059F2" w:rsidRDefault="00ED5727" w:rsidP="00ED5727">
      <w:pPr>
        <w:tabs>
          <w:tab w:val="left" w:pos="1701"/>
        </w:tabs>
        <w:spacing w:after="60" w:line="240" w:lineRule="auto"/>
        <w:jc w:val="both"/>
        <w:rPr>
          <w:rFonts w:ascii="Arial" w:hAnsi="Arial" w:cs="Arial"/>
          <w:b/>
          <w:bCs/>
        </w:rPr>
      </w:pPr>
      <w:r w:rsidRPr="008059F2">
        <w:rPr>
          <w:rFonts w:ascii="Arial" w:hAnsi="Arial" w:cs="Arial"/>
          <w:b/>
          <w:bCs/>
          <w:u w:val="single"/>
        </w:rPr>
        <w:lastRenderedPageBreak/>
        <w:t>Připojené doklady</w:t>
      </w:r>
      <w:r w:rsidRPr="008059F2">
        <w:rPr>
          <w:rFonts w:ascii="Arial" w:hAnsi="Arial" w:cs="Arial"/>
          <w:b/>
          <w:bCs/>
        </w:rPr>
        <w:t xml:space="preserve"> – uvede se seznam dokladů vyplývajících ze zvláštních právních předpisů</w:t>
      </w:r>
      <w:r w:rsidRPr="008059F2">
        <w:rPr>
          <w:rFonts w:ascii="Arial" w:hAnsi="Arial" w:cs="Arial"/>
          <w:b/>
          <w:bCs/>
          <w:vertAlign w:val="superscript"/>
        </w:rPr>
        <w:t>2)</w:t>
      </w:r>
      <w:r w:rsidRPr="008059F2">
        <w:rPr>
          <w:rFonts w:ascii="Arial" w:hAnsi="Arial" w:cs="Arial"/>
          <w:b/>
          <w:bCs/>
        </w:rPr>
        <w:t xml:space="preserve"> pro jednotlivé druhy přepravy.</w:t>
      </w:r>
    </w:p>
    <w:p w:rsidR="00ED5727" w:rsidRPr="008059F2" w:rsidRDefault="00ED5727" w:rsidP="00ED5727">
      <w:pPr>
        <w:spacing w:after="60" w:line="240" w:lineRule="auto"/>
        <w:jc w:val="both"/>
        <w:rPr>
          <w:rFonts w:ascii="Arial" w:hAnsi="Arial" w:cs="Arial"/>
          <w:b/>
          <w:bCs/>
          <w:u w:val="single"/>
        </w:rPr>
      </w:pP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Příjemce / vykládka</w:t>
      </w:r>
      <w:r w:rsidRPr="008059F2">
        <w:rPr>
          <w:rFonts w:ascii="Arial" w:hAnsi="Arial" w:cs="Arial"/>
          <w:b/>
          <w:bCs/>
        </w:rPr>
        <w:t xml:space="preserve"> – uvede se původce odpadů nebo oprávněná osoba a provozovna, do které byl odpad přepraven. </w:t>
      </w:r>
    </w:p>
    <w:p w:rsidR="00ED5727" w:rsidRPr="008059F2" w:rsidRDefault="00ED5727" w:rsidP="00ED5727">
      <w:pPr>
        <w:spacing w:after="60" w:line="240" w:lineRule="auto"/>
        <w:jc w:val="both"/>
        <w:rPr>
          <w:rFonts w:ascii="Arial" w:hAnsi="Arial" w:cs="Arial"/>
          <w:b/>
          <w:bCs/>
        </w:rPr>
      </w:pPr>
      <w:r w:rsidRPr="008059F2">
        <w:rPr>
          <w:rFonts w:ascii="Arial" w:hAnsi="Arial" w:cs="Arial"/>
          <w:b/>
          <w:bCs/>
        </w:rPr>
        <w:t xml:space="preserve">V případě, že v rámci jedné přepravy odpadů je uskutečněno více míst vykládek odpadů, ohlašuje se přeprava odpadů určených pro každé jednotlivé místo vykládky jako samostatná přeprava. </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IČO</w:t>
      </w:r>
      <w:r w:rsidRPr="008059F2">
        <w:rPr>
          <w:rFonts w:ascii="Arial" w:hAnsi="Arial" w:cs="Arial"/>
          <w:b/>
          <w:bCs/>
        </w:rPr>
        <w:t xml:space="preserve"> – uvede se identifikační číslo </w:t>
      </w:r>
      <w:r w:rsidR="00B03B04">
        <w:rPr>
          <w:rFonts w:ascii="Arial" w:hAnsi="Arial" w:cs="Arial"/>
          <w:b/>
          <w:bCs/>
        </w:rPr>
        <w:t>osoby</w:t>
      </w:r>
      <w:r w:rsidRPr="008059F2">
        <w:rPr>
          <w:rFonts w:ascii="Arial" w:hAnsi="Arial" w:cs="Arial"/>
          <w:b/>
          <w:bCs/>
        </w:rPr>
        <w:t xml:space="preserve">; pokud má </w:t>
      </w:r>
      <w:r w:rsidR="00B03B04">
        <w:rPr>
          <w:rFonts w:ascii="Arial" w:hAnsi="Arial" w:cs="Arial"/>
          <w:b/>
          <w:bCs/>
        </w:rPr>
        <w:t>osoba</w:t>
      </w:r>
      <w:r w:rsidR="00B03B04" w:rsidRPr="008059F2">
        <w:rPr>
          <w:rFonts w:ascii="Arial" w:hAnsi="Arial" w:cs="Arial"/>
          <w:b/>
          <w:bCs/>
        </w:rPr>
        <w:t xml:space="preserve"> </w:t>
      </w:r>
      <w:r w:rsidRPr="008059F2">
        <w:rPr>
          <w:rFonts w:ascii="Arial" w:hAnsi="Arial" w:cs="Arial"/>
          <w:b/>
          <w:bCs/>
        </w:rPr>
        <w:t>IČO méně než osmimístné, doplní se zleva nuly na celkový počet 8 míst.</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IČZ/IČP</w:t>
      </w:r>
      <w:r w:rsidRPr="008059F2">
        <w:rPr>
          <w:rFonts w:ascii="Arial" w:hAnsi="Arial" w:cs="Arial"/>
          <w:b/>
          <w:bCs/>
        </w:rPr>
        <w:t xml:space="preserve"> – 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w:t>
      </w:r>
      <w:r w:rsidRPr="008059F2">
        <w:rPr>
          <w:rFonts w:ascii="Arial" w:hAnsi="Arial" w:cs="Arial"/>
          <w:b/>
        </w:rPr>
        <w:t>přidělené živnostenským úřadem. Pokud samostatná provozovna nemá přiděleno identifikační číslo provozovny ani identifikační číslo zařízení, vyplňuje se zde interní číslo provozovny, které si ohlašovatel zvolí sám.</w:t>
      </w:r>
      <w:r w:rsidRPr="008059F2">
        <w:rPr>
          <w:rFonts w:ascii="Arial" w:hAnsi="Arial" w:cs="Arial"/>
          <w:b/>
          <w:bCs/>
        </w:rPr>
        <w:t xml:space="preserve">  </w:t>
      </w:r>
    </w:p>
    <w:p w:rsidR="00ED5727" w:rsidRPr="008059F2" w:rsidRDefault="000B1763" w:rsidP="00ED5727">
      <w:pPr>
        <w:spacing w:before="60" w:after="60" w:line="240" w:lineRule="auto"/>
        <w:ind w:left="284"/>
        <w:jc w:val="both"/>
        <w:rPr>
          <w:rFonts w:ascii="Arial" w:hAnsi="Arial" w:cs="Arial"/>
          <w:b/>
          <w:bCs/>
        </w:rPr>
      </w:pPr>
      <w:r w:rsidRPr="00261DA0">
        <w:rPr>
          <w:rFonts w:ascii="Arial" w:hAnsi="Arial" w:cs="Arial"/>
          <w:b/>
          <w:bCs/>
          <w:u w:val="single"/>
        </w:rPr>
        <w:t>Obchodní</w:t>
      </w:r>
      <w:r w:rsidRPr="00261DA0">
        <w:rPr>
          <w:rFonts w:ascii="Arial" w:hAnsi="Arial" w:cs="Arial"/>
          <w:b/>
          <w:u w:val="single"/>
        </w:rPr>
        <w:t xml:space="preserve"> firma/název/jméno a příjmení</w:t>
      </w:r>
      <w:r w:rsidR="00261DA0">
        <w:rPr>
          <w:rFonts w:ascii="Arial" w:hAnsi="Arial" w:cs="Arial"/>
          <w:b/>
        </w:rPr>
        <w:t xml:space="preserve"> </w:t>
      </w:r>
      <w:r w:rsidR="00ED5727" w:rsidRPr="008059F2">
        <w:rPr>
          <w:rFonts w:ascii="Arial" w:hAnsi="Arial" w:cs="Arial"/>
          <w:b/>
          <w:bCs/>
        </w:rPr>
        <w:t>– uvede se jméno původce nebo oprávněné osoby tak, jak je zapsán v obchodním rejstříku nebo v živnostenském listu.</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Ulice, Obec, PSČ</w:t>
      </w:r>
      <w:r w:rsidRPr="008059F2">
        <w:rPr>
          <w:rFonts w:ascii="Arial" w:hAnsi="Arial" w:cs="Arial"/>
          <w:b/>
          <w:bCs/>
        </w:rPr>
        <w:t xml:space="preserve"> – uvede se přesná a úplná adresa provozovny původce nebo oprávněné osoby, do které byl odpad přepraven. </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IČZÚJ</w:t>
      </w:r>
      <w:r w:rsidRPr="008059F2">
        <w:rPr>
          <w:rFonts w:ascii="Arial" w:hAnsi="Arial" w:cs="Arial"/>
          <w:b/>
          <w:bCs/>
        </w:rPr>
        <w:t xml:space="preserve"> – uvede se identifikační číslo základní územní jednotky obce odpovídající adrese provozovny původce nebo oprávněné osoby. Uvádí se podle jednotného číselníku obcí ČR.</w:t>
      </w:r>
    </w:p>
    <w:p w:rsidR="00ED5727" w:rsidRPr="008059F2" w:rsidRDefault="00ED5727" w:rsidP="00ED5727">
      <w:pPr>
        <w:spacing w:after="60" w:line="240" w:lineRule="auto"/>
        <w:jc w:val="both"/>
        <w:rPr>
          <w:rFonts w:ascii="Arial" w:hAnsi="Arial" w:cs="Arial"/>
          <w:b/>
          <w:bCs/>
          <w:u w:val="single"/>
        </w:rPr>
      </w:pP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Nakládka nebezpečného odpadu</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Místo nakládky</w:t>
      </w:r>
      <w:r w:rsidRPr="008059F2">
        <w:rPr>
          <w:rFonts w:ascii="Arial" w:hAnsi="Arial" w:cs="Arial"/>
          <w:b/>
          <w:bCs/>
        </w:rPr>
        <w:t xml:space="preserve"> – informace o skutečném místu naložení odpadu včetně předávajícího a předávaných odpadů. Pokud je v rámci jedné ohlášené přepravy více míst nakládek nebo více předávajících původců nebo oprávněných osob, od kterých je odpad přebírán, každý se zapisuje samostatně pod vlastním pořadovým číslem.</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Pořadové číslo místa nakládky</w:t>
      </w:r>
      <w:r w:rsidRPr="008059F2">
        <w:rPr>
          <w:rFonts w:ascii="Arial" w:hAnsi="Arial" w:cs="Arial"/>
          <w:b/>
          <w:bCs/>
        </w:rPr>
        <w:t xml:space="preserve"> – uvede se pořadové číslo nakládky vzestupně od č. 1. </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IČO</w:t>
      </w:r>
      <w:r w:rsidRPr="008059F2">
        <w:rPr>
          <w:rFonts w:ascii="Arial" w:hAnsi="Arial" w:cs="Arial"/>
          <w:b/>
          <w:bCs/>
        </w:rPr>
        <w:t xml:space="preserve"> – vyplňuje se identifikační číslo </w:t>
      </w:r>
      <w:r w:rsidR="006F1F79">
        <w:rPr>
          <w:rFonts w:ascii="Arial" w:hAnsi="Arial" w:cs="Arial"/>
          <w:b/>
          <w:bCs/>
        </w:rPr>
        <w:t>osoby</w:t>
      </w:r>
      <w:r w:rsidR="006F1F79" w:rsidRPr="008059F2">
        <w:rPr>
          <w:rFonts w:ascii="Arial" w:hAnsi="Arial" w:cs="Arial"/>
          <w:b/>
          <w:bCs/>
        </w:rPr>
        <w:t xml:space="preserve"> </w:t>
      </w:r>
      <w:r w:rsidRPr="008059F2">
        <w:rPr>
          <w:rFonts w:ascii="Arial" w:hAnsi="Arial" w:cs="Arial"/>
          <w:b/>
          <w:bCs/>
        </w:rPr>
        <w:t xml:space="preserve">předávající odpady; pokud má </w:t>
      </w:r>
      <w:r w:rsidR="006F1F79">
        <w:rPr>
          <w:rFonts w:ascii="Arial" w:hAnsi="Arial" w:cs="Arial"/>
          <w:b/>
          <w:bCs/>
        </w:rPr>
        <w:t>osoba</w:t>
      </w:r>
      <w:r w:rsidR="006F1F79" w:rsidRPr="008059F2">
        <w:rPr>
          <w:rFonts w:ascii="Arial" w:hAnsi="Arial" w:cs="Arial"/>
          <w:b/>
          <w:bCs/>
        </w:rPr>
        <w:t xml:space="preserve"> </w:t>
      </w:r>
      <w:r w:rsidRPr="008059F2">
        <w:rPr>
          <w:rFonts w:ascii="Arial" w:hAnsi="Arial" w:cs="Arial"/>
          <w:b/>
          <w:bCs/>
        </w:rPr>
        <w:t>IČO méně než osmimístné, doplní se zleva nuly na celkový počet 8 míst.</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IČZ/IČP</w:t>
      </w:r>
      <w:r w:rsidRPr="008059F2">
        <w:rPr>
          <w:rFonts w:ascii="Arial" w:hAnsi="Arial" w:cs="Arial"/>
          <w:b/>
          <w:bCs/>
        </w:rPr>
        <w:t xml:space="preserve"> – uvede se identifikační číslo zařízení ke sběru, výkupu, využívání nebo odstraňování odpadů, zařízení podle § 14 odst. 2 a malých zařízení podle § 33b odst. 1 zákona, přidělené krajským úřadem, v ostatních případech se uvede identifikační číslo provozovny </w:t>
      </w:r>
      <w:r w:rsidRPr="008059F2">
        <w:rPr>
          <w:rFonts w:ascii="Arial" w:hAnsi="Arial" w:cs="Arial"/>
          <w:b/>
        </w:rPr>
        <w:t>přidělené živnostenským úřadem. Pokud samostatná provozovna nemá přiděleno identifikační číslo provozovny, ani identifikační číslo zařízení, vyplňuje se zde interní číslo provozovny, které si ohlašovatel zvolí sám.</w:t>
      </w:r>
      <w:r w:rsidRPr="008059F2">
        <w:rPr>
          <w:rFonts w:ascii="Arial" w:hAnsi="Arial" w:cs="Arial"/>
          <w:b/>
          <w:bCs/>
        </w:rPr>
        <w:t xml:space="preserve"> </w:t>
      </w:r>
      <w:r w:rsidR="00B44B19" w:rsidRPr="00B44B19">
        <w:rPr>
          <w:rFonts w:ascii="Arial" w:hAnsi="Arial" w:cs="Arial"/>
          <w:b/>
        </w:rPr>
        <w:t>V případě nakládky mimo provozovnu (např. stavba) se do IČP/ IČZ vyplňuje kód ORP/SOP z číselníku správních obvodů vydaných Českým statistickým úřadem.</w:t>
      </w:r>
    </w:p>
    <w:p w:rsidR="00ED5727" w:rsidRPr="008059F2" w:rsidRDefault="000B1763" w:rsidP="00ED5727">
      <w:pPr>
        <w:spacing w:before="60" w:after="60" w:line="240" w:lineRule="auto"/>
        <w:ind w:left="284"/>
        <w:jc w:val="both"/>
        <w:rPr>
          <w:rFonts w:ascii="Arial" w:hAnsi="Arial" w:cs="Arial"/>
          <w:b/>
          <w:bCs/>
        </w:rPr>
      </w:pPr>
      <w:r w:rsidRPr="004F76F1">
        <w:rPr>
          <w:rFonts w:ascii="Arial" w:hAnsi="Arial" w:cs="Arial"/>
          <w:b/>
          <w:bCs/>
          <w:u w:val="single"/>
        </w:rPr>
        <w:t>Obchodní</w:t>
      </w:r>
      <w:r w:rsidRPr="004F76F1">
        <w:rPr>
          <w:rFonts w:ascii="Arial" w:hAnsi="Arial" w:cs="Arial"/>
          <w:b/>
          <w:u w:val="single"/>
        </w:rPr>
        <w:t xml:space="preserve"> firma/název/jméno a příjmení</w:t>
      </w:r>
      <w:r w:rsidR="004F76F1">
        <w:rPr>
          <w:rFonts w:ascii="Arial" w:hAnsi="Arial" w:cs="Arial"/>
          <w:b/>
        </w:rPr>
        <w:t xml:space="preserve"> </w:t>
      </w:r>
      <w:r w:rsidR="00ED5727" w:rsidRPr="008059F2">
        <w:rPr>
          <w:rFonts w:ascii="Arial" w:hAnsi="Arial" w:cs="Arial"/>
          <w:b/>
          <w:bCs/>
        </w:rPr>
        <w:t>– uvede se jméno původce nebo oprávněné osoby tak, jak je zapsán v obchodním rejstříku nebo v živnostenském listu.</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Ulice, Obec, PSČ</w:t>
      </w:r>
      <w:r w:rsidRPr="008059F2">
        <w:rPr>
          <w:rFonts w:ascii="Arial" w:hAnsi="Arial" w:cs="Arial"/>
          <w:b/>
          <w:bCs/>
        </w:rPr>
        <w:t xml:space="preserve"> – vyplňuje se přesná a úplná adresa skutečného místa nakládky a to i v případě, že je nakládka uskutečněna mimo areál předávajícího.</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IČZÚJ</w:t>
      </w:r>
      <w:r w:rsidRPr="008059F2">
        <w:rPr>
          <w:rFonts w:ascii="Arial" w:hAnsi="Arial" w:cs="Arial"/>
          <w:b/>
          <w:bCs/>
        </w:rPr>
        <w:t xml:space="preserve"> – uvede se identifikační číslo základní územní jednotky obce odpovídající adrese skutečného místa nakládky. Uvádí se podle jednotného číselníku obcí ČR.</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 xml:space="preserve">Sloupec 1 – </w:t>
      </w:r>
      <w:proofErr w:type="spellStart"/>
      <w:r w:rsidRPr="008059F2">
        <w:rPr>
          <w:rFonts w:ascii="Arial" w:hAnsi="Arial" w:cs="Arial"/>
          <w:b/>
          <w:bCs/>
          <w:u w:val="single"/>
        </w:rPr>
        <w:t>Poř</w:t>
      </w:r>
      <w:proofErr w:type="spellEnd"/>
      <w:r w:rsidRPr="008059F2">
        <w:rPr>
          <w:rFonts w:ascii="Arial" w:hAnsi="Arial" w:cs="Arial"/>
          <w:b/>
          <w:bCs/>
          <w:u w:val="single"/>
        </w:rPr>
        <w:t>. č.</w:t>
      </w:r>
      <w:r w:rsidRPr="008059F2">
        <w:rPr>
          <w:rFonts w:ascii="Arial" w:hAnsi="Arial" w:cs="Arial"/>
          <w:b/>
          <w:bCs/>
        </w:rPr>
        <w:t xml:space="preserve"> – uvede se pořadové číslo druhu přepravovaného odpadu v rámci jedné nakládky.</w:t>
      </w:r>
    </w:p>
    <w:p w:rsidR="00ED5727" w:rsidRPr="008059F2" w:rsidRDefault="00ED5727" w:rsidP="00ED5727">
      <w:pPr>
        <w:spacing w:before="60" w:after="60" w:line="240" w:lineRule="auto"/>
        <w:ind w:left="284"/>
        <w:jc w:val="both"/>
        <w:rPr>
          <w:rFonts w:ascii="Arial" w:hAnsi="Arial" w:cs="Arial"/>
          <w:b/>
          <w:bCs/>
          <w:vertAlign w:val="superscript"/>
        </w:rPr>
      </w:pPr>
      <w:r w:rsidRPr="008059F2">
        <w:rPr>
          <w:rFonts w:ascii="Arial" w:hAnsi="Arial" w:cs="Arial"/>
          <w:b/>
          <w:bCs/>
          <w:u w:val="single"/>
        </w:rPr>
        <w:lastRenderedPageBreak/>
        <w:t>Sloupec 2 – Katalogové číslo nebezpečného odpadu podle Katalogu odpadů</w:t>
      </w:r>
      <w:r w:rsidRPr="008059F2">
        <w:rPr>
          <w:rFonts w:ascii="Arial" w:hAnsi="Arial" w:cs="Arial"/>
          <w:b/>
          <w:bCs/>
        </w:rPr>
        <w:t xml:space="preserve"> – uvede se kód druhu odpadu podle Katalogu odpadů</w:t>
      </w:r>
      <w:r w:rsidR="00BF742B" w:rsidRPr="008059F2">
        <w:rPr>
          <w:rFonts w:ascii="Arial" w:hAnsi="Arial" w:cs="Arial"/>
          <w:b/>
          <w:bCs/>
          <w:vertAlign w:val="superscript"/>
        </w:rPr>
        <w:t>6)</w:t>
      </w:r>
      <w:r w:rsidRPr="008059F2">
        <w:rPr>
          <w:rFonts w:ascii="Arial" w:hAnsi="Arial" w:cs="Arial"/>
          <w:b/>
          <w:bCs/>
        </w:rPr>
        <w:t>.</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Sloupec 3 – Název nebezpečného odpadu podle Katalogu odpadů</w:t>
      </w:r>
      <w:r w:rsidRPr="008059F2">
        <w:rPr>
          <w:rFonts w:ascii="Arial" w:hAnsi="Arial" w:cs="Arial"/>
          <w:b/>
          <w:bCs/>
        </w:rPr>
        <w:t xml:space="preserve"> – uvede se název druhu odpadu podle Katalogu odpadů</w:t>
      </w:r>
      <w:r w:rsidR="00BF742B" w:rsidRPr="008059F2">
        <w:rPr>
          <w:rFonts w:ascii="Arial" w:hAnsi="Arial" w:cs="Arial"/>
          <w:b/>
          <w:bCs/>
          <w:vertAlign w:val="superscript"/>
        </w:rPr>
        <w:t>6)</w:t>
      </w:r>
      <w:r w:rsidRPr="008059F2">
        <w:rPr>
          <w:rFonts w:ascii="Arial" w:hAnsi="Arial" w:cs="Arial"/>
          <w:b/>
          <w:bCs/>
        </w:rPr>
        <w:t>.</w:t>
      </w:r>
      <w:r w:rsidRPr="008059F2">
        <w:rPr>
          <w:rFonts w:ascii="Arial" w:hAnsi="Arial" w:cs="Arial"/>
          <w:b/>
          <w:bCs/>
          <w:vertAlign w:val="superscript"/>
        </w:rPr>
        <w:t xml:space="preserve"> </w:t>
      </w:r>
      <w:r w:rsidRPr="008059F2">
        <w:rPr>
          <w:rFonts w:ascii="Arial" w:hAnsi="Arial" w:cs="Arial"/>
          <w:b/>
          <w:bCs/>
        </w:rPr>
        <w:t>Je možno uvést i zkrácený název.</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Sloupec 4 – Množství</w:t>
      </w:r>
      <w:r w:rsidRPr="008059F2">
        <w:rPr>
          <w:rFonts w:ascii="Arial" w:hAnsi="Arial" w:cs="Arial"/>
          <w:b/>
          <w:bCs/>
        </w:rPr>
        <w:t xml:space="preserve"> – uvede se množství přepravovaného odpadu v tunách.</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 xml:space="preserve">Sloupec 5 – Počet kusů </w:t>
      </w:r>
      <w:r w:rsidRPr="008059F2">
        <w:rPr>
          <w:rFonts w:ascii="Arial" w:hAnsi="Arial" w:cs="Arial"/>
          <w:b/>
          <w:bCs/>
        </w:rPr>
        <w:t xml:space="preserve">– uvede se počet kusů obalů, ve kterých je odpad přepravován.  </w:t>
      </w:r>
    </w:p>
    <w:p w:rsidR="00ED5727" w:rsidRPr="008059F2" w:rsidRDefault="00ED5727" w:rsidP="00ED5727">
      <w:pPr>
        <w:spacing w:after="60"/>
        <w:jc w:val="both"/>
        <w:rPr>
          <w:rFonts w:ascii="Arial" w:hAnsi="Arial" w:cs="Arial"/>
          <w:b/>
          <w:bCs/>
          <w:u w:val="single"/>
        </w:rPr>
      </w:pPr>
    </w:p>
    <w:p w:rsidR="00ED5727" w:rsidRPr="008059F2" w:rsidRDefault="00ED5727" w:rsidP="00ED5727">
      <w:pPr>
        <w:spacing w:after="60"/>
        <w:jc w:val="both"/>
        <w:rPr>
          <w:rFonts w:ascii="Arial" w:hAnsi="Arial" w:cs="Arial"/>
          <w:b/>
          <w:bCs/>
          <w:u w:val="single"/>
        </w:rPr>
      </w:pPr>
      <w:r w:rsidRPr="008059F2">
        <w:rPr>
          <w:rFonts w:ascii="Arial" w:hAnsi="Arial" w:cs="Arial"/>
          <w:b/>
          <w:bCs/>
          <w:u w:val="single"/>
        </w:rPr>
        <w:t>Dopravce nebezpečného odpadu</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Dopravce</w:t>
      </w:r>
      <w:r w:rsidRPr="008059F2">
        <w:rPr>
          <w:rFonts w:ascii="Arial" w:hAnsi="Arial" w:cs="Arial"/>
          <w:b/>
          <w:bCs/>
        </w:rPr>
        <w:t xml:space="preserve"> – uvedou se údaje </w:t>
      </w:r>
      <w:r w:rsidR="00BE7E17">
        <w:rPr>
          <w:rFonts w:ascii="Arial" w:hAnsi="Arial" w:cs="Arial"/>
          <w:b/>
          <w:bCs/>
        </w:rPr>
        <w:t xml:space="preserve">o </w:t>
      </w:r>
      <w:r w:rsidRPr="008059F2">
        <w:rPr>
          <w:rFonts w:ascii="Arial" w:hAnsi="Arial" w:cs="Arial"/>
          <w:b/>
          <w:bCs/>
        </w:rPr>
        <w:t>dopravc</w:t>
      </w:r>
      <w:r w:rsidR="00BE7E17">
        <w:rPr>
          <w:rFonts w:ascii="Arial" w:hAnsi="Arial" w:cs="Arial"/>
          <w:b/>
          <w:bCs/>
        </w:rPr>
        <w:t>i</w:t>
      </w:r>
      <w:r w:rsidRPr="008059F2">
        <w:rPr>
          <w:rFonts w:ascii="Arial" w:hAnsi="Arial" w:cs="Arial"/>
          <w:b/>
          <w:bCs/>
        </w:rPr>
        <w:t xml:space="preserve">, který zahajuje přepravu odpadu od odesílatele. Jde o osobu zabezpečující přepravu odpadu nebo odesílatele nebo příjemce </w:t>
      </w:r>
      <w:r w:rsidR="00BE7E17">
        <w:rPr>
          <w:rFonts w:ascii="Arial" w:hAnsi="Arial" w:cs="Arial"/>
          <w:b/>
          <w:bCs/>
        </w:rPr>
        <w:t xml:space="preserve">odpadu, </w:t>
      </w:r>
      <w:r w:rsidRPr="008059F2">
        <w:rPr>
          <w:rFonts w:ascii="Arial" w:hAnsi="Arial" w:cs="Arial"/>
          <w:b/>
          <w:bCs/>
        </w:rPr>
        <w:t xml:space="preserve">pokud sami zabezpečují přepravu. Pokud přepravu zajišťuje více dopravců, uvedou se samostatně s vlastním pořadovým číslem. </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Pořadové číslo dopravce</w:t>
      </w:r>
      <w:r w:rsidRPr="008059F2">
        <w:rPr>
          <w:rFonts w:ascii="Arial" w:hAnsi="Arial" w:cs="Arial"/>
          <w:b/>
          <w:bCs/>
        </w:rPr>
        <w:t xml:space="preserve"> – uvede se pořadové číslo dopravce vzestupně od č. 1.</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IČO</w:t>
      </w:r>
      <w:r w:rsidRPr="008059F2">
        <w:rPr>
          <w:rFonts w:ascii="Arial" w:hAnsi="Arial" w:cs="Arial"/>
          <w:b/>
          <w:bCs/>
        </w:rPr>
        <w:t xml:space="preserve"> – uvede se identifikační číslo </w:t>
      </w:r>
      <w:r w:rsidR="006F1F79">
        <w:rPr>
          <w:rFonts w:ascii="Arial" w:hAnsi="Arial" w:cs="Arial"/>
          <w:b/>
          <w:bCs/>
        </w:rPr>
        <w:t>osoby</w:t>
      </w:r>
      <w:r w:rsidRPr="008059F2">
        <w:rPr>
          <w:rFonts w:ascii="Arial" w:hAnsi="Arial" w:cs="Arial"/>
          <w:b/>
          <w:bCs/>
        </w:rPr>
        <w:t>, pokud má organizace IČO méně než osmimístné, doplní se zleva nuly na celkový počet 8 míst.</w:t>
      </w:r>
    </w:p>
    <w:p w:rsidR="00ED5727" w:rsidRPr="008059F2" w:rsidRDefault="000B1763" w:rsidP="00ED5727">
      <w:pPr>
        <w:spacing w:before="60" w:after="60" w:line="240" w:lineRule="auto"/>
        <w:ind w:left="284"/>
        <w:jc w:val="both"/>
        <w:rPr>
          <w:rFonts w:ascii="Arial" w:hAnsi="Arial" w:cs="Arial"/>
          <w:b/>
          <w:bCs/>
        </w:rPr>
      </w:pPr>
      <w:r w:rsidRPr="004F76F1">
        <w:rPr>
          <w:rFonts w:ascii="Arial" w:hAnsi="Arial" w:cs="Arial"/>
          <w:b/>
          <w:bCs/>
          <w:u w:val="single"/>
        </w:rPr>
        <w:t>Obchodní</w:t>
      </w:r>
      <w:r w:rsidRPr="004F76F1">
        <w:rPr>
          <w:rFonts w:ascii="Arial" w:hAnsi="Arial" w:cs="Arial"/>
          <w:b/>
          <w:u w:val="single"/>
        </w:rPr>
        <w:t xml:space="preserve"> firma/název/jméno a příjmení</w:t>
      </w:r>
      <w:r w:rsidR="004F76F1">
        <w:rPr>
          <w:rFonts w:ascii="Arial" w:hAnsi="Arial" w:cs="Arial"/>
          <w:b/>
        </w:rPr>
        <w:t xml:space="preserve"> </w:t>
      </w:r>
      <w:r w:rsidR="00ED5727" w:rsidRPr="008059F2">
        <w:rPr>
          <w:rFonts w:ascii="Arial" w:hAnsi="Arial" w:cs="Arial"/>
          <w:b/>
          <w:bCs/>
        </w:rPr>
        <w:t>– uvede se jméno dopravce tak, jak je zapsán v obchodním rejstříku nebo v živnostenském listu.</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Ulice, Obec, PSČ</w:t>
      </w:r>
      <w:r w:rsidRPr="008059F2">
        <w:rPr>
          <w:rFonts w:ascii="Arial" w:hAnsi="Arial" w:cs="Arial"/>
          <w:b/>
          <w:bCs/>
        </w:rPr>
        <w:t xml:space="preserve"> – uvede se přesná a úplná adresa sídla dopravce.</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IČZÚJ</w:t>
      </w:r>
      <w:r w:rsidRPr="008059F2">
        <w:rPr>
          <w:rFonts w:ascii="Arial" w:hAnsi="Arial" w:cs="Arial"/>
          <w:b/>
          <w:bCs/>
        </w:rPr>
        <w:t xml:space="preserve"> – uvede se identifikační číslo základní územní jednotky obce odpovídající adrese sídla dopravce. Uvádí se podle jednotného číselníku obcí ČR.</w:t>
      </w:r>
    </w:p>
    <w:p w:rsidR="00ED5727" w:rsidRPr="008059F2" w:rsidRDefault="00ED5727" w:rsidP="00ED5727">
      <w:pPr>
        <w:spacing w:before="60" w:after="60" w:line="240" w:lineRule="auto"/>
        <w:ind w:left="284"/>
        <w:jc w:val="both"/>
        <w:rPr>
          <w:rFonts w:ascii="Arial" w:hAnsi="Arial" w:cs="Arial"/>
          <w:b/>
          <w:bCs/>
        </w:rPr>
      </w:pPr>
      <w:r w:rsidRPr="008059F2">
        <w:rPr>
          <w:rFonts w:ascii="Arial" w:hAnsi="Arial" w:cs="Arial"/>
          <w:b/>
          <w:bCs/>
          <w:u w:val="single"/>
        </w:rPr>
        <w:t>Razítko a podpis</w:t>
      </w:r>
      <w:r w:rsidRPr="008059F2">
        <w:rPr>
          <w:rFonts w:ascii="Arial" w:hAnsi="Arial" w:cs="Arial"/>
          <w:b/>
          <w:bCs/>
        </w:rPr>
        <w:t>: Dopravce zde potvrdí účast na přepravě odpadů.</w:t>
      </w:r>
    </w:p>
    <w:p w:rsidR="00ED5727" w:rsidRPr="008059F2" w:rsidRDefault="00ED5727" w:rsidP="00ED5727">
      <w:pPr>
        <w:spacing w:after="60" w:line="240" w:lineRule="auto"/>
        <w:jc w:val="both"/>
        <w:rPr>
          <w:rFonts w:ascii="Arial" w:hAnsi="Arial" w:cs="Arial"/>
          <w:b/>
          <w:bCs/>
          <w:u w:val="single"/>
        </w:rPr>
      </w:pPr>
    </w:p>
    <w:p w:rsidR="00ED5727" w:rsidRPr="008059F2" w:rsidRDefault="00ED5727" w:rsidP="00ED5727">
      <w:pPr>
        <w:spacing w:after="60" w:line="240" w:lineRule="auto"/>
        <w:jc w:val="both"/>
        <w:rPr>
          <w:rFonts w:ascii="Arial" w:hAnsi="Arial" w:cs="Arial"/>
          <w:b/>
          <w:bCs/>
          <w:u w:val="single"/>
        </w:rPr>
      </w:pPr>
      <w:r w:rsidRPr="008059F2">
        <w:rPr>
          <w:rFonts w:ascii="Arial" w:hAnsi="Arial" w:cs="Arial"/>
          <w:b/>
          <w:bCs/>
          <w:u w:val="single"/>
        </w:rPr>
        <w:t>Náklad předán dopravci:</w:t>
      </w:r>
    </w:p>
    <w:p w:rsidR="00ED5727" w:rsidRPr="008059F2" w:rsidRDefault="00ED5727" w:rsidP="00ED5727">
      <w:pPr>
        <w:spacing w:after="60" w:line="240" w:lineRule="auto"/>
        <w:ind w:left="284"/>
        <w:jc w:val="both"/>
        <w:rPr>
          <w:rFonts w:ascii="Arial" w:hAnsi="Arial" w:cs="Arial"/>
          <w:b/>
          <w:bCs/>
        </w:rPr>
      </w:pPr>
      <w:r w:rsidRPr="008059F2">
        <w:rPr>
          <w:rFonts w:ascii="Arial" w:hAnsi="Arial" w:cs="Arial"/>
          <w:b/>
          <w:bCs/>
          <w:u w:val="single"/>
        </w:rPr>
        <w:t>Datum, čas předání odpadu dopravci, identifikace odesílatele, razítko a podpis.</w:t>
      </w:r>
    </w:p>
    <w:p w:rsidR="00ED5727" w:rsidRPr="008059F2" w:rsidRDefault="00ED5727" w:rsidP="00ED5727">
      <w:pPr>
        <w:spacing w:after="60" w:line="240" w:lineRule="auto"/>
        <w:jc w:val="both"/>
        <w:rPr>
          <w:rFonts w:ascii="Arial" w:hAnsi="Arial" w:cs="Arial"/>
          <w:b/>
          <w:bCs/>
          <w:u w:val="single"/>
        </w:rPr>
      </w:pPr>
    </w:p>
    <w:p w:rsidR="00ED5727" w:rsidRPr="008059F2" w:rsidRDefault="00ED5727" w:rsidP="00ED5727">
      <w:pPr>
        <w:spacing w:after="60" w:line="240" w:lineRule="auto"/>
        <w:jc w:val="both"/>
        <w:rPr>
          <w:rFonts w:ascii="Arial" w:hAnsi="Arial" w:cs="Arial"/>
          <w:b/>
          <w:bCs/>
          <w:u w:val="single"/>
        </w:rPr>
      </w:pPr>
      <w:r w:rsidRPr="008059F2">
        <w:rPr>
          <w:rFonts w:ascii="Arial" w:hAnsi="Arial" w:cs="Arial"/>
          <w:b/>
          <w:bCs/>
          <w:u w:val="single"/>
        </w:rPr>
        <w:t>Náklad předán příjemci:</w:t>
      </w:r>
    </w:p>
    <w:p w:rsidR="00ED5727" w:rsidRPr="008059F2" w:rsidRDefault="00ED5727" w:rsidP="00ED5727">
      <w:pPr>
        <w:spacing w:after="60" w:line="240" w:lineRule="auto"/>
        <w:ind w:left="284"/>
        <w:jc w:val="both"/>
        <w:rPr>
          <w:rFonts w:ascii="Arial" w:hAnsi="Arial" w:cs="Arial"/>
          <w:b/>
          <w:bCs/>
        </w:rPr>
      </w:pPr>
      <w:r w:rsidRPr="008059F2">
        <w:rPr>
          <w:rFonts w:ascii="Arial" w:hAnsi="Arial" w:cs="Arial"/>
          <w:b/>
          <w:bCs/>
          <w:u w:val="single"/>
        </w:rPr>
        <w:t>Datum, čas předání odpadu příjemci, identifikace příjemce, razítko a podpis.</w:t>
      </w:r>
    </w:p>
    <w:p w:rsidR="00ED5727" w:rsidRPr="008059F2" w:rsidRDefault="00ED5727" w:rsidP="00ED5727">
      <w:pPr>
        <w:widowControl w:val="0"/>
        <w:autoSpaceDE w:val="0"/>
        <w:autoSpaceDN w:val="0"/>
        <w:adjustRightInd w:val="0"/>
        <w:spacing w:after="0" w:line="240" w:lineRule="auto"/>
        <w:jc w:val="both"/>
        <w:rPr>
          <w:rFonts w:ascii="Arial" w:hAnsi="Arial" w:cs="Arial"/>
          <w:strike/>
        </w:rPr>
      </w:pPr>
    </w:p>
    <w:p w:rsidR="00ED5727" w:rsidRPr="008059F2" w:rsidRDefault="00ED5727" w:rsidP="00ED5727">
      <w:pPr>
        <w:widowControl w:val="0"/>
        <w:autoSpaceDE w:val="0"/>
        <w:autoSpaceDN w:val="0"/>
        <w:adjustRightInd w:val="0"/>
        <w:spacing w:after="0" w:line="240" w:lineRule="auto"/>
        <w:rPr>
          <w:rFonts w:ascii="Arial" w:hAnsi="Arial" w:cs="Arial"/>
        </w:rPr>
      </w:pPr>
      <w:r w:rsidRPr="008059F2">
        <w:rPr>
          <w:rFonts w:ascii="Arial" w:hAnsi="Arial" w:cs="Arial"/>
        </w:rPr>
        <w:t xml:space="preserve"> </w:t>
      </w:r>
    </w:p>
    <w:p w:rsidR="00BA02F4" w:rsidRPr="00AC303E" w:rsidRDefault="00BA02F4" w:rsidP="00BA02F4">
      <w:pPr>
        <w:jc w:val="right"/>
        <w:rPr>
          <w:rFonts w:ascii="Arial" w:hAnsi="Arial" w:cs="Arial"/>
          <w:b/>
        </w:rPr>
      </w:pPr>
      <w:r w:rsidRPr="00AC303E">
        <w:rPr>
          <w:rFonts w:ascii="Arial" w:hAnsi="Arial" w:cs="Arial"/>
          <w:b/>
        </w:rPr>
        <w:t>Příloha č. 2</w:t>
      </w:r>
      <w:r>
        <w:rPr>
          <w:rFonts w:ascii="Arial" w:hAnsi="Arial" w:cs="Arial"/>
          <w:b/>
        </w:rPr>
        <w:t>7</w:t>
      </w:r>
      <w:r w:rsidRPr="00AC303E">
        <w:rPr>
          <w:rFonts w:ascii="Arial" w:hAnsi="Arial" w:cs="Arial"/>
          <w:b/>
        </w:rPr>
        <w:t xml:space="preserve"> k vyhlášce č. 383/2001 Sb.</w:t>
      </w:r>
    </w:p>
    <w:p w:rsidR="00ED5727" w:rsidRDefault="00ED5727" w:rsidP="00ED5727">
      <w:pPr>
        <w:widowControl w:val="0"/>
        <w:autoSpaceDE w:val="0"/>
        <w:autoSpaceDN w:val="0"/>
        <w:adjustRightInd w:val="0"/>
        <w:spacing w:after="0" w:line="240" w:lineRule="auto"/>
        <w:jc w:val="center"/>
        <w:rPr>
          <w:rFonts w:ascii="Arial" w:hAnsi="Arial" w:cs="Arial"/>
          <w:b/>
          <w:bCs/>
        </w:rPr>
      </w:pPr>
      <w:r w:rsidRPr="008059F2">
        <w:rPr>
          <w:rFonts w:ascii="Arial" w:hAnsi="Arial" w:cs="Arial"/>
          <w:b/>
          <w:bCs/>
        </w:rPr>
        <w:t xml:space="preserve">Dopravce odpadů </w:t>
      </w:r>
    </w:p>
    <w:p w:rsidR="00C670F5" w:rsidRPr="008059F2" w:rsidRDefault="00C670F5" w:rsidP="00ED5727">
      <w:pPr>
        <w:widowControl w:val="0"/>
        <w:autoSpaceDE w:val="0"/>
        <w:autoSpaceDN w:val="0"/>
        <w:adjustRightInd w:val="0"/>
        <w:spacing w:after="0" w:line="240" w:lineRule="auto"/>
        <w:jc w:val="center"/>
        <w:rPr>
          <w:rFonts w:ascii="Arial" w:hAnsi="Arial" w:cs="Arial"/>
          <w:b/>
          <w:bCs/>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Dopravce </w:t>
      </w:r>
      <w:proofErr w:type="gramStart"/>
      <w:r w:rsidRPr="00E021DD">
        <w:rPr>
          <w:rFonts w:ascii="Courier" w:hAnsi="Courier" w:cs="Courier"/>
          <w:strike/>
          <w:sz w:val="16"/>
          <w:szCs w:val="16"/>
        </w:rPr>
        <w:t>odpadů                                      Evidenční</w:t>
      </w:r>
      <w:proofErr w:type="gramEnd"/>
      <w:r w:rsidRPr="00E021DD">
        <w:rPr>
          <w:rFonts w:ascii="Courier" w:hAnsi="Courier" w:cs="Courier"/>
          <w:strike/>
          <w:sz w:val="16"/>
          <w:szCs w:val="16"/>
        </w:rPr>
        <w:t xml:space="preserve"> číslo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(Vyplní obecní úřad</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obce s rozšířenou</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působností)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List č.</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Počet listů</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roofErr w:type="gramStart"/>
      <w:r w:rsidRPr="00E021DD">
        <w:rPr>
          <w:rFonts w:ascii="Courier" w:hAnsi="Courier" w:cs="Courier"/>
          <w:strike/>
          <w:sz w:val="16"/>
          <w:szCs w:val="16"/>
        </w:rPr>
        <w:t>Dopravce                                 Samostatná</w:t>
      </w:r>
      <w:proofErr w:type="gramEnd"/>
      <w:r w:rsidRPr="00E021DD">
        <w:rPr>
          <w:rFonts w:ascii="Courier" w:hAnsi="Courier" w:cs="Courier"/>
          <w:strike/>
          <w:sz w:val="16"/>
          <w:szCs w:val="16"/>
        </w:rPr>
        <w:t xml:space="preserve"> provozovna dopravce</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IČ                                       Číslo provozovny:</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Dopravce (název):                        Název provozovny:</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Ulice, č. p.:                            Ulice, č. p.:</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Místo:                                   Místo:</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PSČ:                                     PSČ:</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lastRenderedPageBreak/>
        <w:t>Kód ORP (SOP):                           Kód ORP (SOP):</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IČZÚJ:                                   IČZÚJ:</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OKEČ:                                    Evidenci vyplnil:</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Datum vyhotovení dokladu:</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e-mail:</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Razítko a podpis:</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Tel.:             Fax:</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Poznámka:</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Celkový počet </w:t>
      </w:r>
      <w:proofErr w:type="gramStart"/>
      <w:r w:rsidRPr="00E021DD">
        <w:rPr>
          <w:rFonts w:ascii="Courier" w:hAnsi="Courier" w:cs="Courier"/>
          <w:strike/>
          <w:sz w:val="16"/>
          <w:szCs w:val="16"/>
        </w:rPr>
        <w:t>vozidel                    Celkový</w:t>
      </w:r>
      <w:proofErr w:type="gramEnd"/>
      <w:r w:rsidRPr="00E021DD">
        <w:rPr>
          <w:rFonts w:ascii="Courier" w:hAnsi="Courier" w:cs="Courier"/>
          <w:strike/>
          <w:sz w:val="16"/>
          <w:szCs w:val="16"/>
        </w:rPr>
        <w:t xml:space="preserve"> počet vozidel</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přepravujících </w:t>
      </w:r>
      <w:proofErr w:type="gramStart"/>
      <w:r w:rsidRPr="00E021DD">
        <w:rPr>
          <w:rFonts w:ascii="Courier" w:hAnsi="Courier" w:cs="Courier"/>
          <w:strike/>
          <w:sz w:val="16"/>
          <w:szCs w:val="16"/>
        </w:rPr>
        <w:t>odpady                    provozovny</w:t>
      </w:r>
      <w:proofErr w:type="gramEnd"/>
      <w:r w:rsidRPr="00E021DD">
        <w:rPr>
          <w:rFonts w:ascii="Courier" w:hAnsi="Courier" w:cs="Courier"/>
          <w:strike/>
          <w:sz w:val="16"/>
          <w:szCs w:val="16"/>
        </w:rPr>
        <w:t xml:space="preserve"> přepravující odpady</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r w:rsidRPr="00E021DD">
        <w:rPr>
          <w:rFonts w:ascii="Courier" w:hAnsi="Courier" w:cs="Courier"/>
          <w:strike/>
          <w:sz w:val="16"/>
          <w:szCs w:val="16"/>
        </w:rPr>
        <w:t>------------------------------------------------------------------------------------------</w:t>
      </w: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Courier" w:hAnsi="Courier" w:cs="Courier"/>
          <w:strike/>
          <w:sz w:val="16"/>
          <w:szCs w:val="16"/>
        </w:rPr>
      </w:pP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Courier" w:hAnsi="Courier" w:cs="Courier"/>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E021DD">
        <w:rPr>
          <w:rFonts w:ascii="Arial" w:hAnsi="Arial" w:cs="Arial"/>
          <w:b/>
          <w:bCs/>
          <w:strike/>
          <w:sz w:val="16"/>
          <w:szCs w:val="16"/>
        </w:rPr>
        <w:tab/>
        <w:t xml:space="preserve">Způsob vyplňování formuláře - </w:t>
      </w:r>
      <w:r w:rsidRPr="00053B10">
        <w:rPr>
          <w:rFonts w:ascii="Arial" w:hAnsi="Arial" w:cs="Arial"/>
          <w:b/>
          <w:bCs/>
          <w:strike/>
          <w:sz w:val="16"/>
          <w:szCs w:val="16"/>
        </w:rPr>
        <w:t>Příloha č. 27</w:t>
      </w:r>
      <w:r w:rsidRPr="00E021DD">
        <w:rPr>
          <w:rFonts w:ascii="Arial" w:hAnsi="Arial" w:cs="Arial"/>
          <w:b/>
          <w:bCs/>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b/>
          <w:bCs/>
          <w:strike/>
          <w:sz w:val="16"/>
          <w:szCs w:val="16"/>
        </w:rPr>
      </w:pPr>
      <w:r w:rsidRPr="00E021DD">
        <w:rPr>
          <w:rFonts w:ascii="Arial" w:hAnsi="Arial" w:cs="Arial"/>
          <w:b/>
          <w:bCs/>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ab/>
        <w:t xml:space="preserve"> </w:t>
      </w:r>
      <w:r w:rsidRPr="00053B10">
        <w:rPr>
          <w:rFonts w:ascii="Arial" w:hAnsi="Arial" w:cs="Arial"/>
          <w:strike/>
          <w:sz w:val="16"/>
          <w:szCs w:val="16"/>
        </w:rPr>
        <w:t>Příloha č. 27</w:t>
      </w:r>
      <w:r w:rsidRPr="00E021DD">
        <w:rPr>
          <w:rFonts w:ascii="Arial" w:hAnsi="Arial" w:cs="Arial"/>
          <w:strike/>
          <w:sz w:val="16"/>
          <w:szCs w:val="16"/>
        </w:rPr>
        <w:t xml:space="preserve"> slouží pro zaslání údajů o dopravci odpadů.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Dopravce - je právnická nebo fyzická osoba, která zajišťuje přepravu odpadů.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 - vyplňuje se identifikační číslo oprávněné osoby přidělené rejstříkovým soudem nebo živnostenským úřadem. Pokud má organizace IČ méně než osmimístné, doplní se zleva nuly na celkový počet 8 míst.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Dopravce (název) - vyplňuje se název dopravce, který provozuje (zajišťuje) přepravu odpadů tak, jak je zapsán v obchodním rejstříku nebo v živnostenském listu.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Ulice, č. p., místo, PSČ - vyplňuje se přesná a úplná adresa sídla nebo místa podnikání dopravce.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Kód ORP (SOP) - uvádí se kód správního obvodu obce s rozšířenou působností nebo správního obvodu hl. m. </w:t>
      </w:r>
      <w:proofErr w:type="gramStart"/>
      <w:r w:rsidRPr="00E021DD">
        <w:rPr>
          <w:rFonts w:ascii="Arial" w:hAnsi="Arial" w:cs="Arial"/>
          <w:strike/>
          <w:sz w:val="16"/>
          <w:szCs w:val="16"/>
        </w:rPr>
        <w:t>Prahy</w:t>
      </w:r>
      <w:proofErr w:type="gramEnd"/>
      <w:r w:rsidRPr="00E021DD">
        <w:rPr>
          <w:rFonts w:ascii="Arial" w:hAnsi="Arial" w:cs="Arial"/>
          <w:strike/>
          <w:sz w:val="16"/>
          <w:szCs w:val="16"/>
        </w:rPr>
        <w:t xml:space="preserve">, na jehož správním </w:t>
      </w:r>
      <w:proofErr w:type="gramStart"/>
      <w:r w:rsidRPr="00E021DD">
        <w:rPr>
          <w:rFonts w:ascii="Arial" w:hAnsi="Arial" w:cs="Arial"/>
          <w:strike/>
          <w:sz w:val="16"/>
          <w:szCs w:val="16"/>
        </w:rPr>
        <w:t>území</w:t>
      </w:r>
      <w:proofErr w:type="gramEnd"/>
      <w:r w:rsidRPr="00E021DD">
        <w:rPr>
          <w:rFonts w:ascii="Arial" w:hAnsi="Arial" w:cs="Arial"/>
          <w:strike/>
          <w:sz w:val="16"/>
          <w:szCs w:val="16"/>
        </w:rPr>
        <w:t xml:space="preserve"> se sídlo dopravce nachází, podle číselníků správních obvodů, které byly zavedeny sdělením Českého statistického úřadu č. </w:t>
      </w:r>
      <w:r w:rsidRPr="00053B10">
        <w:rPr>
          <w:rFonts w:ascii="Arial" w:hAnsi="Arial" w:cs="Arial"/>
          <w:strike/>
          <w:sz w:val="16"/>
          <w:szCs w:val="16"/>
        </w:rPr>
        <w:t>471/2002 Sb.</w:t>
      </w:r>
      <w:r w:rsidRPr="00E021DD">
        <w:rPr>
          <w:rFonts w:ascii="Arial" w:hAnsi="Arial" w:cs="Arial"/>
          <w:strike/>
          <w:sz w:val="16"/>
          <w:szCs w:val="16"/>
        </w:rPr>
        <w:t xml:space="preserve"> zveřejněné ve Sbírce zákonů částka 163/2002 Sb., (také na internetových stránkách ČSÚ </w:t>
      </w:r>
      <w:r w:rsidRPr="00053B10">
        <w:rPr>
          <w:rFonts w:ascii="Arial" w:hAnsi="Arial" w:cs="Arial"/>
          <w:strike/>
          <w:sz w:val="16"/>
          <w:szCs w:val="16"/>
        </w:rPr>
        <w:t>www.czso.cz</w:t>
      </w: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místa adresy dopravce. Uvádí se podle jednotného číselníku obcí ČR.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OKEČ - uvádí se kód převládající (hlavní) ekonomické činnosti dopravce podle Odvětvové klasifikace ekonomických činností vydané Českým statistickým úřadem.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Samostatná provozovna - rozumí se provozovna podle </w:t>
      </w:r>
      <w:r w:rsidRPr="00053B10">
        <w:rPr>
          <w:rFonts w:ascii="Arial" w:hAnsi="Arial" w:cs="Arial"/>
          <w:strike/>
          <w:sz w:val="16"/>
          <w:szCs w:val="16"/>
        </w:rPr>
        <w:t>§ 17 odst. 1 zákona č. 455/1991 Sb.</w:t>
      </w:r>
      <w:r w:rsidRPr="00E021DD">
        <w:rPr>
          <w:rFonts w:ascii="Arial" w:hAnsi="Arial" w:cs="Arial"/>
          <w:strike/>
          <w:sz w:val="16"/>
          <w:szCs w:val="16"/>
        </w:rPr>
        <w:t xml:space="preserve">, o živnostenském podnikání, ve znění pozdějších předpisů, a podle </w:t>
      </w:r>
      <w:r w:rsidRPr="00053B10">
        <w:rPr>
          <w:rFonts w:ascii="Arial" w:hAnsi="Arial" w:cs="Arial"/>
          <w:strike/>
          <w:sz w:val="16"/>
          <w:szCs w:val="16"/>
        </w:rPr>
        <w:t>§ 7 odst. 3 zákona č. 513/1991 Sb.</w:t>
      </w:r>
      <w:r w:rsidRPr="00E021DD">
        <w:rPr>
          <w:rFonts w:ascii="Arial" w:hAnsi="Arial" w:cs="Arial"/>
          <w:strike/>
          <w:sz w:val="16"/>
          <w:szCs w:val="16"/>
        </w:rPr>
        <w:t xml:space="preserve">, obchodní zákoník, ve znění pozdějších předpisů. (Živnostenský úřad, v jehož správním území se provozovna nachází a živnostenský rejstřík.) Pokud dopravce nemá další (jiné) provozovny, údaje o samostatné provozovně se nevyplňují.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Číslo provozovny - vyplní se interní číslo provozovny, pokud dopravce má provozovny očíslované. V opačném případě se nevyplňuje, číslo vyplňuje příslušný obecní úřad obce s rozšířenou působností (v hl. m. Praze je to příslušný správní obvod) ve vzestupné řadě podle pořadí provozovny zapsané na </w:t>
      </w:r>
      <w:proofErr w:type="gramStart"/>
      <w:r w:rsidRPr="00E021DD">
        <w:rPr>
          <w:rFonts w:ascii="Arial" w:hAnsi="Arial" w:cs="Arial"/>
          <w:strike/>
          <w:sz w:val="16"/>
          <w:szCs w:val="16"/>
        </w:rPr>
        <w:t>obecní</w:t>
      </w:r>
      <w:proofErr w:type="gramEnd"/>
      <w:r w:rsidRPr="00E021DD">
        <w:rPr>
          <w:rFonts w:ascii="Arial" w:hAnsi="Arial" w:cs="Arial"/>
          <w:strike/>
          <w:sz w:val="16"/>
          <w:szCs w:val="16"/>
        </w:rPr>
        <w:t xml:space="preserve"> úřadě obce s rozšířenou působností.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Ulice, č. p., místo, PSČ - vyplňuje se přesná a úplná adresa provozovny.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Kód ORP (SOP) provozovny - uvádí se kód správního obvodu obce s rozšířenou působností nebo správního obvodu hl. m. </w:t>
      </w:r>
      <w:proofErr w:type="gramStart"/>
      <w:r w:rsidRPr="00E021DD">
        <w:rPr>
          <w:rFonts w:ascii="Arial" w:hAnsi="Arial" w:cs="Arial"/>
          <w:strike/>
          <w:sz w:val="16"/>
          <w:szCs w:val="16"/>
        </w:rPr>
        <w:t>Prahy</w:t>
      </w:r>
      <w:proofErr w:type="gramEnd"/>
      <w:r w:rsidRPr="00E021DD">
        <w:rPr>
          <w:rFonts w:ascii="Arial" w:hAnsi="Arial" w:cs="Arial"/>
          <w:strike/>
          <w:sz w:val="16"/>
          <w:szCs w:val="16"/>
        </w:rPr>
        <w:t xml:space="preserve">, na jehož správním </w:t>
      </w:r>
      <w:proofErr w:type="gramStart"/>
      <w:r w:rsidRPr="00E021DD">
        <w:rPr>
          <w:rFonts w:ascii="Arial" w:hAnsi="Arial" w:cs="Arial"/>
          <w:strike/>
          <w:sz w:val="16"/>
          <w:szCs w:val="16"/>
        </w:rPr>
        <w:t>území</w:t>
      </w:r>
      <w:proofErr w:type="gramEnd"/>
      <w:r w:rsidRPr="00E021DD">
        <w:rPr>
          <w:rFonts w:ascii="Arial" w:hAnsi="Arial" w:cs="Arial"/>
          <w:strike/>
          <w:sz w:val="16"/>
          <w:szCs w:val="16"/>
        </w:rPr>
        <w:t xml:space="preserve"> se sídlo samostatné provozovny dopravce nachází, podle číselníků správních obvodů, které byly zavedeny sdělením Českého statistického úřadu č. </w:t>
      </w:r>
      <w:r w:rsidRPr="00053B10">
        <w:rPr>
          <w:rFonts w:ascii="Arial" w:hAnsi="Arial" w:cs="Arial"/>
          <w:strike/>
          <w:sz w:val="16"/>
          <w:szCs w:val="16"/>
        </w:rPr>
        <w:t>471/2002 Sb.</w:t>
      </w:r>
      <w:r w:rsidRPr="00E021DD">
        <w:rPr>
          <w:rFonts w:ascii="Arial" w:hAnsi="Arial" w:cs="Arial"/>
          <w:strike/>
          <w:sz w:val="16"/>
          <w:szCs w:val="16"/>
        </w:rPr>
        <w:t xml:space="preserve"> zveřejněné ve sbírce zákonů částka 163/2002 Sb., (také na internetových stránkách ČSÚ </w:t>
      </w:r>
      <w:r w:rsidRPr="00053B10">
        <w:rPr>
          <w:rFonts w:ascii="Arial" w:hAnsi="Arial" w:cs="Arial"/>
          <w:strike/>
          <w:sz w:val="16"/>
          <w:szCs w:val="16"/>
        </w:rPr>
        <w:t>www.czso.cz)</w:t>
      </w: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IČZÚJ - je identifikační číslo základní územní jednotky obce, městského obvodu nebo městské části, tj. místa umístění provozovny. Uvádí se podle jednotného číselníku obcí ČR dle SIS. Evidenci vyplnil - uvede se jméno, příjmení, funkce, číslo telefonu, faxu a e-mailové adresy osoby, která formulář vyplnila a která odpovídá za správnost uvedených údajů. </w:t>
      </w:r>
    </w:p>
    <w:p w:rsidR="00C670F5" w:rsidRPr="00E021DD" w:rsidRDefault="00C670F5" w:rsidP="00C670F5">
      <w:pPr>
        <w:widowControl w:val="0"/>
        <w:autoSpaceDE w:val="0"/>
        <w:autoSpaceDN w:val="0"/>
        <w:adjustRightInd w:val="0"/>
        <w:spacing w:after="0" w:line="240" w:lineRule="auto"/>
        <w:rPr>
          <w:rFonts w:ascii="Arial" w:hAnsi="Arial" w:cs="Arial"/>
          <w:strike/>
          <w:sz w:val="16"/>
          <w:szCs w:val="16"/>
        </w:rPr>
      </w:pPr>
      <w:r w:rsidRPr="00E021DD">
        <w:rPr>
          <w:rFonts w:ascii="Arial" w:hAnsi="Arial" w:cs="Arial"/>
          <w:strike/>
          <w:sz w:val="16"/>
          <w:szCs w:val="16"/>
        </w:rPr>
        <w:t xml:space="preserve"> </w:t>
      </w:r>
    </w:p>
    <w:p w:rsidR="00C670F5" w:rsidRPr="00E021DD" w:rsidRDefault="00C670F5" w:rsidP="00C670F5">
      <w:pPr>
        <w:widowControl w:val="0"/>
        <w:autoSpaceDE w:val="0"/>
        <w:autoSpaceDN w:val="0"/>
        <w:adjustRightInd w:val="0"/>
        <w:spacing w:after="0" w:line="240" w:lineRule="auto"/>
        <w:jc w:val="both"/>
        <w:rPr>
          <w:rFonts w:ascii="Arial" w:hAnsi="Arial" w:cs="Arial"/>
          <w:strike/>
          <w:sz w:val="16"/>
          <w:szCs w:val="16"/>
        </w:rPr>
      </w:pPr>
      <w:r w:rsidRPr="00E021DD">
        <w:rPr>
          <w:rFonts w:ascii="Arial" w:hAnsi="Arial" w:cs="Arial"/>
          <w:strike/>
          <w:sz w:val="16"/>
          <w:szCs w:val="16"/>
        </w:rPr>
        <w:t xml:space="preserve">Celkový počet vozidel - uvádí se celkový počet vozidel dané provozovny. </w:t>
      </w:r>
    </w:p>
    <w:p w:rsidR="00ED5727" w:rsidRDefault="00ED5727" w:rsidP="00ED5727">
      <w:pPr>
        <w:widowControl w:val="0"/>
        <w:autoSpaceDE w:val="0"/>
        <w:autoSpaceDN w:val="0"/>
        <w:adjustRightInd w:val="0"/>
        <w:spacing w:after="0" w:line="240" w:lineRule="auto"/>
        <w:rPr>
          <w:rFonts w:ascii="Courier" w:hAnsi="Courier" w:cs="Courier"/>
          <w:sz w:val="16"/>
          <w:szCs w:val="16"/>
        </w:rPr>
      </w:pPr>
    </w:p>
    <w:p w:rsidR="00ED5727" w:rsidRDefault="00ED5727" w:rsidP="00ED5727">
      <w:pPr>
        <w:widowControl w:val="0"/>
        <w:autoSpaceDE w:val="0"/>
        <w:autoSpaceDN w:val="0"/>
        <w:adjustRightInd w:val="0"/>
        <w:spacing w:after="0" w:line="240" w:lineRule="auto"/>
        <w:rPr>
          <w:rFonts w:ascii="Courier" w:hAnsi="Courier" w:cs="Courier"/>
          <w:sz w:val="16"/>
          <w:szCs w:val="16"/>
        </w:rPr>
      </w:pPr>
    </w:p>
    <w:p w:rsidR="00ED5727" w:rsidRPr="008059F2" w:rsidRDefault="00ED5727" w:rsidP="00ED5727">
      <w:pPr>
        <w:pStyle w:val="cc"/>
        <w:spacing w:before="0" w:beforeAutospacing="0" w:after="120" w:afterAutospacing="0"/>
        <w:rPr>
          <w:rFonts w:ascii="Arial" w:hAnsi="Arial" w:cs="Arial"/>
          <w:b/>
          <w:sz w:val="22"/>
          <w:szCs w:val="22"/>
        </w:rPr>
      </w:pPr>
      <w:r w:rsidRPr="008059F2">
        <w:rPr>
          <w:rFonts w:ascii="Arial" w:hAnsi="Arial" w:cs="Arial"/>
          <w:b/>
          <w:sz w:val="22"/>
          <w:szCs w:val="22"/>
        </w:rPr>
        <w:t>Hlášení určeno pro krajský úřad: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9"/>
        <w:gridCol w:w="2126"/>
        <w:gridCol w:w="3686"/>
      </w:tblGrid>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IČO</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B44B19" w:rsidP="00B44B19">
            <w:pPr>
              <w:tabs>
                <w:tab w:val="left" w:pos="2340"/>
              </w:tabs>
              <w:spacing w:after="0"/>
              <w:rPr>
                <w:rFonts w:ascii="Arial" w:hAnsi="Arial" w:cs="Arial"/>
                <w:b/>
                <w:bCs/>
              </w:rPr>
            </w:pPr>
            <w:r>
              <w:rPr>
                <w:rFonts w:ascii="Arial" w:hAnsi="Arial" w:cs="Arial"/>
                <w:b/>
                <w:bCs/>
              </w:rPr>
              <w:t>Obchodní firma/n</w:t>
            </w:r>
            <w:r w:rsidR="00ED5727" w:rsidRPr="008059F2">
              <w:rPr>
                <w:rFonts w:ascii="Arial" w:hAnsi="Arial" w:cs="Arial"/>
                <w:b/>
                <w:bCs/>
              </w:rPr>
              <w:t>ázev</w:t>
            </w:r>
            <w:r>
              <w:rPr>
                <w:rFonts w:ascii="Arial" w:hAnsi="Arial" w:cs="Arial"/>
                <w:b/>
                <w:bCs/>
              </w:rPr>
              <w:t xml:space="preserve">/jméno </w:t>
            </w:r>
            <w:r>
              <w:rPr>
                <w:rFonts w:ascii="Arial" w:hAnsi="Arial" w:cs="Arial"/>
                <w:b/>
                <w:bCs/>
              </w:rPr>
              <w:lastRenderedPageBreak/>
              <w:t>a příjmení</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B03B04">
            <w:pPr>
              <w:tabs>
                <w:tab w:val="left" w:pos="2340"/>
              </w:tabs>
              <w:spacing w:after="0"/>
              <w:rPr>
                <w:rFonts w:ascii="Arial" w:hAnsi="Arial" w:cs="Arial"/>
                <w:b/>
                <w:bCs/>
              </w:rPr>
            </w:pPr>
            <w:r w:rsidRPr="008059F2">
              <w:rPr>
                <w:rFonts w:ascii="Arial" w:hAnsi="Arial" w:cs="Arial"/>
                <w:b/>
                <w:bCs/>
              </w:rPr>
              <w:lastRenderedPageBreak/>
              <w:t xml:space="preserve">Ulice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B03B04" w:rsidP="00A25980">
            <w:pPr>
              <w:tabs>
                <w:tab w:val="left" w:pos="2340"/>
              </w:tabs>
              <w:spacing w:after="0"/>
              <w:rPr>
                <w:rFonts w:ascii="Arial" w:hAnsi="Arial" w:cs="Arial"/>
                <w:b/>
                <w:bCs/>
              </w:rPr>
            </w:pPr>
            <w:proofErr w:type="spellStart"/>
            <w:r w:rsidRPr="008059F2">
              <w:rPr>
                <w:rFonts w:ascii="Arial" w:hAnsi="Arial" w:cs="Arial"/>
                <w:b/>
                <w:bCs/>
              </w:rPr>
              <w:t>č.p</w:t>
            </w:r>
            <w:proofErr w:type="spellEnd"/>
            <w:r w:rsidRPr="008059F2">
              <w:rPr>
                <w:rFonts w:ascii="Arial" w:hAnsi="Arial" w:cs="Arial"/>
                <w:b/>
                <w:bCs/>
              </w:rPr>
              <w:t xml:space="preserve">, </w:t>
            </w:r>
            <w:proofErr w:type="spellStart"/>
            <w:proofErr w:type="gramStart"/>
            <w:r w:rsidRPr="008059F2">
              <w:rPr>
                <w:rFonts w:ascii="Arial" w:hAnsi="Arial" w:cs="Arial"/>
                <w:b/>
                <w:bCs/>
              </w:rPr>
              <w:t>č.o</w:t>
            </w:r>
            <w:proofErr w:type="spellEnd"/>
            <w:r w:rsidRPr="008059F2">
              <w:rPr>
                <w:rFonts w:ascii="Arial" w:hAnsi="Arial" w:cs="Arial"/>
                <w:b/>
                <w:bCs/>
              </w:rPr>
              <w:t>.</w:t>
            </w:r>
            <w:proofErr w:type="gramEnd"/>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B03B04">
            <w:pPr>
              <w:tabs>
                <w:tab w:val="left" w:pos="2340"/>
              </w:tabs>
              <w:spacing w:after="0"/>
              <w:rPr>
                <w:rFonts w:ascii="Arial" w:hAnsi="Arial" w:cs="Arial"/>
                <w:b/>
                <w:bCs/>
              </w:rPr>
            </w:pPr>
            <w:r w:rsidRPr="008059F2">
              <w:rPr>
                <w:rFonts w:ascii="Arial" w:hAnsi="Arial" w:cs="Arial"/>
                <w:b/>
                <w:bCs/>
              </w:rPr>
              <w:t xml:space="preserve">Obec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B03B04" w:rsidP="00A25980">
            <w:pPr>
              <w:tabs>
                <w:tab w:val="left" w:pos="2340"/>
              </w:tabs>
              <w:spacing w:after="0"/>
              <w:rPr>
                <w:rFonts w:ascii="Arial" w:hAnsi="Arial" w:cs="Arial"/>
                <w:b/>
                <w:bCs/>
              </w:rPr>
            </w:pPr>
            <w:r w:rsidRPr="008059F2">
              <w:rPr>
                <w:rFonts w:ascii="Arial" w:hAnsi="Arial" w:cs="Arial"/>
                <w:b/>
                <w:bCs/>
              </w:rPr>
              <w:t>PSČ</w:t>
            </w: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IČZÚJ</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Datum zahájení činnosti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Datum přerušení činnosti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Datum obnovení činnosti</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Datum ukončení činnosti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cantSplit/>
          <w:trHeight w:val="173"/>
        </w:trPr>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Hlášení vyplnil</w:t>
            </w:r>
          </w:p>
        </w:tc>
        <w:tc>
          <w:tcPr>
            <w:tcW w:w="2126" w:type="dxa"/>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Jméno</w:t>
            </w:r>
          </w:p>
        </w:tc>
        <w:tc>
          <w:tcPr>
            <w:tcW w:w="3686" w:type="dxa"/>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Příjmení</w:t>
            </w:r>
          </w:p>
        </w:tc>
      </w:tr>
      <w:tr w:rsidR="00ED5727" w:rsidRPr="008059F2" w:rsidTr="00A25980">
        <w:trPr>
          <w:cantSplit/>
          <w:trHeight w:val="173"/>
        </w:trPr>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 xml:space="preserve">Datum vyhotovení hlášení </w:t>
            </w:r>
          </w:p>
        </w:tc>
        <w:tc>
          <w:tcPr>
            <w:tcW w:w="5812" w:type="dxa"/>
            <w:gridSpan w:val="2"/>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p>
        </w:tc>
      </w:tr>
      <w:tr w:rsidR="00ED5727" w:rsidRPr="008059F2" w:rsidTr="00A25980">
        <w:trPr>
          <w:cantSplit/>
          <w:trHeight w:val="173"/>
        </w:trPr>
        <w:tc>
          <w:tcPr>
            <w:tcW w:w="3189" w:type="dxa"/>
            <w:tcBorders>
              <w:top w:val="single" w:sz="4" w:space="0" w:color="auto"/>
              <w:left w:val="single" w:sz="4" w:space="0" w:color="auto"/>
              <w:bottom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Telefon</w:t>
            </w:r>
          </w:p>
        </w:tc>
        <w:tc>
          <w:tcPr>
            <w:tcW w:w="5812" w:type="dxa"/>
            <w:gridSpan w:val="2"/>
            <w:tcBorders>
              <w:top w:val="single" w:sz="4" w:space="0" w:color="auto"/>
              <w:left w:val="single" w:sz="4" w:space="0" w:color="auto"/>
              <w:right w:val="single" w:sz="4" w:space="0" w:color="auto"/>
            </w:tcBorders>
            <w:vAlign w:val="center"/>
          </w:tcPr>
          <w:p w:rsidR="00ED5727" w:rsidRPr="008059F2" w:rsidRDefault="00ED5727" w:rsidP="00A25980">
            <w:pPr>
              <w:tabs>
                <w:tab w:val="left" w:pos="2340"/>
              </w:tabs>
              <w:spacing w:after="0"/>
              <w:rPr>
                <w:rFonts w:ascii="Arial" w:hAnsi="Arial" w:cs="Arial"/>
                <w:b/>
                <w:bCs/>
              </w:rPr>
            </w:pPr>
            <w:r w:rsidRPr="008059F2">
              <w:rPr>
                <w:rFonts w:ascii="Arial" w:hAnsi="Arial" w:cs="Arial"/>
                <w:b/>
                <w:bCs/>
              </w:rPr>
              <w:t>E-mail</w:t>
            </w:r>
          </w:p>
        </w:tc>
      </w:tr>
    </w:tbl>
    <w:p w:rsidR="00ED5727" w:rsidRPr="008059F2" w:rsidRDefault="00ED5727" w:rsidP="00ED5727">
      <w:pPr>
        <w:pStyle w:val="cc"/>
        <w:spacing w:before="0" w:beforeAutospacing="0" w:after="0" w:afterAutospacing="0"/>
        <w:rPr>
          <w:rFonts w:ascii="Arial" w:hAnsi="Arial" w:cs="Arial"/>
          <w:b/>
          <w:sz w:val="22"/>
          <w:szCs w:val="22"/>
        </w:rPr>
      </w:pPr>
    </w:p>
    <w:p w:rsidR="00ED5727" w:rsidRPr="008059F2" w:rsidRDefault="00ED5727" w:rsidP="00ED5727">
      <w:pPr>
        <w:pStyle w:val="cc"/>
        <w:spacing w:before="0" w:beforeAutospacing="0" w:after="0" w:afterAutospacing="0"/>
        <w:rPr>
          <w:rFonts w:ascii="Arial" w:hAnsi="Arial" w:cs="Arial"/>
          <w:b/>
          <w:sz w:val="22"/>
          <w:szCs w:val="22"/>
        </w:rPr>
      </w:pPr>
      <w:r w:rsidRPr="008059F2">
        <w:rPr>
          <w:rFonts w:ascii="Arial" w:hAnsi="Arial" w:cs="Arial"/>
          <w:b/>
          <w:sz w:val="22"/>
          <w:szCs w:val="22"/>
        </w:rPr>
        <w:t xml:space="preserve">                                                                                            </w:t>
      </w:r>
    </w:p>
    <w:p w:rsidR="00ED5727" w:rsidRPr="008059F2" w:rsidRDefault="00ED5727" w:rsidP="00ED5727">
      <w:pPr>
        <w:jc w:val="both"/>
        <w:rPr>
          <w:rFonts w:ascii="Arial" w:hAnsi="Arial" w:cs="Arial"/>
          <w:b/>
        </w:rPr>
      </w:pPr>
      <w:r w:rsidRPr="008059F2">
        <w:rPr>
          <w:rFonts w:ascii="Arial" w:hAnsi="Arial" w:cs="Arial"/>
          <w:b/>
        </w:rPr>
        <w:t xml:space="preserve">Způsob vyplňování hlášení dopravců: </w:t>
      </w: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IČO</w:t>
      </w:r>
      <w:r w:rsidRPr="008059F2">
        <w:rPr>
          <w:rFonts w:ascii="Arial" w:hAnsi="Arial" w:cs="Arial"/>
          <w:b/>
          <w:bCs/>
        </w:rPr>
        <w:t xml:space="preserve"> – uvede se identifikační číslo </w:t>
      </w:r>
      <w:r w:rsidR="00B03B04">
        <w:rPr>
          <w:rFonts w:ascii="Arial" w:hAnsi="Arial" w:cs="Arial"/>
          <w:b/>
          <w:bCs/>
        </w:rPr>
        <w:t>osoby</w:t>
      </w:r>
      <w:r w:rsidRPr="008059F2">
        <w:rPr>
          <w:rFonts w:ascii="Arial" w:hAnsi="Arial" w:cs="Arial"/>
          <w:b/>
          <w:bCs/>
        </w:rPr>
        <w:t xml:space="preserve">; pokud má </w:t>
      </w:r>
      <w:r w:rsidR="00B03B04">
        <w:rPr>
          <w:rFonts w:ascii="Arial" w:hAnsi="Arial" w:cs="Arial"/>
          <w:b/>
          <w:bCs/>
        </w:rPr>
        <w:t>osoba</w:t>
      </w:r>
      <w:r w:rsidR="00B03B04" w:rsidRPr="008059F2">
        <w:rPr>
          <w:rFonts w:ascii="Arial" w:hAnsi="Arial" w:cs="Arial"/>
          <w:b/>
          <w:bCs/>
        </w:rPr>
        <w:t xml:space="preserve"> </w:t>
      </w:r>
      <w:r w:rsidRPr="008059F2">
        <w:rPr>
          <w:rFonts w:ascii="Arial" w:hAnsi="Arial" w:cs="Arial"/>
          <w:b/>
          <w:bCs/>
        </w:rPr>
        <w:t>IČO méně než osmimístné, doplní se zleva nuly na celkový počet 8 míst.</w:t>
      </w:r>
    </w:p>
    <w:p w:rsidR="00ED5727" w:rsidRPr="008059F2" w:rsidRDefault="00B44B19" w:rsidP="00ED5727">
      <w:pPr>
        <w:spacing w:after="60" w:line="240" w:lineRule="auto"/>
        <w:jc w:val="both"/>
        <w:rPr>
          <w:rFonts w:ascii="Arial" w:hAnsi="Arial" w:cs="Arial"/>
          <w:b/>
          <w:bCs/>
        </w:rPr>
      </w:pPr>
      <w:r>
        <w:rPr>
          <w:rFonts w:ascii="Arial" w:hAnsi="Arial" w:cs="Arial"/>
          <w:b/>
          <w:bCs/>
          <w:u w:val="single"/>
        </w:rPr>
        <w:t>Obchodní firma/název/jméno a příjmení</w:t>
      </w:r>
      <w:r w:rsidRPr="008059F2">
        <w:rPr>
          <w:rFonts w:ascii="Arial" w:hAnsi="Arial" w:cs="Arial"/>
          <w:b/>
          <w:bCs/>
        </w:rPr>
        <w:t xml:space="preserve"> </w:t>
      </w:r>
      <w:r w:rsidR="00ED5727" w:rsidRPr="008059F2">
        <w:rPr>
          <w:rFonts w:ascii="Arial" w:hAnsi="Arial" w:cs="Arial"/>
          <w:b/>
          <w:bCs/>
        </w:rPr>
        <w:t>- uvede se název dopravce tak, jak je zapsán v obchodním rejstříku nebo v živnostenském listu.</w:t>
      </w: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Ulice, Obec, PSČ</w:t>
      </w:r>
      <w:r w:rsidRPr="008059F2">
        <w:rPr>
          <w:rFonts w:ascii="Arial" w:hAnsi="Arial" w:cs="Arial"/>
          <w:b/>
          <w:bCs/>
        </w:rPr>
        <w:t xml:space="preserve"> – uvede se přesná a úplná adresa sídla dopravce.</w:t>
      </w:r>
    </w:p>
    <w:p w:rsidR="00ED5727" w:rsidRPr="008059F2" w:rsidRDefault="00ED5727" w:rsidP="00ED5727">
      <w:pPr>
        <w:spacing w:after="60" w:line="240" w:lineRule="auto"/>
        <w:jc w:val="both"/>
        <w:rPr>
          <w:rFonts w:ascii="Arial" w:hAnsi="Arial" w:cs="Arial"/>
          <w:b/>
          <w:bCs/>
        </w:rPr>
      </w:pPr>
      <w:r w:rsidRPr="008059F2">
        <w:rPr>
          <w:rFonts w:ascii="Arial" w:hAnsi="Arial" w:cs="Arial"/>
          <w:b/>
          <w:bCs/>
          <w:u w:val="single"/>
        </w:rPr>
        <w:t>IČZÚJ</w:t>
      </w:r>
      <w:r w:rsidRPr="008059F2">
        <w:rPr>
          <w:rFonts w:ascii="Arial" w:hAnsi="Arial" w:cs="Arial"/>
          <w:b/>
          <w:bCs/>
        </w:rPr>
        <w:t xml:space="preserve"> – uvede se identifikační číslo základní územní jednotky obce adresy sídla dopravce. Uvádí se podle jednotného číselníku obcí ČR.</w:t>
      </w:r>
    </w:p>
    <w:p w:rsidR="00ED5727" w:rsidRPr="008059F2" w:rsidRDefault="00ED5727" w:rsidP="00ED5727">
      <w:pPr>
        <w:tabs>
          <w:tab w:val="left" w:pos="2340"/>
        </w:tabs>
        <w:spacing w:after="60" w:line="240" w:lineRule="auto"/>
        <w:jc w:val="both"/>
        <w:rPr>
          <w:rFonts w:ascii="Arial" w:hAnsi="Arial" w:cs="Arial"/>
          <w:b/>
          <w:bCs/>
        </w:rPr>
      </w:pPr>
      <w:r w:rsidRPr="008059F2">
        <w:rPr>
          <w:rFonts w:ascii="Arial" w:hAnsi="Arial" w:cs="Arial"/>
          <w:b/>
          <w:bCs/>
          <w:u w:val="single"/>
        </w:rPr>
        <w:t xml:space="preserve">Datum zahájení činnosti </w:t>
      </w:r>
      <w:r w:rsidRPr="008059F2">
        <w:rPr>
          <w:rFonts w:ascii="Arial" w:hAnsi="Arial" w:cs="Arial"/>
          <w:b/>
          <w:bCs/>
        </w:rPr>
        <w:t xml:space="preserve">– uvede se den, měsíc a rok skutečného zahájení činnosti ve formátu </w:t>
      </w:r>
      <w:proofErr w:type="gramStart"/>
      <w:r w:rsidRPr="008059F2">
        <w:rPr>
          <w:rFonts w:ascii="Arial" w:hAnsi="Arial" w:cs="Arial"/>
          <w:b/>
          <w:bCs/>
        </w:rPr>
        <w:t>DD.MM</w:t>
      </w:r>
      <w:proofErr w:type="gramEnd"/>
      <w:r w:rsidRPr="008059F2">
        <w:rPr>
          <w:rFonts w:ascii="Arial" w:hAnsi="Arial" w:cs="Arial"/>
          <w:b/>
          <w:bCs/>
        </w:rPr>
        <w:t xml:space="preserve">.RRRR.   </w:t>
      </w:r>
    </w:p>
    <w:p w:rsidR="00ED5727" w:rsidRPr="008059F2" w:rsidRDefault="00ED5727" w:rsidP="00ED5727">
      <w:pPr>
        <w:tabs>
          <w:tab w:val="left" w:pos="2340"/>
        </w:tabs>
        <w:spacing w:after="60" w:line="240" w:lineRule="auto"/>
        <w:jc w:val="both"/>
        <w:rPr>
          <w:rFonts w:ascii="Arial" w:hAnsi="Arial" w:cs="Arial"/>
          <w:b/>
          <w:bCs/>
          <w:u w:val="single"/>
        </w:rPr>
      </w:pPr>
      <w:r w:rsidRPr="008059F2">
        <w:rPr>
          <w:rFonts w:ascii="Arial" w:hAnsi="Arial" w:cs="Arial"/>
          <w:b/>
          <w:bCs/>
          <w:u w:val="single"/>
        </w:rPr>
        <w:t>Datum přerušení činnosti</w:t>
      </w:r>
      <w:r w:rsidRPr="008059F2">
        <w:rPr>
          <w:rFonts w:ascii="Arial" w:hAnsi="Arial" w:cs="Arial"/>
          <w:b/>
          <w:bCs/>
        </w:rPr>
        <w:t xml:space="preserve"> – v případě dočasného pozastavení činnosti se uvede datum ve formátu </w:t>
      </w:r>
      <w:proofErr w:type="gramStart"/>
      <w:r w:rsidRPr="008059F2">
        <w:rPr>
          <w:rFonts w:ascii="Arial" w:hAnsi="Arial" w:cs="Arial"/>
          <w:b/>
          <w:bCs/>
        </w:rPr>
        <w:t>DD.MM</w:t>
      </w:r>
      <w:proofErr w:type="gramEnd"/>
      <w:r w:rsidRPr="008059F2">
        <w:rPr>
          <w:rFonts w:ascii="Arial" w:hAnsi="Arial" w:cs="Arial"/>
          <w:b/>
          <w:bCs/>
        </w:rPr>
        <w:t xml:space="preserve">.RRRR, ke kterému byla činnost dopravce dočasně pozastavena. Ohlašuje se pouze v případě, že přerušení činnosti bude delší než 2 měsíce.  </w:t>
      </w:r>
      <w:r w:rsidRPr="008059F2">
        <w:rPr>
          <w:rFonts w:ascii="Arial" w:hAnsi="Arial" w:cs="Arial"/>
          <w:b/>
          <w:bCs/>
          <w:u w:val="single"/>
        </w:rPr>
        <w:t xml:space="preserve"> </w:t>
      </w:r>
    </w:p>
    <w:p w:rsidR="00ED5727" w:rsidRPr="008059F2" w:rsidRDefault="00ED5727" w:rsidP="00ED5727">
      <w:pPr>
        <w:tabs>
          <w:tab w:val="left" w:pos="2340"/>
        </w:tabs>
        <w:spacing w:after="60" w:line="240" w:lineRule="auto"/>
        <w:jc w:val="both"/>
        <w:rPr>
          <w:rFonts w:ascii="Arial" w:hAnsi="Arial" w:cs="Arial"/>
          <w:b/>
          <w:bCs/>
        </w:rPr>
      </w:pPr>
      <w:r w:rsidRPr="008059F2">
        <w:rPr>
          <w:rFonts w:ascii="Arial" w:hAnsi="Arial" w:cs="Arial"/>
          <w:b/>
          <w:bCs/>
          <w:u w:val="single"/>
        </w:rPr>
        <w:t>Datum obnovení činnosti</w:t>
      </w:r>
      <w:r w:rsidRPr="008059F2">
        <w:rPr>
          <w:rFonts w:ascii="Arial" w:hAnsi="Arial" w:cs="Arial"/>
          <w:b/>
          <w:bCs/>
        </w:rPr>
        <w:t xml:space="preserve"> – v případě obnovení činnosti uvede datum obnovení činnosti zařízení ve formátu </w:t>
      </w:r>
      <w:proofErr w:type="gramStart"/>
      <w:r w:rsidRPr="008059F2">
        <w:rPr>
          <w:rFonts w:ascii="Arial" w:hAnsi="Arial" w:cs="Arial"/>
          <w:b/>
          <w:bCs/>
        </w:rPr>
        <w:t>DD.MM</w:t>
      </w:r>
      <w:proofErr w:type="gramEnd"/>
      <w:r w:rsidRPr="008059F2">
        <w:rPr>
          <w:rFonts w:ascii="Arial" w:hAnsi="Arial" w:cs="Arial"/>
          <w:b/>
          <w:bCs/>
        </w:rPr>
        <w:t>.RRRR.</w:t>
      </w:r>
    </w:p>
    <w:p w:rsidR="00ED5727" w:rsidRPr="008059F2" w:rsidRDefault="00ED5727" w:rsidP="00ED5727">
      <w:pPr>
        <w:tabs>
          <w:tab w:val="left" w:pos="2340"/>
        </w:tabs>
        <w:spacing w:after="60" w:line="240" w:lineRule="auto"/>
        <w:jc w:val="both"/>
        <w:rPr>
          <w:rFonts w:ascii="Arial" w:hAnsi="Arial" w:cs="Arial"/>
          <w:b/>
          <w:bCs/>
        </w:rPr>
      </w:pPr>
      <w:r w:rsidRPr="008059F2">
        <w:rPr>
          <w:rFonts w:ascii="Arial" w:hAnsi="Arial" w:cs="Arial"/>
          <w:b/>
          <w:bCs/>
          <w:u w:val="single"/>
        </w:rPr>
        <w:t>Datum ukončení činnosti</w:t>
      </w:r>
      <w:r w:rsidRPr="008059F2">
        <w:rPr>
          <w:rFonts w:ascii="Arial" w:hAnsi="Arial" w:cs="Arial"/>
          <w:b/>
          <w:bCs/>
        </w:rPr>
        <w:t xml:space="preserve"> – v případě ukončení činnosti se vyplní datum ve formátu </w:t>
      </w:r>
      <w:proofErr w:type="gramStart"/>
      <w:r w:rsidRPr="008059F2">
        <w:rPr>
          <w:rFonts w:ascii="Arial" w:hAnsi="Arial" w:cs="Arial"/>
          <w:b/>
          <w:bCs/>
        </w:rPr>
        <w:t>DD.MM</w:t>
      </w:r>
      <w:proofErr w:type="gramEnd"/>
      <w:r w:rsidRPr="008059F2">
        <w:rPr>
          <w:rFonts w:ascii="Arial" w:hAnsi="Arial" w:cs="Arial"/>
          <w:b/>
          <w:bCs/>
        </w:rPr>
        <w:t xml:space="preserve">.RRRR. </w:t>
      </w:r>
    </w:p>
    <w:p w:rsidR="00ED5727" w:rsidRPr="008059F2" w:rsidRDefault="00ED5727" w:rsidP="00ED5727">
      <w:pPr>
        <w:tabs>
          <w:tab w:val="left" w:pos="2340"/>
        </w:tabs>
        <w:spacing w:after="60" w:line="240" w:lineRule="auto"/>
        <w:jc w:val="both"/>
        <w:rPr>
          <w:rFonts w:ascii="Arial" w:hAnsi="Arial" w:cs="Arial"/>
          <w:b/>
          <w:bCs/>
        </w:rPr>
      </w:pPr>
      <w:r w:rsidRPr="008059F2">
        <w:rPr>
          <w:rFonts w:ascii="Arial" w:hAnsi="Arial" w:cs="Arial"/>
          <w:b/>
          <w:bCs/>
          <w:u w:val="single"/>
        </w:rPr>
        <w:t>Hlášení vyplnil</w:t>
      </w:r>
      <w:r w:rsidRPr="008059F2">
        <w:rPr>
          <w:rFonts w:ascii="Arial" w:hAnsi="Arial" w:cs="Arial"/>
          <w:b/>
          <w:bCs/>
        </w:rPr>
        <w:t xml:space="preserve"> – uvede se jméno, příjmení a kontaktní informace osoby, která formulář vyplnila.</w:t>
      </w:r>
    </w:p>
    <w:p w:rsidR="00ED5727" w:rsidRPr="008059F2" w:rsidRDefault="00ED5727" w:rsidP="00ED5727">
      <w:pPr>
        <w:tabs>
          <w:tab w:val="left" w:pos="2340"/>
        </w:tabs>
        <w:spacing w:after="60" w:line="240" w:lineRule="auto"/>
        <w:jc w:val="both"/>
        <w:rPr>
          <w:rFonts w:ascii="Arial" w:hAnsi="Arial" w:cs="Arial"/>
          <w:b/>
          <w:bCs/>
        </w:rPr>
      </w:pPr>
      <w:r w:rsidRPr="008059F2">
        <w:rPr>
          <w:rFonts w:ascii="Arial" w:hAnsi="Arial" w:cs="Arial"/>
          <w:b/>
          <w:bCs/>
          <w:u w:val="single"/>
        </w:rPr>
        <w:t>Datum vyhotovení hlášení</w:t>
      </w:r>
      <w:r w:rsidRPr="008059F2">
        <w:rPr>
          <w:rFonts w:ascii="Arial" w:hAnsi="Arial" w:cs="Arial"/>
          <w:b/>
          <w:bCs/>
        </w:rPr>
        <w:t xml:space="preserve"> – datum se uvede ve formátu </w:t>
      </w:r>
      <w:proofErr w:type="gramStart"/>
      <w:r w:rsidRPr="008059F2">
        <w:rPr>
          <w:rFonts w:ascii="Arial" w:hAnsi="Arial" w:cs="Arial"/>
          <w:b/>
          <w:bCs/>
        </w:rPr>
        <w:t>DD.MM</w:t>
      </w:r>
      <w:proofErr w:type="gramEnd"/>
      <w:r w:rsidRPr="008059F2">
        <w:rPr>
          <w:rFonts w:ascii="Arial" w:hAnsi="Arial" w:cs="Arial"/>
          <w:b/>
          <w:bCs/>
        </w:rPr>
        <w:t>.RRRR.</w:t>
      </w:r>
    </w:p>
    <w:p w:rsidR="00ED5727" w:rsidRDefault="00ED5727" w:rsidP="00ED5727">
      <w:pPr>
        <w:widowControl w:val="0"/>
        <w:autoSpaceDE w:val="0"/>
        <w:autoSpaceDN w:val="0"/>
        <w:adjustRightInd w:val="0"/>
        <w:spacing w:after="0" w:line="240" w:lineRule="auto"/>
        <w:rPr>
          <w:rFonts w:ascii="Arial" w:hAnsi="Arial" w:cs="Arial"/>
          <w:sz w:val="16"/>
          <w:szCs w:val="16"/>
        </w:rPr>
      </w:pPr>
    </w:p>
    <w:p w:rsidR="00BA02F4" w:rsidRPr="00AC303E" w:rsidRDefault="00BA02F4" w:rsidP="00BA02F4">
      <w:pPr>
        <w:jc w:val="right"/>
        <w:rPr>
          <w:rFonts w:ascii="Arial" w:hAnsi="Arial" w:cs="Arial"/>
          <w:b/>
        </w:rPr>
      </w:pPr>
      <w:r>
        <w:rPr>
          <w:rFonts w:ascii="Arial" w:hAnsi="Arial" w:cs="Arial"/>
          <w:b/>
        </w:rPr>
        <w:t>Příloha č. 28</w:t>
      </w:r>
      <w:r w:rsidRPr="00AC303E">
        <w:rPr>
          <w:rFonts w:ascii="Arial" w:hAnsi="Arial" w:cs="Arial"/>
          <w:b/>
        </w:rPr>
        <w:t xml:space="preserve"> k vyhlášce č. 383/2001 Sb.</w:t>
      </w:r>
    </w:p>
    <w:p w:rsidR="00ED5727" w:rsidRPr="008059F2" w:rsidRDefault="00ED5727" w:rsidP="00ED5727">
      <w:pPr>
        <w:widowControl w:val="0"/>
        <w:autoSpaceDE w:val="0"/>
        <w:autoSpaceDN w:val="0"/>
        <w:adjustRightInd w:val="0"/>
        <w:spacing w:after="0" w:line="240" w:lineRule="auto"/>
        <w:jc w:val="center"/>
        <w:rPr>
          <w:rFonts w:ascii="Arial" w:hAnsi="Arial" w:cs="Arial"/>
          <w:b/>
          <w:bCs/>
        </w:rPr>
      </w:pPr>
      <w:r w:rsidRPr="008059F2">
        <w:rPr>
          <w:rFonts w:ascii="Arial" w:hAnsi="Arial" w:cs="Arial"/>
          <w:b/>
          <w:bCs/>
        </w:rPr>
        <w:t>Zrušena</w:t>
      </w:r>
    </w:p>
    <w:p w:rsidR="00ED5727" w:rsidRPr="008059F2" w:rsidRDefault="00ED5727" w:rsidP="00ED5727">
      <w:pPr>
        <w:widowControl w:val="0"/>
        <w:autoSpaceDE w:val="0"/>
        <w:autoSpaceDN w:val="0"/>
        <w:adjustRightInd w:val="0"/>
        <w:spacing w:after="0" w:line="240" w:lineRule="auto"/>
        <w:jc w:val="center"/>
        <w:rPr>
          <w:rFonts w:ascii="Arial" w:hAnsi="Arial" w:cs="Arial"/>
          <w:b/>
          <w:bCs/>
        </w:rPr>
      </w:pPr>
    </w:p>
    <w:p w:rsidR="00ED5727" w:rsidRPr="008059F2" w:rsidRDefault="00ED5727" w:rsidP="00ED5727">
      <w:pPr>
        <w:widowControl w:val="0"/>
        <w:autoSpaceDE w:val="0"/>
        <w:autoSpaceDN w:val="0"/>
        <w:adjustRightInd w:val="0"/>
        <w:spacing w:after="0" w:line="240" w:lineRule="auto"/>
        <w:jc w:val="center"/>
        <w:rPr>
          <w:rFonts w:ascii="Arial" w:hAnsi="Arial" w:cs="Arial"/>
          <w:b/>
          <w:bCs/>
        </w:rPr>
      </w:pPr>
    </w:p>
    <w:p w:rsidR="00BA02F4" w:rsidRPr="00AC303E" w:rsidRDefault="00BA02F4" w:rsidP="00BA02F4">
      <w:pPr>
        <w:jc w:val="right"/>
        <w:rPr>
          <w:rFonts w:ascii="Arial" w:hAnsi="Arial" w:cs="Arial"/>
          <w:b/>
        </w:rPr>
      </w:pPr>
      <w:r w:rsidRPr="00AC303E">
        <w:rPr>
          <w:rFonts w:ascii="Arial" w:hAnsi="Arial" w:cs="Arial"/>
          <w:b/>
        </w:rPr>
        <w:t>Příloha č. 2</w:t>
      </w:r>
      <w:r>
        <w:rPr>
          <w:rFonts w:ascii="Arial" w:hAnsi="Arial" w:cs="Arial"/>
          <w:b/>
        </w:rPr>
        <w:t>9</w:t>
      </w:r>
      <w:r w:rsidRPr="00AC303E">
        <w:rPr>
          <w:rFonts w:ascii="Arial" w:hAnsi="Arial" w:cs="Arial"/>
          <w:b/>
        </w:rPr>
        <w:t xml:space="preserve"> k vyhlášce č. 383/2001 Sb.</w:t>
      </w:r>
    </w:p>
    <w:p w:rsidR="00ED5727" w:rsidRPr="008059F2" w:rsidRDefault="00ED5727" w:rsidP="00ED5727">
      <w:pPr>
        <w:tabs>
          <w:tab w:val="left" w:pos="2340"/>
        </w:tabs>
        <w:jc w:val="center"/>
        <w:rPr>
          <w:rFonts w:ascii="Arial" w:hAnsi="Arial" w:cs="Arial"/>
          <w:b/>
        </w:rPr>
      </w:pPr>
      <w:r w:rsidRPr="008059F2">
        <w:rPr>
          <w:rFonts w:ascii="Arial" w:hAnsi="Arial" w:cs="Arial"/>
          <w:b/>
        </w:rPr>
        <w:t>Označování nebezpečných odpadů</w:t>
      </w:r>
    </w:p>
    <w:p w:rsidR="00B03B04" w:rsidRPr="00B03B04" w:rsidRDefault="00B03B04" w:rsidP="00B03B04">
      <w:pPr>
        <w:pStyle w:val="Odstavecseseznamem"/>
        <w:numPr>
          <w:ilvl w:val="0"/>
          <w:numId w:val="5"/>
        </w:numPr>
        <w:tabs>
          <w:tab w:val="left" w:pos="2340"/>
        </w:tabs>
        <w:spacing w:before="60" w:after="60" w:line="240" w:lineRule="auto"/>
        <w:ind w:left="425" w:hanging="357"/>
        <w:contextualSpacing w:val="0"/>
        <w:jc w:val="both"/>
        <w:rPr>
          <w:rFonts w:ascii="Arial" w:hAnsi="Arial" w:cs="Arial"/>
          <w:b/>
          <w:bCs/>
          <w:u w:val="single"/>
        </w:rPr>
      </w:pPr>
      <w:r w:rsidRPr="00B03B04">
        <w:rPr>
          <w:rFonts w:ascii="Arial" w:hAnsi="Arial" w:cs="Arial"/>
          <w:b/>
          <w:bCs/>
          <w:u w:val="single"/>
        </w:rPr>
        <w:t>Prostředky a místa pro soustřeďování nebezpečných odpadů (shromažďování, sběr, sklady, obaly, jímky a nádrže) obsahující odpady s nebezpečnými vlastnostmi uvedenými v příloze přímo použitelného předpisu Evropské unie o nebezpečných vlastnostech odpadů</w:t>
      </w:r>
      <w:r w:rsidR="001202B4">
        <w:rPr>
          <w:rFonts w:ascii="Arial" w:hAnsi="Arial" w:cs="Arial"/>
          <w:u w:val="single"/>
          <w:vertAlign w:val="superscript"/>
        </w:rPr>
        <w:t>2</w:t>
      </w:r>
      <w:r w:rsidR="003D445C">
        <w:rPr>
          <w:rFonts w:ascii="Arial" w:hAnsi="Arial" w:cs="Arial"/>
          <w:u w:val="single"/>
          <w:vertAlign w:val="superscript"/>
        </w:rPr>
        <w:t>4</w:t>
      </w:r>
      <w:r w:rsidRPr="00B03B04">
        <w:rPr>
          <w:rFonts w:ascii="Arial" w:hAnsi="Arial" w:cs="Arial"/>
          <w:u w:val="single"/>
          <w:vertAlign w:val="superscript"/>
        </w:rPr>
        <w:t xml:space="preserve">) </w:t>
      </w:r>
      <w:r w:rsidRPr="00B03B04">
        <w:rPr>
          <w:rFonts w:ascii="Arial" w:hAnsi="Arial" w:cs="Arial"/>
          <w:b/>
          <w:bCs/>
          <w:u w:val="single"/>
        </w:rPr>
        <w:t xml:space="preserve">se označují písemně názvem odpadu, jeho katalogovým číslem a dále kódem a názvem nebezpečné vlastnosti, nápisem „nebezpečný odpad“ a výstražným grafickým symbolem vycházejícím z přímo použitelného předpisu Evropské unie o klasifikaci, označování a balení látek a </w:t>
      </w:r>
      <w:r w:rsidRPr="00B03B04">
        <w:rPr>
          <w:rFonts w:ascii="Arial" w:hAnsi="Arial" w:cs="Arial"/>
          <w:b/>
          <w:bCs/>
          <w:u w:val="single"/>
        </w:rPr>
        <w:lastRenderedPageBreak/>
        <w:t>směsí</w:t>
      </w:r>
      <w:r w:rsidRPr="00B03B04">
        <w:rPr>
          <w:rFonts w:ascii="Arial" w:hAnsi="Arial" w:cs="Arial"/>
          <w:bCs/>
          <w:u w:val="single"/>
          <w:vertAlign w:val="superscript"/>
        </w:rPr>
        <w:t>2</w:t>
      </w:r>
      <w:r w:rsidR="009E4FA8">
        <w:rPr>
          <w:rFonts w:ascii="Arial" w:hAnsi="Arial" w:cs="Arial"/>
          <w:bCs/>
          <w:u w:val="single"/>
          <w:vertAlign w:val="superscript"/>
        </w:rPr>
        <w:t>1</w:t>
      </w:r>
      <w:r w:rsidRPr="00B03B04">
        <w:rPr>
          <w:rFonts w:ascii="Arial" w:hAnsi="Arial" w:cs="Arial"/>
          <w:bCs/>
          <w:u w:val="single"/>
          <w:vertAlign w:val="superscript"/>
        </w:rPr>
        <w:t xml:space="preserve">) </w:t>
      </w:r>
      <w:r w:rsidRPr="00B03B04">
        <w:rPr>
          <w:rFonts w:ascii="Arial" w:hAnsi="Arial" w:cs="Arial"/>
          <w:b/>
          <w:bCs/>
          <w:u w:val="single"/>
        </w:rPr>
        <w:t>a grafickým symbolem nebezpečné vlastnosti HP 9 podle Evropské dohody ADR</w:t>
      </w:r>
      <w:r w:rsidRPr="00B03B04">
        <w:rPr>
          <w:rFonts w:ascii="Arial" w:hAnsi="Arial" w:cs="Arial"/>
          <w:bCs/>
          <w:u w:val="single"/>
          <w:vertAlign w:val="superscript"/>
        </w:rPr>
        <w:t>2)</w:t>
      </w:r>
      <w:r w:rsidRPr="00B03B04">
        <w:rPr>
          <w:rFonts w:ascii="Arial" w:hAnsi="Arial" w:cs="Arial"/>
          <w:b/>
          <w:bCs/>
          <w:u w:val="single"/>
        </w:rPr>
        <w:t>.</w:t>
      </w:r>
    </w:p>
    <w:p w:rsidR="00B03B04" w:rsidRPr="00B03B04" w:rsidRDefault="00B03B04" w:rsidP="00B03B04">
      <w:pPr>
        <w:pStyle w:val="Odstavecseseznamem"/>
        <w:numPr>
          <w:ilvl w:val="0"/>
          <w:numId w:val="5"/>
        </w:numPr>
        <w:tabs>
          <w:tab w:val="left" w:pos="2340"/>
        </w:tabs>
        <w:spacing w:before="60" w:after="60" w:line="240" w:lineRule="auto"/>
        <w:ind w:left="425" w:hanging="357"/>
        <w:contextualSpacing w:val="0"/>
        <w:jc w:val="both"/>
        <w:rPr>
          <w:rFonts w:ascii="Arial" w:hAnsi="Arial" w:cs="Arial"/>
          <w:b/>
          <w:bCs/>
        </w:rPr>
      </w:pPr>
      <w:r w:rsidRPr="00B03B04">
        <w:rPr>
          <w:rFonts w:ascii="Arial" w:hAnsi="Arial" w:cs="Arial"/>
          <w:b/>
          <w:bCs/>
        </w:rPr>
        <w:t>Označení kódem a názvem nebezpečné vlastnosti, nápisem „nebezpečný odpad“ a výstražným grafickým symbolem se uvádí na označovacím štítku, který je umístěn tak, aby byl při běžném nakládání viditelný pro osobu nakládající s nebezpečnými odpady. Název odpadu a jeho katalogové číslo musí být při běžném nakládání viditelné pro osobu nakládající s nebezpečnými odpady, a mohou být součástí štítku. Pokud jsou název odpadu a jeho katalogové číslo součástí štítku, musí být uvedeny stejnou velikostí písma jako nápis „nebezpečný odpad“. Část štítku s názvem odpadu a jeho katalogovým číslem se nezapočítává do minimálních rozměrů štítku podle bodu 4.</w:t>
      </w:r>
    </w:p>
    <w:p w:rsidR="00ED5727" w:rsidRPr="00BE7E17" w:rsidRDefault="00ED5727" w:rsidP="00ED5727">
      <w:pPr>
        <w:pStyle w:val="Odstavecseseznamem"/>
        <w:numPr>
          <w:ilvl w:val="0"/>
          <w:numId w:val="5"/>
        </w:numPr>
        <w:tabs>
          <w:tab w:val="left" w:pos="2340"/>
        </w:tabs>
        <w:spacing w:before="60" w:after="60" w:line="240" w:lineRule="auto"/>
        <w:ind w:left="425" w:hanging="357"/>
        <w:contextualSpacing w:val="0"/>
        <w:jc w:val="both"/>
        <w:rPr>
          <w:rFonts w:ascii="Arial" w:hAnsi="Arial" w:cs="Arial"/>
          <w:b/>
          <w:bCs/>
        </w:rPr>
      </w:pPr>
      <w:r w:rsidRPr="008059F2">
        <w:rPr>
          <w:rFonts w:ascii="Arial" w:hAnsi="Arial" w:cs="Arial"/>
          <w:b/>
          <w:bCs/>
        </w:rPr>
        <w:t xml:space="preserve">V případě, že </w:t>
      </w:r>
      <w:r w:rsidRPr="00BE7E17">
        <w:rPr>
          <w:rFonts w:ascii="Arial" w:hAnsi="Arial" w:cs="Arial"/>
          <w:b/>
          <w:bCs/>
        </w:rPr>
        <w:t xml:space="preserve">odpad vykazuje současně více nebezpečných vlastností je prostředek </w:t>
      </w:r>
      <w:r w:rsidR="005C2451">
        <w:rPr>
          <w:rFonts w:ascii="Arial" w:hAnsi="Arial" w:cs="Arial"/>
          <w:b/>
          <w:bCs/>
        </w:rPr>
        <w:t>a</w:t>
      </w:r>
      <w:r w:rsidR="005C2451" w:rsidRPr="00BE7E17">
        <w:rPr>
          <w:rFonts w:ascii="Arial" w:hAnsi="Arial" w:cs="Arial"/>
          <w:b/>
          <w:bCs/>
        </w:rPr>
        <w:t xml:space="preserve"> </w:t>
      </w:r>
      <w:r w:rsidRPr="00BE7E17">
        <w:rPr>
          <w:rFonts w:ascii="Arial" w:hAnsi="Arial" w:cs="Arial"/>
          <w:b/>
          <w:bCs/>
        </w:rPr>
        <w:t xml:space="preserve">místo pro soustřeďování nebezpečných odpadů označeno </w:t>
      </w:r>
      <w:r w:rsidR="00BE7E17" w:rsidRPr="00BE7E17">
        <w:rPr>
          <w:rFonts w:ascii="Arial" w:hAnsi="Arial" w:cs="Arial"/>
          <w:b/>
          <w:bCs/>
        </w:rPr>
        <w:t xml:space="preserve">štítkem se </w:t>
      </w:r>
      <w:r w:rsidRPr="00BE7E17">
        <w:rPr>
          <w:rFonts w:ascii="Arial" w:hAnsi="Arial" w:cs="Arial"/>
          <w:b/>
          <w:bCs/>
        </w:rPr>
        <w:t xml:space="preserve">dvěma nebo více </w:t>
      </w:r>
      <w:r w:rsidR="00BE7E17" w:rsidRPr="00BE7E17">
        <w:rPr>
          <w:rFonts w:ascii="Arial" w:hAnsi="Arial" w:cs="Arial"/>
          <w:b/>
          <w:bCs/>
        </w:rPr>
        <w:t>grafickými symboly</w:t>
      </w:r>
      <w:r w:rsidRPr="00BE7E17">
        <w:rPr>
          <w:rFonts w:ascii="Arial" w:hAnsi="Arial" w:cs="Arial"/>
          <w:b/>
          <w:bCs/>
        </w:rPr>
        <w:t xml:space="preserve"> všech těchto nebezpečných vlastností.</w:t>
      </w:r>
    </w:p>
    <w:p w:rsidR="00ED5727" w:rsidRPr="008059F2" w:rsidRDefault="00ED5727" w:rsidP="00ED5727">
      <w:pPr>
        <w:pStyle w:val="Odstavecseseznamem"/>
        <w:numPr>
          <w:ilvl w:val="0"/>
          <w:numId w:val="5"/>
        </w:numPr>
        <w:tabs>
          <w:tab w:val="left" w:pos="2340"/>
        </w:tabs>
        <w:spacing w:after="60" w:line="240" w:lineRule="auto"/>
        <w:ind w:left="425" w:hanging="357"/>
        <w:contextualSpacing w:val="0"/>
        <w:jc w:val="both"/>
        <w:rPr>
          <w:rFonts w:ascii="Arial" w:hAnsi="Arial" w:cs="Arial"/>
          <w:b/>
          <w:bCs/>
        </w:rPr>
      </w:pPr>
      <w:r w:rsidRPr="008059F2">
        <w:rPr>
          <w:rFonts w:ascii="Arial" w:hAnsi="Arial" w:cs="Arial"/>
          <w:b/>
          <w:bCs/>
        </w:rPr>
        <w:t>Rozměry označení nebezpečných odpadů (štítků):</w:t>
      </w:r>
    </w:p>
    <w:p w:rsidR="00ED5727" w:rsidRDefault="00ED5727" w:rsidP="00ED5727">
      <w:pPr>
        <w:tabs>
          <w:tab w:val="left" w:pos="2340"/>
        </w:tabs>
        <w:spacing w:before="60" w:after="120" w:line="240" w:lineRule="auto"/>
        <w:ind w:left="425"/>
        <w:jc w:val="both"/>
        <w:rPr>
          <w:rFonts w:ascii="Arial" w:hAnsi="Arial" w:cs="Arial"/>
          <w:b/>
          <w:bCs/>
        </w:rPr>
      </w:pPr>
      <w:r w:rsidRPr="008059F2">
        <w:rPr>
          <w:rFonts w:ascii="Arial" w:hAnsi="Arial" w:cs="Arial"/>
          <w:b/>
          <w:bCs/>
        </w:rPr>
        <w:t>Nejmenší možné rozměry označení nebezpečných odpadů (štítků) jsou stanoveny v následující tabulce: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268"/>
        <w:gridCol w:w="4253"/>
      </w:tblGrid>
      <w:tr w:rsidR="00B03B04" w:rsidRPr="00CF27F2" w:rsidTr="00797D94">
        <w:tc>
          <w:tcPr>
            <w:tcW w:w="2518" w:type="dxa"/>
            <w:shd w:val="clear" w:color="auto" w:fill="auto"/>
            <w:hideMark/>
          </w:tcPr>
          <w:p w:rsidR="00B03B04" w:rsidRPr="00CF27F2" w:rsidRDefault="00B03B04" w:rsidP="00797D94">
            <w:pPr>
              <w:rPr>
                <w:rFonts w:ascii="Arial" w:hAnsi="Arial" w:cs="Arial"/>
                <w:b/>
              </w:rPr>
            </w:pPr>
            <w:r w:rsidRPr="00CF27F2">
              <w:rPr>
                <w:rFonts w:ascii="Arial" w:hAnsi="Arial" w:cs="Arial"/>
                <w:b/>
              </w:rPr>
              <w:t>Velikost obalu (l)</w:t>
            </w:r>
          </w:p>
        </w:tc>
        <w:tc>
          <w:tcPr>
            <w:tcW w:w="2268" w:type="dxa"/>
            <w:shd w:val="clear" w:color="auto" w:fill="auto"/>
            <w:hideMark/>
          </w:tcPr>
          <w:p w:rsidR="00B03B04" w:rsidRPr="00CF27F2" w:rsidRDefault="00B03B04" w:rsidP="00797D94">
            <w:pPr>
              <w:rPr>
                <w:rFonts w:ascii="Arial" w:hAnsi="Arial" w:cs="Arial"/>
                <w:b/>
              </w:rPr>
            </w:pPr>
            <w:r w:rsidRPr="00CF27F2">
              <w:rPr>
                <w:rFonts w:ascii="Arial" w:hAnsi="Arial" w:cs="Arial"/>
                <w:b/>
              </w:rPr>
              <w:t>Nejmenší rozměr štítku (mm)</w:t>
            </w:r>
          </w:p>
        </w:tc>
        <w:tc>
          <w:tcPr>
            <w:tcW w:w="4253" w:type="dxa"/>
            <w:shd w:val="clear" w:color="auto" w:fill="auto"/>
            <w:hideMark/>
          </w:tcPr>
          <w:p w:rsidR="00B03B04" w:rsidRPr="00CF27F2" w:rsidRDefault="00B03B04" w:rsidP="00797D94">
            <w:pPr>
              <w:rPr>
                <w:rFonts w:ascii="Arial" w:hAnsi="Arial" w:cs="Arial"/>
                <w:b/>
              </w:rPr>
            </w:pPr>
            <w:r w:rsidRPr="00CF27F2">
              <w:rPr>
                <w:rFonts w:ascii="Arial" w:hAnsi="Arial" w:cs="Arial"/>
                <w:b/>
              </w:rPr>
              <w:t>Rozměry každého z výstražných symbolů (v milimetrech)</w:t>
            </w:r>
          </w:p>
        </w:tc>
      </w:tr>
      <w:tr w:rsidR="00B03B04" w:rsidRPr="00CF27F2" w:rsidTr="00797D94">
        <w:tc>
          <w:tcPr>
            <w:tcW w:w="2518" w:type="dxa"/>
            <w:shd w:val="clear" w:color="auto" w:fill="auto"/>
            <w:hideMark/>
          </w:tcPr>
          <w:p w:rsidR="00B03B04" w:rsidRPr="00CF27F2" w:rsidRDefault="00B03B04" w:rsidP="00797D94">
            <w:pPr>
              <w:rPr>
                <w:rFonts w:ascii="Arial" w:hAnsi="Arial" w:cs="Arial"/>
                <w:b/>
              </w:rPr>
            </w:pPr>
            <w:r w:rsidRPr="00CF27F2">
              <w:rPr>
                <w:rFonts w:ascii="Arial" w:hAnsi="Arial" w:cs="Arial"/>
                <w:b/>
              </w:rPr>
              <w:t>menší nebo rovno 3</w:t>
            </w:r>
          </w:p>
        </w:tc>
        <w:tc>
          <w:tcPr>
            <w:tcW w:w="2268" w:type="dxa"/>
            <w:shd w:val="clear" w:color="auto" w:fill="auto"/>
            <w:hideMark/>
          </w:tcPr>
          <w:p w:rsidR="00B03B04" w:rsidRPr="00CF27F2" w:rsidRDefault="00B03B04" w:rsidP="00797D94">
            <w:pPr>
              <w:rPr>
                <w:rFonts w:ascii="Arial" w:hAnsi="Arial" w:cs="Arial"/>
                <w:b/>
              </w:rPr>
            </w:pPr>
            <w:r w:rsidRPr="00CF27F2">
              <w:rPr>
                <w:rFonts w:ascii="Arial" w:hAnsi="Arial" w:cs="Arial"/>
                <w:b/>
              </w:rPr>
              <w:t>pokud možno alespoň</w:t>
            </w:r>
          </w:p>
          <w:p w:rsidR="00B03B04" w:rsidRPr="00CF27F2" w:rsidRDefault="00B03B04" w:rsidP="00797D94">
            <w:pPr>
              <w:pStyle w:val="Normlnweb"/>
              <w:spacing w:after="0" w:afterAutospacing="0"/>
              <w:rPr>
                <w:rFonts w:ascii="Arial" w:hAnsi="Arial" w:cs="Arial"/>
                <w:b/>
                <w:sz w:val="22"/>
                <w:szCs w:val="22"/>
              </w:rPr>
            </w:pPr>
            <w:r w:rsidRPr="00CF27F2">
              <w:rPr>
                <w:rFonts w:ascii="Arial" w:hAnsi="Arial" w:cs="Arial"/>
                <w:b/>
                <w:sz w:val="22"/>
                <w:szCs w:val="22"/>
              </w:rPr>
              <w:t>52 × 74</w:t>
            </w:r>
          </w:p>
        </w:tc>
        <w:tc>
          <w:tcPr>
            <w:tcW w:w="4253" w:type="dxa"/>
            <w:shd w:val="clear" w:color="auto" w:fill="auto"/>
            <w:hideMark/>
          </w:tcPr>
          <w:p w:rsidR="00B03B04" w:rsidRPr="00CF27F2" w:rsidRDefault="00B03B04" w:rsidP="00797D94">
            <w:pPr>
              <w:rPr>
                <w:rFonts w:ascii="Arial" w:hAnsi="Arial" w:cs="Arial"/>
                <w:b/>
              </w:rPr>
            </w:pPr>
            <w:r w:rsidRPr="00CF27F2">
              <w:rPr>
                <w:rFonts w:ascii="Arial" w:hAnsi="Arial" w:cs="Arial"/>
                <w:b/>
              </w:rPr>
              <w:t>větší než 10 x 10</w:t>
            </w:r>
          </w:p>
          <w:p w:rsidR="00B03B04" w:rsidRPr="00CF27F2" w:rsidRDefault="00B03B04" w:rsidP="00797D94">
            <w:pPr>
              <w:pStyle w:val="Normlnweb"/>
              <w:spacing w:after="0" w:afterAutospacing="0"/>
              <w:rPr>
                <w:rFonts w:ascii="Arial" w:hAnsi="Arial" w:cs="Arial"/>
                <w:b/>
                <w:sz w:val="22"/>
                <w:szCs w:val="22"/>
              </w:rPr>
            </w:pPr>
            <w:r w:rsidRPr="00CF27F2">
              <w:rPr>
                <w:rFonts w:ascii="Arial" w:hAnsi="Arial" w:cs="Arial"/>
                <w:b/>
                <w:sz w:val="22"/>
                <w:szCs w:val="22"/>
              </w:rPr>
              <w:t>pokud možno alespoň</w:t>
            </w:r>
          </w:p>
          <w:p w:rsidR="00B03B04" w:rsidRPr="00CF27F2" w:rsidRDefault="00B03B04" w:rsidP="00797D94">
            <w:pPr>
              <w:pStyle w:val="Normlnweb"/>
              <w:spacing w:after="0" w:afterAutospacing="0"/>
              <w:rPr>
                <w:rFonts w:ascii="Arial" w:hAnsi="Arial" w:cs="Arial"/>
                <w:b/>
                <w:sz w:val="22"/>
                <w:szCs w:val="22"/>
              </w:rPr>
            </w:pPr>
            <w:r w:rsidRPr="00CF27F2">
              <w:rPr>
                <w:rFonts w:ascii="Arial" w:hAnsi="Arial" w:cs="Arial"/>
                <w:b/>
                <w:sz w:val="22"/>
                <w:szCs w:val="22"/>
              </w:rPr>
              <w:t>16 x 16</w:t>
            </w:r>
          </w:p>
        </w:tc>
      </w:tr>
      <w:tr w:rsidR="00B03B04" w:rsidRPr="00CF27F2" w:rsidTr="00797D94">
        <w:tc>
          <w:tcPr>
            <w:tcW w:w="2518" w:type="dxa"/>
            <w:shd w:val="clear" w:color="auto" w:fill="auto"/>
            <w:hideMark/>
          </w:tcPr>
          <w:p w:rsidR="00B03B04" w:rsidRPr="00CF27F2" w:rsidRDefault="00B03B04" w:rsidP="00797D94">
            <w:pPr>
              <w:rPr>
                <w:rFonts w:ascii="Arial" w:hAnsi="Arial" w:cs="Arial"/>
                <w:b/>
              </w:rPr>
            </w:pPr>
            <w:r w:rsidRPr="00CF27F2">
              <w:rPr>
                <w:rFonts w:ascii="Arial" w:hAnsi="Arial" w:cs="Arial"/>
                <w:b/>
              </w:rPr>
              <w:t>větší než 3 a menší nebo rovno 50</w:t>
            </w:r>
          </w:p>
        </w:tc>
        <w:tc>
          <w:tcPr>
            <w:tcW w:w="2268" w:type="dxa"/>
            <w:shd w:val="clear" w:color="auto" w:fill="auto"/>
            <w:hideMark/>
          </w:tcPr>
          <w:p w:rsidR="00B03B04" w:rsidRPr="00CF27F2" w:rsidRDefault="00B03B04" w:rsidP="00797D94">
            <w:pPr>
              <w:rPr>
                <w:rFonts w:ascii="Arial" w:hAnsi="Arial" w:cs="Arial"/>
                <w:b/>
              </w:rPr>
            </w:pPr>
            <w:r w:rsidRPr="00CF27F2">
              <w:rPr>
                <w:rFonts w:ascii="Arial" w:hAnsi="Arial" w:cs="Arial"/>
                <w:b/>
              </w:rPr>
              <w:t>alespoň 74 × 105</w:t>
            </w:r>
          </w:p>
        </w:tc>
        <w:tc>
          <w:tcPr>
            <w:tcW w:w="4253" w:type="dxa"/>
            <w:shd w:val="clear" w:color="auto" w:fill="auto"/>
            <w:hideMark/>
          </w:tcPr>
          <w:p w:rsidR="00B03B04" w:rsidRPr="00CF27F2" w:rsidRDefault="00B03B04" w:rsidP="00797D94">
            <w:pPr>
              <w:rPr>
                <w:rFonts w:ascii="Arial" w:hAnsi="Arial" w:cs="Arial"/>
                <w:b/>
              </w:rPr>
            </w:pPr>
            <w:r w:rsidRPr="00CF27F2">
              <w:rPr>
                <w:rFonts w:ascii="Arial" w:hAnsi="Arial" w:cs="Arial"/>
                <w:b/>
              </w:rPr>
              <w:t>alespoň 23 x 23</w:t>
            </w:r>
          </w:p>
        </w:tc>
      </w:tr>
      <w:tr w:rsidR="00B03B04" w:rsidRPr="00CF27F2" w:rsidTr="00797D94">
        <w:tc>
          <w:tcPr>
            <w:tcW w:w="2518" w:type="dxa"/>
            <w:shd w:val="clear" w:color="auto" w:fill="auto"/>
            <w:hideMark/>
          </w:tcPr>
          <w:p w:rsidR="00B03B04" w:rsidRPr="00CF27F2" w:rsidRDefault="00B03B04" w:rsidP="00797D94">
            <w:pPr>
              <w:rPr>
                <w:rFonts w:ascii="Arial" w:hAnsi="Arial" w:cs="Arial"/>
                <w:b/>
              </w:rPr>
            </w:pPr>
            <w:r w:rsidRPr="00CF27F2">
              <w:rPr>
                <w:rFonts w:ascii="Arial" w:hAnsi="Arial" w:cs="Arial"/>
                <w:b/>
              </w:rPr>
              <w:t>větší než 50 a menší nebo rovno 500</w:t>
            </w:r>
          </w:p>
        </w:tc>
        <w:tc>
          <w:tcPr>
            <w:tcW w:w="2268" w:type="dxa"/>
            <w:shd w:val="clear" w:color="auto" w:fill="auto"/>
            <w:hideMark/>
          </w:tcPr>
          <w:p w:rsidR="00B03B04" w:rsidRPr="00CF27F2" w:rsidRDefault="00B03B04" w:rsidP="00797D94">
            <w:pPr>
              <w:rPr>
                <w:rFonts w:ascii="Arial" w:hAnsi="Arial" w:cs="Arial"/>
                <w:b/>
              </w:rPr>
            </w:pPr>
            <w:r w:rsidRPr="00CF27F2">
              <w:rPr>
                <w:rFonts w:ascii="Arial" w:hAnsi="Arial" w:cs="Arial"/>
                <w:b/>
              </w:rPr>
              <w:t>alespoň 105 x 148</w:t>
            </w:r>
          </w:p>
        </w:tc>
        <w:tc>
          <w:tcPr>
            <w:tcW w:w="4253" w:type="dxa"/>
            <w:shd w:val="clear" w:color="auto" w:fill="auto"/>
            <w:hideMark/>
          </w:tcPr>
          <w:p w:rsidR="00B03B04" w:rsidRPr="00CF27F2" w:rsidRDefault="00B03B04" w:rsidP="00797D94">
            <w:pPr>
              <w:rPr>
                <w:rFonts w:ascii="Arial" w:hAnsi="Arial" w:cs="Arial"/>
                <w:b/>
              </w:rPr>
            </w:pPr>
            <w:r w:rsidRPr="00CF27F2">
              <w:rPr>
                <w:rFonts w:ascii="Arial" w:hAnsi="Arial" w:cs="Arial"/>
                <w:b/>
              </w:rPr>
              <w:t>alespoň 32 x 32</w:t>
            </w:r>
          </w:p>
        </w:tc>
      </w:tr>
      <w:tr w:rsidR="00B03B04" w:rsidRPr="00CF27F2" w:rsidTr="00797D94">
        <w:tc>
          <w:tcPr>
            <w:tcW w:w="2518" w:type="dxa"/>
            <w:shd w:val="clear" w:color="auto" w:fill="auto"/>
            <w:hideMark/>
          </w:tcPr>
          <w:p w:rsidR="00B03B04" w:rsidRPr="00CF27F2" w:rsidRDefault="00B03B04" w:rsidP="00797D94">
            <w:pPr>
              <w:rPr>
                <w:rFonts w:ascii="Arial" w:hAnsi="Arial" w:cs="Arial"/>
                <w:b/>
              </w:rPr>
            </w:pPr>
            <w:r w:rsidRPr="00CF27F2">
              <w:rPr>
                <w:rFonts w:ascii="Arial" w:hAnsi="Arial" w:cs="Arial"/>
                <w:b/>
              </w:rPr>
              <w:t>větší než 500</w:t>
            </w:r>
          </w:p>
        </w:tc>
        <w:tc>
          <w:tcPr>
            <w:tcW w:w="2268" w:type="dxa"/>
            <w:shd w:val="clear" w:color="auto" w:fill="auto"/>
            <w:hideMark/>
          </w:tcPr>
          <w:p w:rsidR="00B03B04" w:rsidRPr="00CF27F2" w:rsidRDefault="00B03B04" w:rsidP="00797D94">
            <w:pPr>
              <w:rPr>
                <w:rFonts w:ascii="Arial" w:hAnsi="Arial" w:cs="Arial"/>
                <w:b/>
              </w:rPr>
            </w:pPr>
            <w:r w:rsidRPr="00CF27F2">
              <w:rPr>
                <w:rFonts w:ascii="Arial" w:hAnsi="Arial" w:cs="Arial"/>
                <w:b/>
              </w:rPr>
              <w:t>alespoň 148 x 210</w:t>
            </w:r>
          </w:p>
        </w:tc>
        <w:tc>
          <w:tcPr>
            <w:tcW w:w="4253" w:type="dxa"/>
            <w:shd w:val="clear" w:color="auto" w:fill="auto"/>
            <w:hideMark/>
          </w:tcPr>
          <w:p w:rsidR="00B03B04" w:rsidRPr="00CF27F2" w:rsidRDefault="00B03B04" w:rsidP="00797D94">
            <w:pPr>
              <w:rPr>
                <w:rFonts w:ascii="Arial" w:hAnsi="Arial" w:cs="Arial"/>
                <w:b/>
              </w:rPr>
            </w:pPr>
            <w:r w:rsidRPr="00CF27F2">
              <w:rPr>
                <w:rFonts w:ascii="Arial" w:hAnsi="Arial" w:cs="Arial"/>
                <w:b/>
              </w:rPr>
              <w:t>alespoň 46 x 46</w:t>
            </w:r>
          </w:p>
        </w:tc>
      </w:tr>
    </w:tbl>
    <w:p w:rsidR="00BE7E17" w:rsidRPr="00CF27F2" w:rsidRDefault="00BE7E17" w:rsidP="00BE7E17">
      <w:pPr>
        <w:pStyle w:val="Odstavecseseznamem"/>
        <w:tabs>
          <w:tab w:val="left" w:pos="2340"/>
        </w:tabs>
        <w:spacing w:after="160" w:line="259" w:lineRule="auto"/>
        <w:ind w:left="426"/>
        <w:jc w:val="both"/>
        <w:rPr>
          <w:rFonts w:ascii="Arial" w:hAnsi="Arial" w:cs="Arial"/>
          <w:b/>
          <w:bCs/>
        </w:rPr>
      </w:pPr>
    </w:p>
    <w:p w:rsidR="00B03B04" w:rsidRPr="00CF27F2" w:rsidRDefault="00B03B04" w:rsidP="00B03B04">
      <w:pPr>
        <w:pStyle w:val="Odstavecseseznamem"/>
        <w:numPr>
          <w:ilvl w:val="0"/>
          <w:numId w:val="10"/>
        </w:numPr>
        <w:tabs>
          <w:tab w:val="left" w:pos="2340"/>
        </w:tabs>
        <w:spacing w:before="60" w:after="60"/>
        <w:jc w:val="both"/>
        <w:rPr>
          <w:rFonts w:ascii="Arial" w:hAnsi="Arial" w:cs="Arial"/>
          <w:b/>
          <w:bCs/>
        </w:rPr>
      </w:pPr>
      <w:r w:rsidRPr="00CF27F2">
        <w:rPr>
          <w:rFonts w:ascii="Arial" w:hAnsi="Arial" w:cs="Arial"/>
          <w:b/>
          <w:bCs/>
        </w:rPr>
        <w:t>Použití grafických symbolů podle tabulky:</w:t>
      </w:r>
    </w:p>
    <w:p w:rsidR="00BE7E17" w:rsidRPr="00CF27F2" w:rsidRDefault="00BE7E17" w:rsidP="004F76F1">
      <w:pPr>
        <w:tabs>
          <w:tab w:val="left" w:pos="2340"/>
        </w:tabs>
        <w:spacing w:after="160" w:line="259" w:lineRule="auto"/>
        <w:ind w:left="66"/>
        <w:jc w:val="both"/>
        <w:rPr>
          <w:rFonts w:ascii="Arial" w:hAnsi="Arial" w:cs="Arial"/>
          <w:b/>
          <w:bCs/>
        </w:rPr>
      </w:pPr>
      <w:r w:rsidRPr="00CF27F2">
        <w:rPr>
          <w:rFonts w:ascii="Arial" w:hAnsi="Arial" w:cs="Arial"/>
          <w:b/>
          <w:bCs/>
        </w:rPr>
        <w:t xml:space="preserve">Grafické symboly mají černý znak na bílém podkladu s červeným rámečkem, který je dostatečně široký, aby byl jasně viditelný.  </w:t>
      </w:r>
    </w:p>
    <w:p w:rsidR="00BE7E17" w:rsidRPr="00CF27F2" w:rsidRDefault="00BE7E17" w:rsidP="00BE7E17">
      <w:pPr>
        <w:pStyle w:val="Odstavecseseznamem"/>
        <w:spacing w:after="0" w:line="240" w:lineRule="auto"/>
        <w:ind w:left="0"/>
        <w:jc w:val="both"/>
        <w:rPr>
          <w:rFonts w:ascii="Arial" w:hAnsi="Arial" w:cs="Arial"/>
          <w:b/>
          <w:bCs/>
        </w:rPr>
      </w:pPr>
    </w:p>
    <w:tbl>
      <w:tblPr>
        <w:tblW w:w="9072" w:type="dxa"/>
        <w:tblInd w:w="25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418"/>
        <w:gridCol w:w="1984"/>
        <w:gridCol w:w="5670"/>
      </w:tblGrid>
      <w:tr w:rsidR="00B44B19" w:rsidRPr="00CF27F2" w:rsidTr="00F72C6B">
        <w:trPr>
          <w:trHeight w:val="456"/>
        </w:trPr>
        <w:tc>
          <w:tcPr>
            <w:tcW w:w="1418" w:type="dxa"/>
            <w:tcBorders>
              <w:top w:val="single" w:sz="8" w:space="0" w:color="000000"/>
              <w:left w:val="single" w:sz="8" w:space="0" w:color="000000"/>
              <w:bottom w:val="single" w:sz="8" w:space="0" w:color="000000"/>
              <w:right w:val="single" w:sz="8" w:space="0" w:color="000000"/>
            </w:tcBorders>
          </w:tcPr>
          <w:p w:rsidR="00B44B19" w:rsidRPr="00CF27F2" w:rsidRDefault="00B44B19" w:rsidP="00F72C6B">
            <w:pPr>
              <w:tabs>
                <w:tab w:val="left" w:pos="2340"/>
              </w:tabs>
              <w:spacing w:before="60" w:after="0"/>
              <w:jc w:val="both"/>
              <w:rPr>
                <w:rFonts w:ascii="Arial" w:hAnsi="Arial" w:cs="Arial"/>
                <w:b/>
                <w:bCs/>
              </w:rPr>
            </w:pPr>
            <w:r w:rsidRPr="00CF27F2">
              <w:rPr>
                <w:rFonts w:ascii="Arial" w:hAnsi="Arial" w:cs="Arial"/>
                <w:b/>
                <w:bCs/>
              </w:rPr>
              <w:t>Pořadové číslo</w:t>
            </w:r>
          </w:p>
        </w:tc>
        <w:tc>
          <w:tcPr>
            <w:tcW w:w="1984" w:type="dxa"/>
            <w:tcBorders>
              <w:top w:val="single" w:sz="8" w:space="0" w:color="000000"/>
              <w:left w:val="single" w:sz="8" w:space="0" w:color="000000"/>
              <w:bottom w:val="single" w:sz="8" w:space="0" w:color="000000"/>
              <w:right w:val="single" w:sz="8" w:space="0" w:color="000000"/>
            </w:tcBorders>
            <w:shd w:val="clear" w:color="auto" w:fill="auto"/>
            <w:vAlign w:val="center"/>
          </w:tcPr>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Grafický symbol</w:t>
            </w:r>
          </w:p>
        </w:tc>
        <w:tc>
          <w:tcPr>
            <w:tcW w:w="5670" w:type="dxa"/>
            <w:tcBorders>
              <w:top w:val="single" w:sz="8" w:space="0" w:color="000000"/>
              <w:bottom w:val="single" w:sz="8" w:space="0" w:color="000000"/>
              <w:right w:val="single" w:sz="8" w:space="0" w:color="000000"/>
            </w:tcBorders>
            <w:shd w:val="clear" w:color="auto" w:fill="auto"/>
            <w:vAlign w:val="center"/>
          </w:tcPr>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Nebezpečná vlastnost</w:t>
            </w:r>
          </w:p>
        </w:tc>
      </w:tr>
      <w:tr w:rsidR="00B44B19" w:rsidRPr="00CF27F2" w:rsidTr="00F72C6B">
        <w:trPr>
          <w:trHeight w:val="1377"/>
        </w:trPr>
        <w:tc>
          <w:tcPr>
            <w:tcW w:w="1418" w:type="dxa"/>
            <w:tcBorders>
              <w:left w:val="single" w:sz="8" w:space="0" w:color="000000"/>
              <w:right w:val="single" w:sz="8" w:space="0" w:color="000000"/>
            </w:tcBorders>
          </w:tcPr>
          <w:p w:rsidR="00B44B19" w:rsidRPr="00CF27F2" w:rsidRDefault="00B44B19" w:rsidP="00F72C6B">
            <w:pPr>
              <w:tabs>
                <w:tab w:val="left" w:pos="2340"/>
              </w:tabs>
              <w:jc w:val="both"/>
              <w:rPr>
                <w:rFonts w:ascii="Arial" w:hAnsi="Arial" w:cs="Arial"/>
                <w:b/>
                <w:bCs/>
                <w:i/>
              </w:rPr>
            </w:pPr>
          </w:p>
          <w:p w:rsidR="00B44B19" w:rsidRPr="00CF27F2" w:rsidRDefault="00B44B19" w:rsidP="00F72C6B">
            <w:pPr>
              <w:tabs>
                <w:tab w:val="left" w:pos="2340"/>
              </w:tabs>
              <w:jc w:val="both"/>
              <w:rPr>
                <w:rFonts w:ascii="Arial" w:hAnsi="Arial" w:cs="Arial"/>
                <w:b/>
                <w:bCs/>
                <w:i/>
              </w:rPr>
            </w:pPr>
          </w:p>
          <w:p w:rsidR="00B44B19" w:rsidRPr="00CF27F2" w:rsidRDefault="00B44B19" w:rsidP="00F72C6B">
            <w:pPr>
              <w:tabs>
                <w:tab w:val="left" w:pos="2340"/>
              </w:tabs>
              <w:jc w:val="both"/>
              <w:rPr>
                <w:rFonts w:ascii="Arial" w:hAnsi="Arial" w:cs="Arial"/>
                <w:b/>
                <w:bCs/>
              </w:rPr>
            </w:pPr>
            <w:r w:rsidRPr="00CF27F2">
              <w:rPr>
                <w:rFonts w:ascii="Arial" w:hAnsi="Arial" w:cs="Arial"/>
                <w:b/>
                <w:bCs/>
              </w:rPr>
              <w:t>1</w:t>
            </w:r>
          </w:p>
        </w:tc>
        <w:tc>
          <w:tcPr>
            <w:tcW w:w="1984" w:type="dxa"/>
            <w:tcBorders>
              <w:left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drawing>
                <wp:inline distT="0" distB="0" distL="0" distR="0">
                  <wp:extent cx="1122680" cy="1121410"/>
                  <wp:effectExtent l="0" t="0" r="1270" b="254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1 vybuchující bomba.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22680" cy="1121410"/>
                          </a:xfrm>
                          <a:prstGeom prst="rect">
                            <a:avLst/>
                          </a:prstGeom>
                        </pic:spPr>
                      </pic:pic>
                    </a:graphicData>
                  </a:graphic>
                </wp:inline>
              </w:drawing>
            </w:r>
          </w:p>
        </w:tc>
        <w:tc>
          <w:tcPr>
            <w:tcW w:w="5670" w:type="dxa"/>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6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HP 1 Výbušné</w:t>
            </w:r>
          </w:p>
        </w:tc>
      </w:tr>
      <w:tr w:rsidR="00B44B19" w:rsidRPr="00CF27F2" w:rsidTr="00F72C6B">
        <w:trPr>
          <w:trHeight w:val="382"/>
        </w:trPr>
        <w:tc>
          <w:tcPr>
            <w:tcW w:w="1418" w:type="dxa"/>
            <w:tcBorders>
              <w:top w:val="single" w:sz="8" w:space="0" w:color="000000"/>
              <w:left w:val="single" w:sz="8" w:space="0" w:color="000000"/>
              <w:bottom w:val="single" w:sz="8" w:space="0" w:color="000000"/>
              <w:right w:val="single" w:sz="8" w:space="0" w:color="000000"/>
            </w:tcBorders>
          </w:tcPr>
          <w:p w:rsidR="00B44B19" w:rsidRPr="00CF27F2" w:rsidRDefault="00B44B19" w:rsidP="00F72C6B">
            <w:pPr>
              <w:tabs>
                <w:tab w:val="left" w:pos="2340"/>
              </w:tabs>
              <w:spacing w:after="120"/>
              <w:jc w:val="both"/>
              <w:rPr>
                <w:rFonts w:ascii="Arial" w:hAnsi="Arial" w:cs="Arial"/>
                <w:b/>
                <w:bCs/>
              </w:rPr>
            </w:pPr>
          </w:p>
          <w:p w:rsidR="00B44B19" w:rsidRPr="00CF27F2" w:rsidRDefault="00B44B19" w:rsidP="00F72C6B">
            <w:pPr>
              <w:tabs>
                <w:tab w:val="left" w:pos="2340"/>
              </w:tabs>
              <w:spacing w:after="120"/>
              <w:jc w:val="both"/>
              <w:rPr>
                <w:rFonts w:ascii="Arial" w:hAnsi="Arial" w:cs="Arial"/>
                <w:b/>
                <w:bCs/>
              </w:rPr>
            </w:pPr>
          </w:p>
          <w:p w:rsidR="00B44B19" w:rsidRPr="00CF27F2" w:rsidRDefault="00B44B19" w:rsidP="00F72C6B">
            <w:pPr>
              <w:tabs>
                <w:tab w:val="left" w:pos="2340"/>
              </w:tabs>
              <w:spacing w:after="120"/>
              <w:jc w:val="both"/>
              <w:rPr>
                <w:rFonts w:ascii="Arial" w:hAnsi="Arial" w:cs="Arial"/>
                <w:b/>
                <w:bCs/>
              </w:rPr>
            </w:pPr>
          </w:p>
          <w:p w:rsidR="00B44B19" w:rsidRPr="00CF27F2" w:rsidRDefault="00B44B19" w:rsidP="00F72C6B">
            <w:pPr>
              <w:tabs>
                <w:tab w:val="left" w:pos="2340"/>
              </w:tabs>
              <w:spacing w:after="120"/>
              <w:jc w:val="both"/>
              <w:rPr>
                <w:rFonts w:ascii="Arial" w:hAnsi="Arial" w:cs="Arial"/>
                <w:b/>
                <w:bCs/>
              </w:rPr>
            </w:pPr>
            <w:r w:rsidRPr="00CF27F2">
              <w:rPr>
                <w:rFonts w:ascii="Arial" w:hAnsi="Arial" w:cs="Arial"/>
                <w:b/>
                <w:bCs/>
              </w:rPr>
              <w:t>2</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12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lastRenderedPageBreak/>
              <w:drawing>
                <wp:inline distT="0" distB="0" distL="0" distR="0">
                  <wp:extent cx="1122680" cy="1123950"/>
                  <wp:effectExtent l="0" t="0" r="127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3 plamen nad kruhem.G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22680" cy="1123950"/>
                          </a:xfrm>
                          <a:prstGeom prst="rect">
                            <a:avLst/>
                          </a:prstGeom>
                        </pic:spPr>
                      </pic:pic>
                    </a:graphicData>
                  </a:graphic>
                </wp:inline>
              </w:drawing>
            </w:r>
          </w:p>
        </w:tc>
        <w:tc>
          <w:tcPr>
            <w:tcW w:w="5670" w:type="dxa"/>
            <w:tcBorders>
              <w:top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100"/>
              <w:jc w:val="both"/>
              <w:rPr>
                <w:rFonts w:ascii="Arial" w:hAnsi="Arial" w:cs="Arial"/>
                <w:b/>
                <w:bCs/>
              </w:rPr>
            </w:pP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 xml:space="preserve">HP 2 Oxidující </w:t>
            </w:r>
          </w:p>
        </w:tc>
      </w:tr>
      <w:tr w:rsidR="00B44B19" w:rsidRPr="00CF27F2" w:rsidTr="00F72C6B">
        <w:trPr>
          <w:trHeight w:val="1858"/>
        </w:trPr>
        <w:tc>
          <w:tcPr>
            <w:tcW w:w="1418" w:type="dxa"/>
            <w:tcBorders>
              <w:left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3</w:t>
            </w:r>
          </w:p>
        </w:tc>
        <w:tc>
          <w:tcPr>
            <w:tcW w:w="1984" w:type="dxa"/>
            <w:tcBorders>
              <w:left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drawing>
                <wp:inline distT="0" distB="0" distL="0" distR="0">
                  <wp:extent cx="1122680" cy="1123950"/>
                  <wp:effectExtent l="0" t="0" r="127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2 plamen.G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22680" cy="1123950"/>
                          </a:xfrm>
                          <a:prstGeom prst="rect">
                            <a:avLst/>
                          </a:prstGeom>
                        </pic:spPr>
                      </pic:pic>
                    </a:graphicData>
                  </a:graphic>
                </wp:inline>
              </w:drawing>
            </w:r>
          </w:p>
        </w:tc>
        <w:tc>
          <w:tcPr>
            <w:tcW w:w="5670" w:type="dxa"/>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 xml:space="preserve">HP 3 Hořlavé </w:t>
            </w:r>
          </w:p>
        </w:tc>
      </w:tr>
      <w:tr w:rsidR="00B44B19" w:rsidRPr="00CF27F2" w:rsidTr="00F72C6B">
        <w:trPr>
          <w:trHeight w:val="131"/>
        </w:trPr>
        <w:tc>
          <w:tcPr>
            <w:tcW w:w="1418" w:type="dxa"/>
            <w:tcBorders>
              <w:top w:val="single" w:sz="8" w:space="0" w:color="000000"/>
              <w:left w:val="single" w:sz="8" w:space="0" w:color="000000"/>
              <w:bottom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4</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drawing>
                <wp:inline distT="0" distB="0" distL="0" distR="0">
                  <wp:extent cx="1122680" cy="1122680"/>
                  <wp:effectExtent l="0" t="0" r="1270" b="127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5 korozivita.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22680" cy="1122680"/>
                          </a:xfrm>
                          <a:prstGeom prst="rect">
                            <a:avLst/>
                          </a:prstGeom>
                        </pic:spPr>
                      </pic:pic>
                    </a:graphicData>
                  </a:graphic>
                </wp:inline>
              </w:drawing>
            </w:r>
          </w:p>
        </w:tc>
        <w:tc>
          <w:tcPr>
            <w:tcW w:w="5670" w:type="dxa"/>
            <w:tcBorders>
              <w:top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120"/>
              <w:jc w:val="both"/>
              <w:rPr>
                <w:rFonts w:ascii="Arial" w:hAnsi="Arial" w:cs="Arial"/>
                <w:b/>
                <w:bCs/>
                <w:color w:val="FF0000"/>
              </w:rPr>
            </w:pPr>
          </w:p>
          <w:p w:rsidR="00CF27F2" w:rsidRPr="00CF27F2" w:rsidRDefault="00B44B19" w:rsidP="00F72C6B">
            <w:pPr>
              <w:tabs>
                <w:tab w:val="left" w:pos="2340"/>
              </w:tabs>
              <w:spacing w:after="0"/>
              <w:jc w:val="both"/>
              <w:rPr>
                <w:rFonts w:ascii="Arial" w:hAnsi="Arial" w:cs="Arial"/>
                <w:b/>
                <w:bCs/>
              </w:rPr>
            </w:pPr>
            <w:r w:rsidRPr="00CF27F2">
              <w:rPr>
                <w:rFonts w:ascii="Arial" w:hAnsi="Arial" w:cs="Arial"/>
                <w:b/>
                <w:bCs/>
              </w:rPr>
              <w:t>HP 4 Dráždivé</w:t>
            </w:r>
            <w:r w:rsidR="00B0573F">
              <w:rPr>
                <w:rFonts w:ascii="Arial" w:hAnsi="Arial" w:cs="Arial"/>
                <w:b/>
                <w:bCs/>
              </w:rPr>
              <w:t xml:space="preserve"> </w:t>
            </w:r>
            <w:r w:rsidR="00C7241A" w:rsidRPr="00C7241A">
              <w:rPr>
                <w:rFonts w:ascii="Arial" w:eastAsia="Calibri" w:hAnsi="Arial" w:cs="Arial"/>
                <w:bCs/>
                <w:sz w:val="24"/>
                <w:vertAlign w:val="superscript"/>
              </w:rPr>
              <w:t>a)</w:t>
            </w: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HP 8 Žíravé</w:t>
            </w:r>
          </w:p>
        </w:tc>
      </w:tr>
      <w:tr w:rsidR="00B44B19" w:rsidRPr="00CF27F2" w:rsidTr="00F72C6B">
        <w:trPr>
          <w:trHeight w:val="1395"/>
        </w:trPr>
        <w:tc>
          <w:tcPr>
            <w:tcW w:w="1418" w:type="dxa"/>
            <w:tcBorders>
              <w:left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5</w:t>
            </w:r>
          </w:p>
        </w:tc>
        <w:tc>
          <w:tcPr>
            <w:tcW w:w="1984" w:type="dxa"/>
            <w:tcBorders>
              <w:left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b/>
                <w:noProof/>
              </w:rPr>
              <w:drawing>
                <wp:inline distT="0" distB="0" distL="0" distR="0">
                  <wp:extent cx="1122680" cy="1121410"/>
                  <wp:effectExtent l="0" t="0" r="1270" b="254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7 žíravost.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22680" cy="1121410"/>
                          </a:xfrm>
                          <a:prstGeom prst="rect">
                            <a:avLst/>
                          </a:prstGeom>
                        </pic:spPr>
                      </pic:pic>
                    </a:graphicData>
                  </a:graphic>
                </wp:inline>
              </w:drawing>
            </w:r>
          </w:p>
        </w:tc>
        <w:tc>
          <w:tcPr>
            <w:tcW w:w="5670" w:type="dxa"/>
            <w:shd w:val="clear" w:color="auto" w:fill="auto"/>
          </w:tcPr>
          <w:p w:rsidR="00B44B19" w:rsidRDefault="00B44B19" w:rsidP="00F72C6B">
            <w:pPr>
              <w:tabs>
                <w:tab w:val="left" w:pos="2340"/>
              </w:tabs>
              <w:spacing w:after="0"/>
              <w:jc w:val="both"/>
              <w:rPr>
                <w:rFonts w:ascii="Arial" w:hAnsi="Arial" w:cs="Arial"/>
                <w:b/>
                <w:bCs/>
              </w:rPr>
            </w:pPr>
          </w:p>
          <w:p w:rsidR="00B0573F" w:rsidRPr="00CF27F2" w:rsidRDefault="00B0573F" w:rsidP="00F72C6B">
            <w:pPr>
              <w:tabs>
                <w:tab w:val="left" w:pos="2340"/>
              </w:tabs>
              <w:spacing w:after="0"/>
              <w:jc w:val="both"/>
              <w:rPr>
                <w:rFonts w:ascii="Arial" w:hAnsi="Arial" w:cs="Arial"/>
                <w:b/>
                <w:bCs/>
              </w:rPr>
            </w:pPr>
          </w:p>
          <w:p w:rsidR="00B0573F" w:rsidRDefault="00B03B04" w:rsidP="00F72C6B">
            <w:pPr>
              <w:tabs>
                <w:tab w:val="left" w:pos="2340"/>
              </w:tabs>
              <w:spacing w:after="0"/>
              <w:jc w:val="both"/>
              <w:rPr>
                <w:rFonts w:ascii="Arial" w:hAnsi="Arial" w:cs="Arial"/>
                <w:b/>
                <w:bCs/>
              </w:rPr>
            </w:pPr>
            <w:r w:rsidRPr="00CF27F2">
              <w:rPr>
                <w:rFonts w:ascii="Arial" w:hAnsi="Arial" w:cs="Arial"/>
                <w:b/>
                <w:bCs/>
              </w:rPr>
              <w:t>HP 4 Dráždivé</w:t>
            </w:r>
            <w:r w:rsidR="00C7241A">
              <w:rPr>
                <w:rFonts w:ascii="Arial" w:hAnsi="Arial" w:cs="Arial"/>
                <w:b/>
                <w:bCs/>
              </w:rPr>
              <w:t xml:space="preserve"> </w:t>
            </w:r>
            <w:r w:rsidR="00C7241A" w:rsidRPr="00C7241A">
              <w:rPr>
                <w:rFonts w:ascii="Arial" w:eastAsia="Calibri" w:hAnsi="Arial" w:cs="Arial"/>
                <w:bCs/>
                <w:sz w:val="24"/>
                <w:vertAlign w:val="superscript"/>
              </w:rPr>
              <w:t>b)</w:t>
            </w:r>
            <w:r w:rsidRPr="00CF27F2">
              <w:rPr>
                <w:rFonts w:ascii="Arial" w:hAnsi="Arial" w:cs="Arial"/>
                <w:b/>
                <w:bCs/>
              </w:rPr>
              <w:t xml:space="preserve"> </w:t>
            </w: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HP 15 Následně nebezpečný</w:t>
            </w:r>
          </w:p>
        </w:tc>
      </w:tr>
      <w:tr w:rsidR="00B44B19" w:rsidRPr="00CF27F2" w:rsidTr="00F72C6B">
        <w:trPr>
          <w:trHeight w:val="93"/>
        </w:trPr>
        <w:tc>
          <w:tcPr>
            <w:tcW w:w="1418" w:type="dxa"/>
            <w:tcBorders>
              <w:top w:val="single" w:sz="8" w:space="0" w:color="000000"/>
              <w:left w:val="single" w:sz="8" w:space="0" w:color="000000"/>
              <w:bottom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6</w:t>
            </w: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drawing>
                <wp:inline distT="0" distB="0" distL="0" distR="0">
                  <wp:extent cx="1122680" cy="1123950"/>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6 lebka se zkříženými hnáty.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22680" cy="1123950"/>
                          </a:xfrm>
                          <a:prstGeom prst="rect">
                            <a:avLst/>
                          </a:prstGeom>
                        </pic:spPr>
                      </pic:pic>
                    </a:graphicData>
                  </a:graphic>
                </wp:inline>
              </w:drawing>
            </w:r>
          </w:p>
        </w:tc>
        <w:tc>
          <w:tcPr>
            <w:tcW w:w="5670" w:type="dxa"/>
            <w:tcBorders>
              <w:top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10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 xml:space="preserve">HP 6 Akutní toxicita </w:t>
            </w: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HP 12 Uvolňování akutně toxického plynu</w:t>
            </w:r>
          </w:p>
        </w:tc>
      </w:tr>
      <w:tr w:rsidR="00B44B19" w:rsidRPr="00CF27F2" w:rsidTr="00F72C6B">
        <w:trPr>
          <w:trHeight w:val="643"/>
        </w:trPr>
        <w:tc>
          <w:tcPr>
            <w:tcW w:w="1418" w:type="dxa"/>
            <w:tcBorders>
              <w:left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7</w:t>
            </w:r>
          </w:p>
        </w:tc>
        <w:tc>
          <w:tcPr>
            <w:tcW w:w="1984" w:type="dxa"/>
            <w:tcBorders>
              <w:left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drawing>
                <wp:inline distT="0" distB="0" distL="0" distR="0">
                  <wp:extent cx="1122680" cy="1122680"/>
                  <wp:effectExtent l="0" t="0" r="1270" b="127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8  vykřičník.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22680" cy="1122680"/>
                          </a:xfrm>
                          <a:prstGeom prst="rect">
                            <a:avLst/>
                          </a:prstGeom>
                        </pic:spPr>
                      </pic:pic>
                    </a:graphicData>
                  </a:graphic>
                </wp:inline>
              </w:drawing>
            </w:r>
          </w:p>
        </w:tc>
        <w:tc>
          <w:tcPr>
            <w:tcW w:w="5670" w:type="dxa"/>
            <w:shd w:val="clear" w:color="auto" w:fill="auto"/>
          </w:tcPr>
          <w:p w:rsidR="00B44B19" w:rsidRPr="00CF27F2" w:rsidRDefault="00B44B19" w:rsidP="00F72C6B">
            <w:pPr>
              <w:tabs>
                <w:tab w:val="left" w:pos="2340"/>
              </w:tabs>
              <w:spacing w:after="60"/>
              <w:jc w:val="both"/>
              <w:rPr>
                <w:rFonts w:ascii="Arial" w:hAnsi="Arial" w:cs="Arial"/>
                <w:b/>
                <w:bCs/>
              </w:rPr>
            </w:pPr>
          </w:p>
          <w:p w:rsidR="00B44B19" w:rsidRPr="00CF27F2" w:rsidRDefault="00B44B19" w:rsidP="00F72C6B">
            <w:pPr>
              <w:tabs>
                <w:tab w:val="left" w:pos="2340"/>
              </w:tabs>
              <w:spacing w:after="60"/>
              <w:jc w:val="both"/>
              <w:rPr>
                <w:rFonts w:ascii="Arial" w:hAnsi="Arial" w:cs="Arial"/>
                <w:b/>
                <w:bCs/>
              </w:rPr>
            </w:pPr>
            <w:r w:rsidRPr="00CF27F2">
              <w:rPr>
                <w:rFonts w:ascii="Arial" w:hAnsi="Arial" w:cs="Arial"/>
                <w:b/>
                <w:bCs/>
              </w:rPr>
              <w:t xml:space="preserve">HP 5 Toxicita pro specifické cílové orgány/Toxicita při vdechnutí </w:t>
            </w:r>
          </w:p>
          <w:p w:rsidR="00B44B19" w:rsidRPr="00CF27F2" w:rsidRDefault="00B44B19" w:rsidP="00F72C6B">
            <w:pPr>
              <w:tabs>
                <w:tab w:val="left" w:pos="2340"/>
              </w:tabs>
              <w:spacing w:after="60"/>
              <w:jc w:val="both"/>
              <w:rPr>
                <w:rFonts w:ascii="Arial" w:hAnsi="Arial" w:cs="Arial"/>
                <w:b/>
                <w:bCs/>
              </w:rPr>
            </w:pPr>
            <w:r w:rsidRPr="00CF27F2">
              <w:rPr>
                <w:rFonts w:ascii="Arial" w:hAnsi="Arial" w:cs="Arial"/>
                <w:b/>
                <w:bCs/>
              </w:rPr>
              <w:t>HP 7 Karcinogenní</w:t>
            </w:r>
          </w:p>
          <w:p w:rsidR="00B44B19" w:rsidRPr="00CF27F2" w:rsidRDefault="00B44B19" w:rsidP="00F72C6B">
            <w:pPr>
              <w:tabs>
                <w:tab w:val="left" w:pos="2340"/>
              </w:tabs>
              <w:spacing w:after="60"/>
              <w:jc w:val="both"/>
              <w:rPr>
                <w:rFonts w:ascii="Arial" w:hAnsi="Arial" w:cs="Arial"/>
                <w:b/>
                <w:bCs/>
              </w:rPr>
            </w:pPr>
            <w:r w:rsidRPr="00CF27F2">
              <w:rPr>
                <w:rFonts w:ascii="Arial" w:hAnsi="Arial" w:cs="Arial"/>
                <w:b/>
                <w:bCs/>
              </w:rPr>
              <w:t>HP 10 Toxické pro reprodukci</w:t>
            </w:r>
          </w:p>
          <w:p w:rsidR="00B44B19" w:rsidRPr="00CF27F2" w:rsidRDefault="00B44B19" w:rsidP="00F72C6B">
            <w:pPr>
              <w:tabs>
                <w:tab w:val="left" w:pos="2340"/>
              </w:tabs>
              <w:spacing w:after="60"/>
              <w:jc w:val="both"/>
              <w:rPr>
                <w:rFonts w:ascii="Arial" w:hAnsi="Arial" w:cs="Arial"/>
                <w:b/>
                <w:bCs/>
              </w:rPr>
            </w:pPr>
            <w:r w:rsidRPr="00CF27F2">
              <w:rPr>
                <w:rFonts w:ascii="Arial" w:hAnsi="Arial" w:cs="Arial"/>
                <w:b/>
                <w:bCs/>
              </w:rPr>
              <w:t>HP 11 Mutagenní</w:t>
            </w: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 xml:space="preserve">HP 13 Senzibilizující </w:t>
            </w:r>
          </w:p>
        </w:tc>
      </w:tr>
      <w:tr w:rsidR="00B44B19" w:rsidRPr="00CF27F2" w:rsidTr="00F72C6B">
        <w:trPr>
          <w:trHeight w:val="2031"/>
        </w:trPr>
        <w:tc>
          <w:tcPr>
            <w:tcW w:w="1418" w:type="dxa"/>
            <w:tcBorders>
              <w:top w:val="single" w:sz="8" w:space="0" w:color="000000"/>
              <w:left w:val="single" w:sz="8" w:space="0" w:color="000000"/>
              <w:bottom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8</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jc w:val="both"/>
              <w:rPr>
                <w:rFonts w:ascii="Arial" w:hAnsi="Arial" w:cs="Arial"/>
                <w:b/>
                <w:bCs/>
                <w:color w:val="FF0000"/>
              </w:rPr>
            </w:pPr>
            <w:r w:rsidRPr="00CF27F2">
              <w:rPr>
                <w:rFonts w:ascii="Arial" w:hAnsi="Arial" w:cs="Arial"/>
                <w:b/>
                <w:bCs/>
                <w:noProof/>
                <w:color w:val="FF0000"/>
              </w:rPr>
              <w:drawing>
                <wp:inline distT="0" distB="0" distL="0" distR="0">
                  <wp:extent cx="1122680" cy="1163320"/>
                  <wp:effectExtent l="0" t="0" r="127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hazard.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22680" cy="1163320"/>
                          </a:xfrm>
                          <a:prstGeom prst="rect">
                            <a:avLst/>
                          </a:prstGeom>
                        </pic:spPr>
                      </pic:pic>
                    </a:graphicData>
                  </a:graphic>
                </wp:inline>
              </w:drawing>
            </w:r>
          </w:p>
        </w:tc>
        <w:tc>
          <w:tcPr>
            <w:tcW w:w="5670" w:type="dxa"/>
            <w:tcBorders>
              <w:top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6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HP 9 Infekční</w:t>
            </w:r>
          </w:p>
        </w:tc>
      </w:tr>
      <w:tr w:rsidR="00B44B19" w:rsidRPr="00CF27F2" w:rsidTr="00F72C6B">
        <w:trPr>
          <w:trHeight w:val="1858"/>
        </w:trPr>
        <w:tc>
          <w:tcPr>
            <w:tcW w:w="1418" w:type="dxa"/>
            <w:tcBorders>
              <w:left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9</w:t>
            </w:r>
          </w:p>
        </w:tc>
        <w:tc>
          <w:tcPr>
            <w:tcW w:w="1984" w:type="dxa"/>
            <w:tcBorders>
              <w:left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noProof/>
                <w:color w:val="FF0000"/>
              </w:rPr>
              <w:drawing>
                <wp:inline distT="0" distB="0" distL="0" distR="0">
                  <wp:extent cx="1122680" cy="1121410"/>
                  <wp:effectExtent l="0" t="0" r="1270" b="254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S09 nebezpečnost pro zdraví.GI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22680" cy="1121410"/>
                          </a:xfrm>
                          <a:prstGeom prst="rect">
                            <a:avLst/>
                          </a:prstGeom>
                        </pic:spPr>
                      </pic:pic>
                    </a:graphicData>
                  </a:graphic>
                </wp:inline>
              </w:drawing>
            </w:r>
          </w:p>
        </w:tc>
        <w:tc>
          <w:tcPr>
            <w:tcW w:w="5670" w:type="dxa"/>
            <w:shd w:val="clear" w:color="auto" w:fill="auto"/>
          </w:tcPr>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p>
          <w:p w:rsidR="00B44B19" w:rsidRPr="00CF27F2" w:rsidRDefault="00B44B19" w:rsidP="00F72C6B">
            <w:pPr>
              <w:tabs>
                <w:tab w:val="left" w:pos="2340"/>
              </w:tabs>
              <w:spacing w:after="0"/>
              <w:jc w:val="both"/>
              <w:rPr>
                <w:rFonts w:ascii="Arial" w:hAnsi="Arial" w:cs="Arial"/>
                <w:b/>
                <w:bCs/>
                <w:color w:val="FF0000"/>
              </w:rPr>
            </w:pPr>
            <w:r w:rsidRPr="00CF27F2">
              <w:rPr>
                <w:rFonts w:ascii="Arial" w:hAnsi="Arial" w:cs="Arial"/>
                <w:b/>
                <w:bCs/>
              </w:rPr>
              <w:t>HP 14 Ekotoxický</w:t>
            </w:r>
          </w:p>
        </w:tc>
      </w:tr>
      <w:tr w:rsidR="00B44B19" w:rsidRPr="00CF27F2" w:rsidTr="00F72C6B">
        <w:trPr>
          <w:trHeight w:val="396"/>
        </w:trPr>
        <w:tc>
          <w:tcPr>
            <w:tcW w:w="1418" w:type="dxa"/>
            <w:tcBorders>
              <w:top w:val="single" w:sz="8" w:space="0" w:color="000000"/>
              <w:left w:val="single" w:sz="8" w:space="0" w:color="000000"/>
              <w:bottom w:val="single" w:sz="8" w:space="0" w:color="000000"/>
              <w:right w:val="single" w:sz="8" w:space="0" w:color="000000"/>
            </w:tcBorders>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10</w:t>
            </w:r>
          </w:p>
        </w:tc>
        <w:tc>
          <w:tcPr>
            <w:tcW w:w="1984" w:type="dxa"/>
            <w:tcBorders>
              <w:top w:val="single" w:sz="8" w:space="0" w:color="000000"/>
              <w:left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Grafický symbol se doplní podle projevující se nebezpečné vlastnosti, kterou v době vzniku neměl</w:t>
            </w:r>
          </w:p>
          <w:p w:rsidR="00B44B19" w:rsidRPr="00CF27F2" w:rsidRDefault="00B44B19" w:rsidP="00F72C6B">
            <w:pPr>
              <w:tabs>
                <w:tab w:val="left" w:pos="2340"/>
              </w:tabs>
              <w:spacing w:after="0"/>
              <w:jc w:val="both"/>
              <w:rPr>
                <w:rFonts w:ascii="Arial" w:hAnsi="Arial" w:cs="Arial"/>
                <w:b/>
                <w:bCs/>
              </w:rPr>
            </w:pPr>
          </w:p>
        </w:tc>
        <w:tc>
          <w:tcPr>
            <w:tcW w:w="5670" w:type="dxa"/>
            <w:tcBorders>
              <w:top w:val="single" w:sz="8" w:space="0" w:color="000000"/>
              <w:bottom w:val="single" w:sz="8" w:space="0" w:color="000000"/>
              <w:right w:val="single" w:sz="8" w:space="0" w:color="000000"/>
            </w:tcBorders>
            <w:shd w:val="clear" w:color="auto" w:fill="auto"/>
          </w:tcPr>
          <w:p w:rsidR="00B44B19" w:rsidRPr="00CF27F2" w:rsidRDefault="00B44B19" w:rsidP="00F72C6B">
            <w:pPr>
              <w:tabs>
                <w:tab w:val="left" w:pos="2340"/>
              </w:tabs>
              <w:spacing w:after="0"/>
              <w:jc w:val="both"/>
              <w:rPr>
                <w:rFonts w:ascii="Arial" w:hAnsi="Arial" w:cs="Arial"/>
                <w:b/>
                <w:bCs/>
              </w:rPr>
            </w:pPr>
          </w:p>
          <w:p w:rsidR="00B44B19" w:rsidRPr="00CF27F2" w:rsidRDefault="00B44B19" w:rsidP="00F72C6B">
            <w:pPr>
              <w:tabs>
                <w:tab w:val="left" w:pos="2340"/>
              </w:tabs>
              <w:spacing w:after="0"/>
              <w:jc w:val="both"/>
              <w:rPr>
                <w:rFonts w:ascii="Arial" w:hAnsi="Arial" w:cs="Arial"/>
                <w:b/>
                <w:bCs/>
                <w:vertAlign w:val="superscript"/>
              </w:rPr>
            </w:pPr>
            <w:r w:rsidRPr="00CF27F2">
              <w:rPr>
                <w:rFonts w:ascii="Arial" w:hAnsi="Arial" w:cs="Arial"/>
                <w:b/>
                <w:bCs/>
              </w:rPr>
              <w:t>HP 15 Odpad schopný vykazovat při nakládání s ním některou z výše uvedených nebezpečných vlastností, kterou v době vzniku neměl</w:t>
            </w:r>
            <w:r w:rsidR="00537F89">
              <w:rPr>
                <w:rFonts w:ascii="Arial" w:hAnsi="Arial" w:cs="Arial"/>
                <w:b/>
                <w:bCs/>
              </w:rPr>
              <w:t xml:space="preserve"> </w:t>
            </w:r>
            <w:bookmarkStart w:id="6" w:name="_GoBack"/>
            <w:bookmarkEnd w:id="6"/>
            <w:r w:rsidR="00BA02F4">
              <w:rPr>
                <w:rFonts w:ascii="Arial" w:hAnsi="Arial" w:cs="Arial"/>
                <w:b/>
                <w:bCs/>
                <w:vertAlign w:val="superscript"/>
              </w:rPr>
              <w:t>c</w:t>
            </w:r>
            <w:r w:rsidRPr="00CF27F2">
              <w:rPr>
                <w:rFonts w:ascii="Arial" w:hAnsi="Arial" w:cs="Arial"/>
                <w:b/>
                <w:bCs/>
                <w:vertAlign w:val="superscript"/>
              </w:rPr>
              <w:t>)</w:t>
            </w:r>
          </w:p>
          <w:p w:rsidR="00B44B19" w:rsidRPr="00CF27F2" w:rsidRDefault="00B44B19" w:rsidP="00F72C6B">
            <w:pPr>
              <w:tabs>
                <w:tab w:val="left" w:pos="2340"/>
              </w:tabs>
              <w:spacing w:after="0"/>
              <w:jc w:val="both"/>
              <w:rPr>
                <w:rFonts w:ascii="Arial" w:hAnsi="Arial" w:cs="Arial"/>
                <w:b/>
                <w:bCs/>
                <w:vertAlign w:val="superscript"/>
              </w:rPr>
            </w:pPr>
          </w:p>
          <w:p w:rsidR="00B44B19" w:rsidRPr="00CF27F2" w:rsidRDefault="00B44B19" w:rsidP="00F72C6B">
            <w:pPr>
              <w:tabs>
                <w:tab w:val="left" w:pos="2340"/>
              </w:tabs>
              <w:spacing w:after="120"/>
              <w:jc w:val="both"/>
              <w:rPr>
                <w:rFonts w:ascii="Arial" w:hAnsi="Arial" w:cs="Arial"/>
                <w:b/>
                <w:bCs/>
              </w:rPr>
            </w:pPr>
            <w:r w:rsidRPr="00CF27F2">
              <w:rPr>
                <w:rFonts w:ascii="Arial" w:hAnsi="Arial" w:cs="Arial"/>
                <w:b/>
                <w:bCs/>
              </w:rPr>
              <w:t>Na štítku se uvede název nebezpečné vlastnosti následovně:</w:t>
            </w:r>
          </w:p>
          <w:p w:rsidR="00B44B19" w:rsidRPr="00CF27F2" w:rsidRDefault="00B44B19" w:rsidP="00F72C6B">
            <w:pPr>
              <w:tabs>
                <w:tab w:val="left" w:pos="2340"/>
              </w:tabs>
              <w:spacing w:after="0"/>
              <w:jc w:val="both"/>
              <w:rPr>
                <w:rFonts w:ascii="Arial" w:hAnsi="Arial" w:cs="Arial"/>
                <w:b/>
                <w:bCs/>
              </w:rPr>
            </w:pPr>
            <w:r w:rsidRPr="00CF27F2">
              <w:rPr>
                <w:rFonts w:ascii="Arial" w:hAnsi="Arial" w:cs="Arial"/>
                <w:b/>
                <w:bCs/>
              </w:rPr>
              <w:t>Následně nebezpečný</w:t>
            </w:r>
          </w:p>
        </w:tc>
      </w:tr>
    </w:tbl>
    <w:p w:rsidR="00ED5727" w:rsidRPr="0050231D" w:rsidRDefault="00ED5727" w:rsidP="00ED5727">
      <w:pPr>
        <w:widowControl w:val="0"/>
        <w:autoSpaceDE w:val="0"/>
        <w:autoSpaceDN w:val="0"/>
        <w:adjustRightInd w:val="0"/>
        <w:spacing w:after="0" w:line="240" w:lineRule="auto"/>
        <w:rPr>
          <w:rFonts w:ascii="Arial" w:hAnsi="Arial" w:cs="Arial"/>
          <w:b/>
          <w:bCs/>
          <w:sz w:val="16"/>
          <w:szCs w:val="16"/>
        </w:rPr>
      </w:pPr>
    </w:p>
    <w:p w:rsidR="00ED5727" w:rsidRPr="008059F2" w:rsidRDefault="00ED5727" w:rsidP="00ED5727">
      <w:pPr>
        <w:spacing w:after="60" w:line="240" w:lineRule="auto"/>
        <w:rPr>
          <w:rFonts w:ascii="Arial" w:hAnsi="Arial" w:cs="Arial"/>
          <w:b/>
          <w:bCs/>
        </w:rPr>
      </w:pPr>
      <w:r w:rsidRPr="008059F2">
        <w:rPr>
          <w:rFonts w:ascii="Arial" w:hAnsi="Arial" w:cs="Arial"/>
          <w:b/>
          <w:bCs/>
        </w:rPr>
        <w:t xml:space="preserve">Vysvětlivky k tabulce: </w:t>
      </w:r>
    </w:p>
    <w:p w:rsidR="00C7241A" w:rsidRPr="006A15E6" w:rsidRDefault="00C7241A" w:rsidP="00C7241A">
      <w:pPr>
        <w:spacing w:after="160" w:line="240" w:lineRule="auto"/>
        <w:jc w:val="both"/>
        <w:rPr>
          <w:rFonts w:ascii="Arial" w:eastAsia="Calibri" w:hAnsi="Arial" w:cs="Arial"/>
          <w:bCs/>
        </w:rPr>
      </w:pPr>
      <w:r w:rsidRPr="006A15E6">
        <w:rPr>
          <w:rFonts w:ascii="Arial" w:eastAsia="Calibri" w:hAnsi="Arial" w:cs="Arial"/>
          <w:bCs/>
          <w:vertAlign w:val="superscript"/>
        </w:rPr>
        <w:t>a)</w:t>
      </w:r>
      <w:r>
        <w:rPr>
          <w:rFonts w:ascii="Arial" w:eastAsia="Calibri" w:hAnsi="Arial" w:cs="Arial"/>
          <w:bCs/>
          <w:vertAlign w:val="superscript"/>
        </w:rPr>
        <w:t xml:space="preserve"> </w:t>
      </w:r>
      <w:r w:rsidRPr="00C7241A">
        <w:rPr>
          <w:rFonts w:ascii="Arial" w:hAnsi="Arial" w:cs="Arial"/>
          <w:b/>
          <w:bCs/>
        </w:rPr>
        <w:t>Pro nebezpečné odpady obsahující látky (n</w:t>
      </w:r>
      <w:r>
        <w:rPr>
          <w:rFonts w:ascii="Arial" w:hAnsi="Arial" w:cs="Arial"/>
          <w:b/>
          <w:bCs/>
        </w:rPr>
        <w:t xml:space="preserve">ebo směsi) klasifikované jedním </w:t>
      </w:r>
      <w:r w:rsidRPr="00C7241A">
        <w:rPr>
          <w:rFonts w:ascii="Arial" w:hAnsi="Arial" w:cs="Arial"/>
          <w:b/>
          <w:bCs/>
        </w:rPr>
        <w:t xml:space="preserve">z následujících kódů tříd a kategorií nebezpečnosti a kódů standardních vět o nebezpečnosti: žíravost pro kůži Skin </w:t>
      </w:r>
      <w:proofErr w:type="spellStart"/>
      <w:r w:rsidRPr="00C7241A">
        <w:rPr>
          <w:rFonts w:ascii="Arial" w:hAnsi="Arial" w:cs="Arial"/>
          <w:b/>
          <w:bCs/>
        </w:rPr>
        <w:t>corr</w:t>
      </w:r>
      <w:proofErr w:type="spellEnd"/>
      <w:r w:rsidRPr="00C7241A">
        <w:rPr>
          <w:rFonts w:ascii="Arial" w:hAnsi="Arial" w:cs="Arial"/>
          <w:b/>
          <w:bCs/>
        </w:rPr>
        <w:t xml:space="preserve">. 1A, (H314 Způsobuje těžké poleptání kůže a poškození očí) a na poškození očí </w:t>
      </w:r>
      <w:proofErr w:type="spellStart"/>
      <w:r w:rsidRPr="00C7241A">
        <w:rPr>
          <w:rFonts w:ascii="Arial" w:hAnsi="Arial" w:cs="Arial"/>
          <w:b/>
          <w:bCs/>
        </w:rPr>
        <w:t>Eye</w:t>
      </w:r>
      <w:proofErr w:type="spellEnd"/>
      <w:r w:rsidRPr="00C7241A">
        <w:rPr>
          <w:rFonts w:ascii="Arial" w:hAnsi="Arial" w:cs="Arial"/>
          <w:b/>
          <w:bCs/>
        </w:rPr>
        <w:t xml:space="preserve"> dam. 1, (H318 Způsobuje vážné poškození očí).</w:t>
      </w:r>
    </w:p>
    <w:p w:rsidR="00C7241A" w:rsidRPr="00C7241A" w:rsidRDefault="00C7241A" w:rsidP="00C7241A">
      <w:pPr>
        <w:spacing w:line="240" w:lineRule="auto"/>
        <w:jc w:val="both"/>
        <w:rPr>
          <w:rFonts w:ascii="Arial" w:hAnsi="Arial" w:cs="Arial"/>
          <w:b/>
          <w:bCs/>
        </w:rPr>
      </w:pPr>
      <w:r w:rsidRPr="006A15E6">
        <w:rPr>
          <w:rFonts w:ascii="Arial" w:eastAsia="Calibri" w:hAnsi="Arial" w:cs="Arial"/>
          <w:bCs/>
          <w:vertAlign w:val="superscript"/>
        </w:rPr>
        <w:t>b)</w:t>
      </w:r>
      <w:r>
        <w:rPr>
          <w:rFonts w:ascii="Arial" w:eastAsia="Calibri" w:hAnsi="Arial" w:cs="Arial"/>
          <w:bCs/>
          <w:vertAlign w:val="superscript"/>
        </w:rPr>
        <w:t xml:space="preserve"> </w:t>
      </w:r>
      <w:r w:rsidRPr="00C7241A">
        <w:rPr>
          <w:rFonts w:ascii="Arial" w:hAnsi="Arial" w:cs="Arial"/>
          <w:b/>
          <w:bCs/>
        </w:rPr>
        <w:t xml:space="preserve">Pro nebezpečné odpady obsahující látky (nebo směsi) klasifikované jedním z následujících kódů tříd a kategorií nebezpečnosti a kódů standardních vět o nebezpečnosti: dráždivost pro kůži Skin </w:t>
      </w:r>
      <w:proofErr w:type="spellStart"/>
      <w:r w:rsidRPr="00C7241A">
        <w:rPr>
          <w:rFonts w:ascii="Arial" w:hAnsi="Arial" w:cs="Arial"/>
          <w:b/>
          <w:bCs/>
        </w:rPr>
        <w:t>irrit</w:t>
      </w:r>
      <w:proofErr w:type="spellEnd"/>
      <w:r w:rsidRPr="00C7241A">
        <w:rPr>
          <w:rFonts w:ascii="Arial" w:hAnsi="Arial" w:cs="Arial"/>
          <w:b/>
          <w:bCs/>
        </w:rPr>
        <w:t xml:space="preserve">. 2 (H315 Dráždí kůži) a na podráždění očí </w:t>
      </w:r>
      <w:proofErr w:type="spellStart"/>
      <w:r w:rsidRPr="00C7241A">
        <w:rPr>
          <w:rFonts w:ascii="Arial" w:hAnsi="Arial" w:cs="Arial"/>
          <w:b/>
          <w:bCs/>
        </w:rPr>
        <w:t>Eye</w:t>
      </w:r>
      <w:proofErr w:type="spellEnd"/>
      <w:r w:rsidRPr="00C7241A">
        <w:rPr>
          <w:rFonts w:ascii="Arial" w:hAnsi="Arial" w:cs="Arial"/>
          <w:b/>
          <w:bCs/>
        </w:rPr>
        <w:t xml:space="preserve"> </w:t>
      </w:r>
      <w:proofErr w:type="spellStart"/>
      <w:r w:rsidRPr="00C7241A">
        <w:rPr>
          <w:rFonts w:ascii="Arial" w:hAnsi="Arial" w:cs="Arial"/>
          <w:b/>
          <w:bCs/>
        </w:rPr>
        <w:t>irrit</w:t>
      </w:r>
      <w:proofErr w:type="spellEnd"/>
      <w:r w:rsidRPr="00C7241A">
        <w:rPr>
          <w:rFonts w:ascii="Arial" w:hAnsi="Arial" w:cs="Arial"/>
          <w:b/>
          <w:bCs/>
        </w:rPr>
        <w:t>. 2 (H319 Způsobuje vážné podráždění očí).</w:t>
      </w:r>
    </w:p>
    <w:p w:rsidR="00C7241A" w:rsidRDefault="00C7241A" w:rsidP="00C7241A">
      <w:pPr>
        <w:spacing w:line="240" w:lineRule="auto"/>
        <w:jc w:val="both"/>
        <w:rPr>
          <w:rFonts w:ascii="Arial" w:hAnsi="Arial" w:cs="Arial"/>
          <w:b/>
          <w:bCs/>
        </w:rPr>
      </w:pPr>
      <w:r w:rsidRPr="00C7241A">
        <w:rPr>
          <w:rFonts w:ascii="Arial" w:hAnsi="Arial" w:cs="Arial"/>
          <w:b/>
          <w:bCs/>
        </w:rPr>
        <w:t>V případě, že odpad obsahuje nebo je podezření, že odpad obsahuje nebezpečné látky nebo s</w:t>
      </w:r>
      <w:r w:rsidR="00500668">
        <w:rPr>
          <w:rFonts w:ascii="Arial" w:hAnsi="Arial" w:cs="Arial"/>
          <w:b/>
          <w:bCs/>
        </w:rPr>
        <w:t>měsi uvedené v písmeni a) i v písmeni</w:t>
      </w:r>
      <w:r w:rsidRPr="00C7241A">
        <w:rPr>
          <w:rFonts w:ascii="Arial" w:hAnsi="Arial" w:cs="Arial"/>
          <w:b/>
          <w:bCs/>
        </w:rPr>
        <w:t xml:space="preserve"> b), pak se použije grafický symbol uvedený pod písm</w:t>
      </w:r>
      <w:r w:rsidR="00500668">
        <w:rPr>
          <w:rFonts w:ascii="Arial" w:hAnsi="Arial" w:cs="Arial"/>
          <w:b/>
          <w:bCs/>
        </w:rPr>
        <w:t>enem</w:t>
      </w:r>
      <w:r w:rsidRPr="00C7241A">
        <w:rPr>
          <w:rFonts w:ascii="Arial" w:hAnsi="Arial" w:cs="Arial"/>
          <w:b/>
          <w:bCs/>
        </w:rPr>
        <w:t xml:space="preserve"> a).</w:t>
      </w:r>
    </w:p>
    <w:p w:rsidR="00500668" w:rsidRPr="00500668" w:rsidRDefault="00BA02F4" w:rsidP="00500668">
      <w:pPr>
        <w:spacing w:line="240" w:lineRule="auto"/>
        <w:jc w:val="both"/>
        <w:rPr>
          <w:rFonts w:ascii="Arial" w:hAnsi="Arial" w:cs="Arial"/>
          <w:b/>
          <w:bCs/>
        </w:rPr>
      </w:pPr>
      <w:r w:rsidRPr="00BA02F4">
        <w:rPr>
          <w:rFonts w:ascii="Arial" w:eastAsia="Calibri" w:hAnsi="Arial" w:cs="Arial"/>
          <w:bCs/>
          <w:vertAlign w:val="superscript"/>
        </w:rPr>
        <w:t>c</w:t>
      </w:r>
      <w:r w:rsidR="00500668" w:rsidRPr="00BA02F4">
        <w:rPr>
          <w:rFonts w:ascii="Arial" w:eastAsia="Calibri" w:hAnsi="Arial" w:cs="Arial"/>
          <w:bCs/>
          <w:vertAlign w:val="superscript"/>
        </w:rPr>
        <w:t>)</w:t>
      </w:r>
      <w:r w:rsidR="00500668" w:rsidRPr="00500668">
        <w:rPr>
          <w:rFonts w:ascii="Arial" w:hAnsi="Arial" w:cs="Arial"/>
          <w:b/>
          <w:bCs/>
        </w:rPr>
        <w:t xml:space="preserve"> V případě, že odpad nebude vykazovat při nakládání s ním některou z výše uvedených nebezpečných vlastností, kterou v době vzniku neměl, ale bude uvolňovat do vodného výluhu škodliviny v množstvích překračujících hodnoty limitních koncentrací ve výluhu stanovených v tabulce č. 2 přílohy k vyhlášce o hodnocení nebezpečných vlastností odpadů</w:t>
      </w:r>
      <w:r w:rsidR="00500668" w:rsidRPr="00537F89">
        <w:rPr>
          <w:rFonts w:ascii="Arial" w:hAnsi="Arial" w:cs="Arial"/>
          <w:b/>
          <w:bCs/>
          <w:vertAlign w:val="superscript"/>
        </w:rPr>
        <w:t>25)</w:t>
      </w:r>
      <w:r w:rsidR="00500668" w:rsidRPr="00500668">
        <w:rPr>
          <w:rFonts w:ascii="Arial" w:hAnsi="Arial" w:cs="Arial"/>
          <w:b/>
          <w:bCs/>
        </w:rPr>
        <w:t xml:space="preserve">, nebo pokud obsahuje látku, které je možné přiřadit alespoň jednu vlastnost ze standardních vět o nebezpečnosti nebo doplňkových informací o nebezpečnosti uvedených v tabulce č. 9 v příloze přímo použitelného předpisu Evropské unie o nebezpečných vlastnostech odpadů24), přiřazuje se mu grafický symbol pod pořadovým číslem 5 a název nebezpečné vlastnosti „Následně nebezpečný“. </w:t>
      </w:r>
    </w:p>
    <w:p w:rsidR="00500668" w:rsidRPr="00C7241A" w:rsidRDefault="00500668" w:rsidP="00C7241A">
      <w:pPr>
        <w:spacing w:line="240" w:lineRule="auto"/>
        <w:jc w:val="both"/>
        <w:rPr>
          <w:rFonts w:ascii="Arial" w:hAnsi="Arial" w:cs="Arial"/>
          <w:b/>
          <w:bCs/>
        </w:rPr>
      </w:pPr>
    </w:p>
    <w:p w:rsidR="00ED5727" w:rsidRDefault="00ED5727" w:rsidP="00ED5727">
      <w:pPr>
        <w:widowControl w:val="0"/>
        <w:autoSpaceDE w:val="0"/>
        <w:autoSpaceDN w:val="0"/>
        <w:adjustRightInd w:val="0"/>
        <w:spacing w:after="0" w:line="240" w:lineRule="auto"/>
        <w:jc w:val="center"/>
        <w:rPr>
          <w:rFonts w:ascii="Arial" w:hAnsi="Arial" w:cs="Arial"/>
          <w:sz w:val="18"/>
          <w:szCs w:val="18"/>
        </w:rPr>
      </w:pP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Arial" w:hAnsi="Arial" w:cs="Arial"/>
          <w:sz w:val="16"/>
          <w:szCs w:val="16"/>
        </w:rPr>
        <w:t>____________________</w:t>
      </w:r>
    </w:p>
    <w:p w:rsidR="00ED5727" w:rsidRDefault="00ED5727" w:rsidP="00ED5727">
      <w:pPr>
        <w:widowControl w:val="0"/>
        <w:autoSpaceDE w:val="0"/>
        <w:autoSpaceDN w:val="0"/>
        <w:adjustRightInd w:val="0"/>
        <w:spacing w:after="0" w:line="240" w:lineRule="auto"/>
        <w:rPr>
          <w:rFonts w:ascii="Arial" w:hAnsi="Arial" w:cs="Arial"/>
          <w:sz w:val="16"/>
          <w:szCs w:val="16"/>
        </w:rPr>
      </w:pPr>
    </w:p>
    <w:p w:rsidR="00ED5727" w:rsidRDefault="00ED5727" w:rsidP="00ED5727">
      <w:pPr>
        <w:widowControl w:val="0"/>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
    <w:p w:rsidR="00ED5727" w:rsidRPr="00053B10"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1) </w:t>
      </w:r>
      <w:r w:rsidRPr="0009112B">
        <w:rPr>
          <w:rFonts w:ascii="Arial" w:hAnsi="Arial" w:cs="Arial"/>
          <w:sz w:val="14"/>
          <w:szCs w:val="14"/>
        </w:rPr>
        <w:t xml:space="preserve">Zákon č. </w:t>
      </w:r>
      <w:r w:rsidRPr="00053B10">
        <w:rPr>
          <w:rFonts w:ascii="Arial" w:hAnsi="Arial" w:cs="Arial"/>
          <w:sz w:val="14"/>
          <w:szCs w:val="14"/>
        </w:rPr>
        <w:t>50/1976 Sb.</w:t>
      </w:r>
      <w:r w:rsidRPr="0009112B">
        <w:rPr>
          <w:rFonts w:ascii="Arial" w:hAnsi="Arial" w:cs="Arial"/>
          <w:sz w:val="14"/>
          <w:szCs w:val="14"/>
        </w:rPr>
        <w:t>, o územním plánování a stavebním řádu (stavební zákon), ve znění pozdějších předpisů</w:t>
      </w:r>
      <w:r w:rsidRPr="00053B10">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2) Například zákon č. </w:t>
      </w:r>
      <w:r w:rsidRPr="00053B10">
        <w:rPr>
          <w:rFonts w:ascii="Arial" w:hAnsi="Arial" w:cs="Arial"/>
          <w:sz w:val="14"/>
          <w:szCs w:val="14"/>
        </w:rPr>
        <w:t>111/1994 Sb.</w:t>
      </w:r>
      <w:r>
        <w:rPr>
          <w:rFonts w:ascii="Arial" w:hAnsi="Arial" w:cs="Arial"/>
          <w:sz w:val="14"/>
          <w:szCs w:val="14"/>
        </w:rPr>
        <w:t xml:space="preserve">, o silniční dopravě, ve znění pozdějších předpisů, Evropská dohoda o mezinárodní silniční dopravě nebezpečných věcí - ADR (Ženeva 1957), vyhlášená pod č. </w:t>
      </w:r>
      <w:r w:rsidRPr="00053B10">
        <w:rPr>
          <w:rFonts w:ascii="Arial" w:hAnsi="Arial" w:cs="Arial"/>
          <w:sz w:val="14"/>
          <w:szCs w:val="14"/>
        </w:rPr>
        <w:t>64/1987 Sb.</w:t>
      </w:r>
      <w:r>
        <w:rPr>
          <w:rFonts w:ascii="Arial" w:hAnsi="Arial" w:cs="Arial"/>
          <w:sz w:val="14"/>
          <w:szCs w:val="14"/>
        </w:rPr>
        <w:t xml:space="preserve">, Řád pro mezinárodní železniční dopravu nebezpečného zboží (RID).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 </w:t>
      </w:r>
    </w:p>
    <w:p w:rsidR="00ED5727" w:rsidRPr="00A274C3"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3) Například zákon č. </w:t>
      </w:r>
      <w:r w:rsidRPr="00053B10">
        <w:rPr>
          <w:rFonts w:ascii="Arial" w:hAnsi="Arial" w:cs="Arial"/>
          <w:sz w:val="14"/>
          <w:szCs w:val="14"/>
        </w:rPr>
        <w:t>254/2001 Sb.</w:t>
      </w:r>
      <w:r>
        <w:rPr>
          <w:rFonts w:ascii="Arial" w:hAnsi="Arial" w:cs="Arial"/>
          <w:sz w:val="14"/>
          <w:szCs w:val="14"/>
        </w:rPr>
        <w:t xml:space="preserve">, o vodách a o změně některých zákonů (vodní zákon), zákon č. </w:t>
      </w:r>
      <w:r w:rsidRPr="00053B10">
        <w:rPr>
          <w:rFonts w:ascii="Arial" w:hAnsi="Arial" w:cs="Arial"/>
          <w:sz w:val="14"/>
          <w:szCs w:val="14"/>
        </w:rPr>
        <w:t>258/2000 Sb.</w:t>
      </w:r>
      <w:r>
        <w:rPr>
          <w:rFonts w:ascii="Arial" w:hAnsi="Arial" w:cs="Arial"/>
          <w:sz w:val="14"/>
          <w:szCs w:val="14"/>
        </w:rPr>
        <w:t xml:space="preserve">, o ochraně veřejného zdraví a o změně některých souvisejících zákonů, </w:t>
      </w:r>
      <w:r w:rsidRPr="0009112B">
        <w:rPr>
          <w:rFonts w:ascii="Arial" w:hAnsi="Arial" w:cs="Arial"/>
          <w:sz w:val="14"/>
          <w:szCs w:val="14"/>
        </w:rPr>
        <w:t xml:space="preserve">zákon č. </w:t>
      </w:r>
      <w:r w:rsidRPr="00053B10">
        <w:rPr>
          <w:rFonts w:ascii="Arial" w:hAnsi="Arial" w:cs="Arial"/>
          <w:sz w:val="14"/>
          <w:szCs w:val="14"/>
        </w:rPr>
        <w:t>309/1991 Sb.</w:t>
      </w:r>
      <w:r w:rsidRPr="0009112B">
        <w:rPr>
          <w:rFonts w:ascii="Arial" w:hAnsi="Arial" w:cs="Arial"/>
          <w:sz w:val="14"/>
          <w:szCs w:val="14"/>
        </w:rPr>
        <w:t>, o ochraně ovzduší před znečišťujícími látkami (zákon o ovzduší), ve znění pozdějších předpisů</w:t>
      </w:r>
      <w:r w:rsidRPr="00A274C3">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rPr>
          <w:rFonts w:ascii="Arial" w:hAnsi="Arial" w:cs="Arial"/>
          <w:sz w:val="14"/>
          <w:szCs w:val="14"/>
        </w:rPr>
      </w:pPr>
      <w:r>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4) Například ČSN EN 840. </w:t>
      </w:r>
    </w:p>
    <w:p w:rsidR="00ED5727" w:rsidRDefault="00ED5727" w:rsidP="00ED5727">
      <w:pPr>
        <w:widowControl w:val="0"/>
        <w:autoSpaceDE w:val="0"/>
        <w:autoSpaceDN w:val="0"/>
        <w:adjustRightInd w:val="0"/>
        <w:spacing w:after="0" w:line="240" w:lineRule="auto"/>
        <w:rPr>
          <w:rFonts w:ascii="Arial" w:hAnsi="Arial" w:cs="Arial"/>
          <w:sz w:val="14"/>
          <w:szCs w:val="14"/>
        </w:rPr>
      </w:pPr>
      <w:r>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sidRPr="009F04B0">
        <w:rPr>
          <w:rFonts w:ascii="Arial" w:hAnsi="Arial" w:cs="Arial"/>
          <w:sz w:val="14"/>
          <w:szCs w:val="14"/>
        </w:rPr>
        <w:t xml:space="preserve">6) </w:t>
      </w:r>
      <w:r w:rsidRPr="009F04B0">
        <w:rPr>
          <w:rFonts w:ascii="Arial" w:hAnsi="Arial" w:cs="Arial"/>
          <w:b/>
          <w:sz w:val="14"/>
          <w:szCs w:val="14"/>
        </w:rPr>
        <w:t>Příloha č. 1 vyhlášky č. …/201</w:t>
      </w:r>
      <w:r w:rsidR="001363CF">
        <w:rPr>
          <w:rFonts w:ascii="Arial" w:hAnsi="Arial" w:cs="Arial"/>
          <w:b/>
          <w:sz w:val="14"/>
          <w:szCs w:val="14"/>
        </w:rPr>
        <w:t>6</w:t>
      </w:r>
      <w:r w:rsidRPr="009F04B0">
        <w:rPr>
          <w:rFonts w:ascii="Arial" w:hAnsi="Arial" w:cs="Arial"/>
          <w:b/>
          <w:sz w:val="14"/>
          <w:szCs w:val="14"/>
        </w:rPr>
        <w:t xml:space="preserve"> Sb., o</w:t>
      </w:r>
      <w:r w:rsidR="00500668">
        <w:rPr>
          <w:rFonts w:ascii="Arial" w:hAnsi="Arial" w:cs="Arial"/>
          <w:b/>
          <w:sz w:val="14"/>
          <w:szCs w:val="14"/>
        </w:rPr>
        <w:t xml:space="preserve"> Katalogu odpadů a</w:t>
      </w:r>
      <w:r w:rsidRPr="009F04B0">
        <w:rPr>
          <w:rFonts w:ascii="Arial" w:hAnsi="Arial" w:cs="Arial"/>
          <w:b/>
          <w:sz w:val="14"/>
          <w:szCs w:val="14"/>
        </w:rPr>
        <w:t xml:space="preserve"> postupe</w:t>
      </w:r>
      <w:r w:rsidR="00500668">
        <w:rPr>
          <w:rFonts w:ascii="Arial" w:hAnsi="Arial" w:cs="Arial"/>
          <w:b/>
          <w:sz w:val="14"/>
          <w:szCs w:val="14"/>
        </w:rPr>
        <w:t>ch pro zařazování odpadů podle K</w:t>
      </w:r>
      <w:r w:rsidRPr="009F04B0">
        <w:rPr>
          <w:rFonts w:ascii="Arial" w:hAnsi="Arial" w:cs="Arial"/>
          <w:b/>
          <w:sz w:val="14"/>
          <w:szCs w:val="14"/>
        </w:rPr>
        <w:t>atalogu odpadů.</w:t>
      </w:r>
      <w:r>
        <w:rPr>
          <w:rFonts w:ascii="Arial" w:hAnsi="Arial" w:cs="Arial"/>
          <w:b/>
          <w:sz w:val="14"/>
          <w:szCs w:val="14"/>
        </w:rPr>
        <w:t xml:space="preserve"> </w:t>
      </w:r>
    </w:p>
    <w:p w:rsidR="00ED5727" w:rsidRDefault="00ED5727" w:rsidP="00ED5727">
      <w:pPr>
        <w:widowControl w:val="0"/>
        <w:autoSpaceDE w:val="0"/>
        <w:autoSpaceDN w:val="0"/>
        <w:adjustRightInd w:val="0"/>
        <w:spacing w:after="0" w:line="240" w:lineRule="auto"/>
        <w:rPr>
          <w:rFonts w:ascii="Arial" w:hAnsi="Arial" w:cs="Arial"/>
          <w:sz w:val="14"/>
          <w:szCs w:val="14"/>
        </w:rPr>
      </w:pPr>
      <w:r>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9) Zákon č. </w:t>
      </w:r>
      <w:r w:rsidRPr="00053B10">
        <w:rPr>
          <w:rFonts w:ascii="Arial" w:hAnsi="Arial" w:cs="Arial"/>
          <w:sz w:val="14"/>
          <w:szCs w:val="14"/>
        </w:rPr>
        <w:t>309/1991 Sb.</w:t>
      </w:r>
      <w:r>
        <w:rPr>
          <w:rFonts w:ascii="Arial" w:hAnsi="Arial" w:cs="Arial"/>
          <w:sz w:val="14"/>
          <w:szCs w:val="14"/>
        </w:rPr>
        <w:t xml:space="preserve">, o ochraně ovzduší před znečišťujícími látkami (zákon o ovzduší), ve znění pozdějších předpisů. Zákon č. </w:t>
      </w:r>
      <w:r w:rsidRPr="00053B10">
        <w:rPr>
          <w:rFonts w:ascii="Arial" w:hAnsi="Arial" w:cs="Arial"/>
          <w:sz w:val="14"/>
          <w:szCs w:val="14"/>
        </w:rPr>
        <w:t>389/1991 Sb.</w:t>
      </w:r>
      <w:r>
        <w:rPr>
          <w:rFonts w:ascii="Arial" w:hAnsi="Arial" w:cs="Arial"/>
          <w:sz w:val="14"/>
          <w:szCs w:val="14"/>
        </w:rPr>
        <w:t xml:space="preserve">, o státní správě ochrany ovzduší a poplatcích za jeho znečišťování, ve znění pozdějších předpisů. </w:t>
      </w:r>
    </w:p>
    <w:p w:rsidR="00ED5727" w:rsidRDefault="00BA02F4" w:rsidP="00BA02F4">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 </w:t>
      </w:r>
      <w:r w:rsidR="00ED5727">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14a) Vyhláška č. </w:t>
      </w:r>
      <w:r w:rsidRPr="00053B10">
        <w:rPr>
          <w:rFonts w:ascii="Arial" w:hAnsi="Arial" w:cs="Arial"/>
          <w:sz w:val="14"/>
          <w:szCs w:val="14"/>
        </w:rPr>
        <w:t>294/2005 Sb.</w:t>
      </w:r>
      <w:r>
        <w:rPr>
          <w:rFonts w:ascii="Arial" w:hAnsi="Arial" w:cs="Arial"/>
          <w:sz w:val="14"/>
          <w:szCs w:val="14"/>
        </w:rPr>
        <w:t xml:space="preserve">, o podmínkách ukládání odpadů na skládky a jejich využívání na povrchu terénu a změně vyhlášky č. </w:t>
      </w:r>
      <w:r w:rsidRPr="00053B10">
        <w:rPr>
          <w:rFonts w:ascii="Arial" w:hAnsi="Arial" w:cs="Arial"/>
          <w:sz w:val="14"/>
          <w:szCs w:val="14"/>
        </w:rPr>
        <w:t>383/2001 Sb.</w:t>
      </w:r>
      <w:r>
        <w:rPr>
          <w:rFonts w:ascii="Arial" w:hAnsi="Arial" w:cs="Arial"/>
          <w:sz w:val="14"/>
          <w:szCs w:val="14"/>
        </w:rPr>
        <w:t xml:space="preserve">, o podrobnostech nakládání s odpady.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sz w:val="14"/>
          <w:szCs w:val="14"/>
        </w:rPr>
      </w:pPr>
      <w:r>
        <w:rPr>
          <w:rFonts w:ascii="Arial" w:hAnsi="Arial" w:cs="Arial"/>
          <w:sz w:val="14"/>
          <w:szCs w:val="14"/>
        </w:rPr>
        <w:t xml:space="preserve">15) Zákon č. </w:t>
      </w:r>
      <w:r w:rsidRPr="00053B10">
        <w:rPr>
          <w:rFonts w:ascii="Arial" w:hAnsi="Arial" w:cs="Arial"/>
          <w:sz w:val="14"/>
          <w:szCs w:val="14"/>
        </w:rPr>
        <w:t>266/1994 Sb.</w:t>
      </w:r>
      <w:r>
        <w:rPr>
          <w:rFonts w:ascii="Arial" w:hAnsi="Arial" w:cs="Arial"/>
          <w:sz w:val="14"/>
          <w:szCs w:val="14"/>
        </w:rPr>
        <w:t>, o dráhách</w:t>
      </w:r>
      <w:r w:rsidRPr="00DF1927">
        <w:rPr>
          <w:rFonts w:ascii="Arial" w:hAnsi="Arial" w:cs="Arial"/>
          <w:b/>
          <w:sz w:val="14"/>
          <w:szCs w:val="14"/>
        </w:rPr>
        <w:t xml:space="preserve">, ve znění pozdějších předpisů, Řád pro mezinárodní železniční dopravu nebezpečného zboží (RID), </w:t>
      </w:r>
      <w:r>
        <w:rPr>
          <w:rFonts w:ascii="Arial" w:hAnsi="Arial" w:cs="Arial"/>
          <w:b/>
          <w:sz w:val="14"/>
          <w:szCs w:val="14"/>
        </w:rPr>
        <w:t xml:space="preserve">který je </w:t>
      </w:r>
      <w:proofErr w:type="spellStart"/>
      <w:r>
        <w:rPr>
          <w:rFonts w:ascii="Arial" w:hAnsi="Arial" w:cs="Arial"/>
          <w:b/>
          <w:sz w:val="14"/>
          <w:szCs w:val="14"/>
        </w:rPr>
        <w:t>přípojkem</w:t>
      </w:r>
      <w:proofErr w:type="spellEnd"/>
      <w:r>
        <w:rPr>
          <w:rFonts w:ascii="Arial" w:hAnsi="Arial" w:cs="Arial"/>
          <w:b/>
          <w:sz w:val="14"/>
          <w:szCs w:val="14"/>
        </w:rPr>
        <w:t xml:space="preserve"> C k </w:t>
      </w:r>
      <w:r w:rsidRPr="00DF1927">
        <w:rPr>
          <w:rFonts w:ascii="Arial" w:hAnsi="Arial" w:cs="Arial"/>
          <w:b/>
          <w:sz w:val="14"/>
          <w:szCs w:val="14"/>
        </w:rPr>
        <w:t>Ú</w:t>
      </w:r>
      <w:r w:rsidRPr="00DF1927">
        <w:rPr>
          <w:rFonts w:ascii="Arial" w:hAnsi="Arial" w:cs="Arial"/>
          <w:b/>
          <w:bCs/>
          <w:sz w:val="14"/>
          <w:szCs w:val="14"/>
        </w:rPr>
        <w:t xml:space="preserve">mluvě o mezinárodní </w:t>
      </w:r>
      <w:r>
        <w:rPr>
          <w:rFonts w:ascii="Arial" w:hAnsi="Arial" w:cs="Arial"/>
          <w:b/>
          <w:bCs/>
          <w:sz w:val="14"/>
          <w:szCs w:val="14"/>
        </w:rPr>
        <w:t>železniční přepravě (COTIF), vy</w:t>
      </w:r>
      <w:r w:rsidRPr="00DF1927">
        <w:rPr>
          <w:rFonts w:ascii="Arial" w:hAnsi="Arial" w:cs="Arial"/>
          <w:b/>
          <w:bCs/>
          <w:sz w:val="14"/>
          <w:szCs w:val="14"/>
        </w:rPr>
        <w:t>hlášená pod č. 8/1985 Sb., v platném znění</w:t>
      </w:r>
      <w:r>
        <w:rPr>
          <w:rFonts w:ascii="Arial" w:hAnsi="Arial" w:cs="Arial"/>
          <w:b/>
          <w:bCs/>
          <w:sz w:val="14"/>
          <w:szCs w:val="14"/>
        </w:rPr>
        <w:t>.</w:t>
      </w:r>
    </w:p>
    <w:p w:rsidR="00ED5727" w:rsidRDefault="00ED5727" w:rsidP="00ED5727">
      <w:pPr>
        <w:widowControl w:val="0"/>
        <w:autoSpaceDE w:val="0"/>
        <w:autoSpaceDN w:val="0"/>
        <w:adjustRightInd w:val="0"/>
        <w:spacing w:after="0" w:line="240" w:lineRule="auto"/>
        <w:rPr>
          <w:rFonts w:ascii="Arial" w:hAnsi="Arial" w:cs="Arial"/>
          <w:sz w:val="14"/>
          <w:szCs w:val="14"/>
        </w:rPr>
      </w:pPr>
      <w:r>
        <w:rPr>
          <w:rFonts w:ascii="Arial" w:hAnsi="Arial" w:cs="Arial"/>
          <w:sz w:val="14"/>
          <w:szCs w:val="14"/>
        </w:rPr>
        <w:t xml:space="preserve"> </w:t>
      </w:r>
    </w:p>
    <w:p w:rsidR="00ED5727" w:rsidRDefault="00ED5727" w:rsidP="00ED5727">
      <w:pPr>
        <w:widowControl w:val="0"/>
        <w:autoSpaceDE w:val="0"/>
        <w:autoSpaceDN w:val="0"/>
        <w:adjustRightInd w:val="0"/>
        <w:spacing w:after="0" w:line="240" w:lineRule="auto"/>
        <w:jc w:val="both"/>
        <w:rPr>
          <w:rFonts w:ascii="Arial" w:hAnsi="Arial" w:cs="Arial"/>
          <w:b/>
          <w:sz w:val="14"/>
          <w:szCs w:val="14"/>
        </w:rPr>
      </w:pPr>
      <w:r w:rsidRPr="00146B03">
        <w:rPr>
          <w:rFonts w:ascii="Arial" w:hAnsi="Arial" w:cs="Arial"/>
          <w:b/>
          <w:sz w:val="14"/>
          <w:szCs w:val="14"/>
        </w:rPr>
        <w:t xml:space="preserve">19) Vyhláška </w:t>
      </w:r>
      <w:r w:rsidR="006D6308">
        <w:rPr>
          <w:rFonts w:ascii="Arial" w:hAnsi="Arial" w:cs="Arial"/>
          <w:b/>
          <w:sz w:val="14"/>
          <w:szCs w:val="14"/>
        </w:rPr>
        <w:t xml:space="preserve">č. </w:t>
      </w:r>
      <w:r w:rsidRPr="00146B03">
        <w:rPr>
          <w:rFonts w:ascii="Arial" w:hAnsi="Arial" w:cs="Arial"/>
          <w:b/>
          <w:sz w:val="14"/>
          <w:szCs w:val="14"/>
        </w:rPr>
        <w:t>352/200</w:t>
      </w:r>
      <w:r>
        <w:rPr>
          <w:rFonts w:ascii="Arial" w:hAnsi="Arial" w:cs="Arial"/>
          <w:b/>
          <w:sz w:val="14"/>
          <w:szCs w:val="14"/>
        </w:rPr>
        <w:t>8</w:t>
      </w:r>
      <w:r w:rsidRPr="00146B03">
        <w:rPr>
          <w:rFonts w:ascii="Arial" w:hAnsi="Arial" w:cs="Arial"/>
          <w:b/>
          <w:sz w:val="14"/>
          <w:szCs w:val="14"/>
        </w:rPr>
        <w:t xml:space="preserve"> Sb., o podrobnostech nakládání s odpady z autovraků, vybraných autovraků, o způsobu vedení jejich evidence a evidence odpadů vznikajících v zařízeních ke sběru a zpracování autovraků a o informačním systému sledování toků vybraných autovraků (o podrobnostech nakládání s autovraky)</w:t>
      </w:r>
      <w:r>
        <w:rPr>
          <w:rFonts w:ascii="Arial" w:hAnsi="Arial" w:cs="Arial"/>
          <w:b/>
          <w:sz w:val="14"/>
          <w:szCs w:val="14"/>
        </w:rPr>
        <w:t>.</w:t>
      </w:r>
    </w:p>
    <w:p w:rsidR="005459F9" w:rsidRDefault="005459F9" w:rsidP="00ED5727">
      <w:pPr>
        <w:widowControl w:val="0"/>
        <w:autoSpaceDE w:val="0"/>
        <w:autoSpaceDN w:val="0"/>
        <w:adjustRightInd w:val="0"/>
        <w:spacing w:after="0" w:line="240" w:lineRule="auto"/>
        <w:jc w:val="both"/>
        <w:rPr>
          <w:rFonts w:ascii="Arial" w:hAnsi="Arial" w:cs="Arial"/>
          <w:b/>
          <w:sz w:val="14"/>
          <w:szCs w:val="14"/>
        </w:rPr>
      </w:pPr>
    </w:p>
    <w:p w:rsidR="005459F9" w:rsidRDefault="005459F9" w:rsidP="005459F9">
      <w:pPr>
        <w:widowControl w:val="0"/>
        <w:autoSpaceDE w:val="0"/>
        <w:autoSpaceDN w:val="0"/>
        <w:adjustRightInd w:val="0"/>
        <w:spacing w:after="0" w:line="240" w:lineRule="auto"/>
        <w:jc w:val="both"/>
        <w:rPr>
          <w:rFonts w:ascii="Arial" w:hAnsi="Arial" w:cs="Arial"/>
          <w:b/>
          <w:sz w:val="14"/>
          <w:szCs w:val="14"/>
        </w:rPr>
      </w:pPr>
      <w:r w:rsidRPr="005459F9">
        <w:rPr>
          <w:rFonts w:ascii="Arial" w:hAnsi="Arial" w:cs="Arial"/>
          <w:b/>
          <w:sz w:val="14"/>
          <w:szCs w:val="14"/>
        </w:rPr>
        <w:t>Vyhláška č. 352/2005 Sb., o podrobnostech nakládání s elektrozařízeními a elektroodpady a o bližších podmínkách financování nakládání s nimi (o nakládání s elektrozařízeními a elektroodpady).</w:t>
      </w:r>
    </w:p>
    <w:p w:rsidR="005459F9" w:rsidRPr="005459F9" w:rsidRDefault="005459F9" w:rsidP="005459F9">
      <w:pPr>
        <w:widowControl w:val="0"/>
        <w:autoSpaceDE w:val="0"/>
        <w:autoSpaceDN w:val="0"/>
        <w:adjustRightInd w:val="0"/>
        <w:spacing w:after="0" w:line="240" w:lineRule="auto"/>
        <w:jc w:val="both"/>
        <w:rPr>
          <w:rFonts w:ascii="Arial" w:hAnsi="Arial" w:cs="Arial"/>
          <w:b/>
          <w:sz w:val="14"/>
          <w:szCs w:val="14"/>
        </w:rPr>
      </w:pPr>
    </w:p>
    <w:p w:rsidR="005459F9" w:rsidRDefault="005459F9" w:rsidP="005459F9">
      <w:pPr>
        <w:widowControl w:val="0"/>
        <w:autoSpaceDE w:val="0"/>
        <w:autoSpaceDN w:val="0"/>
        <w:adjustRightInd w:val="0"/>
        <w:spacing w:after="0" w:line="240" w:lineRule="auto"/>
        <w:jc w:val="both"/>
        <w:rPr>
          <w:rFonts w:ascii="Arial" w:hAnsi="Arial" w:cs="Arial"/>
          <w:b/>
          <w:sz w:val="14"/>
          <w:szCs w:val="14"/>
        </w:rPr>
      </w:pPr>
      <w:r w:rsidRPr="005459F9">
        <w:rPr>
          <w:rFonts w:ascii="Arial" w:hAnsi="Arial" w:cs="Arial"/>
          <w:b/>
          <w:sz w:val="14"/>
          <w:szCs w:val="14"/>
        </w:rPr>
        <w:t>Vyhláška č. 341/2008 Sb., o podrobnostech nakládání s biologicky rozložitelnými odpady a o změně vyhlášky č. 293/2005 Sb., o podmínkách ukládání odpadů na skládky a jejich využívání na povrchu terénu a změně vyhlášky č. 383/2001 Sb., o podrobnostech nakládání s odpady, (o podrobnostech nakládání s biologicky rozložitelnými odpady).</w:t>
      </w:r>
    </w:p>
    <w:p w:rsidR="00ED5727" w:rsidRDefault="00ED5727" w:rsidP="00ED5727">
      <w:pPr>
        <w:widowControl w:val="0"/>
        <w:autoSpaceDE w:val="0"/>
        <w:autoSpaceDN w:val="0"/>
        <w:adjustRightInd w:val="0"/>
        <w:spacing w:after="0" w:line="240" w:lineRule="auto"/>
        <w:jc w:val="both"/>
        <w:rPr>
          <w:rFonts w:ascii="Arial" w:hAnsi="Arial" w:cs="Arial"/>
          <w:b/>
          <w:sz w:val="14"/>
          <w:szCs w:val="14"/>
        </w:rPr>
      </w:pPr>
    </w:p>
    <w:p w:rsidR="001202B4" w:rsidRDefault="00ED5727" w:rsidP="00ED5727">
      <w:pPr>
        <w:widowControl w:val="0"/>
        <w:autoSpaceDE w:val="0"/>
        <w:autoSpaceDN w:val="0"/>
        <w:adjustRightInd w:val="0"/>
        <w:spacing w:after="0" w:line="240" w:lineRule="auto"/>
        <w:jc w:val="both"/>
        <w:rPr>
          <w:rFonts w:ascii="Arial" w:hAnsi="Arial" w:cs="Arial"/>
          <w:b/>
          <w:sz w:val="14"/>
          <w:szCs w:val="14"/>
        </w:rPr>
      </w:pPr>
      <w:r>
        <w:rPr>
          <w:rFonts w:ascii="Arial" w:hAnsi="Arial" w:cs="Arial"/>
          <w:b/>
          <w:sz w:val="14"/>
          <w:szCs w:val="14"/>
        </w:rPr>
        <w:t xml:space="preserve">20) </w:t>
      </w:r>
      <w:r w:rsidR="001202B4">
        <w:rPr>
          <w:rFonts w:ascii="Arial" w:hAnsi="Arial" w:cs="Arial"/>
          <w:b/>
          <w:sz w:val="14"/>
          <w:szCs w:val="14"/>
        </w:rPr>
        <w:t>Příloha č. I část 2 až 5 nařízení</w:t>
      </w:r>
      <w:r w:rsidR="001202B4" w:rsidRPr="001202B4">
        <w:rPr>
          <w:rFonts w:ascii="Arial" w:hAnsi="Arial" w:cs="Arial"/>
          <w:b/>
          <w:sz w:val="14"/>
          <w:szCs w:val="14"/>
        </w:rPr>
        <w:t xml:space="preserve"> </w:t>
      </w:r>
      <w:r w:rsidR="001202B4" w:rsidRPr="006F2C27">
        <w:rPr>
          <w:rFonts w:ascii="Arial" w:hAnsi="Arial" w:cs="Arial"/>
          <w:b/>
          <w:sz w:val="14"/>
          <w:szCs w:val="14"/>
        </w:rPr>
        <w:t>Evropského parlamentu a Rady</w:t>
      </w:r>
      <w:r w:rsidR="001202B4">
        <w:rPr>
          <w:rFonts w:ascii="Arial" w:hAnsi="Arial" w:cs="Arial"/>
          <w:b/>
          <w:sz w:val="14"/>
          <w:szCs w:val="14"/>
        </w:rPr>
        <w:t xml:space="preserve"> </w:t>
      </w:r>
      <w:r w:rsidR="001202B4" w:rsidRPr="006F2C27">
        <w:rPr>
          <w:rFonts w:ascii="Arial" w:hAnsi="Arial" w:cs="Arial"/>
          <w:b/>
          <w:sz w:val="14"/>
          <w:szCs w:val="14"/>
        </w:rPr>
        <w:t>(ES) č. 1272/2008</w:t>
      </w:r>
      <w:r w:rsidR="001202B4">
        <w:rPr>
          <w:rFonts w:ascii="Arial" w:hAnsi="Arial" w:cs="Arial"/>
          <w:b/>
          <w:sz w:val="14"/>
          <w:szCs w:val="14"/>
        </w:rPr>
        <w:t xml:space="preserve"> ze dne 16. prosince 2008 </w:t>
      </w:r>
      <w:r w:rsidR="001202B4" w:rsidRPr="006F2C27">
        <w:rPr>
          <w:rFonts w:ascii="Arial" w:hAnsi="Arial" w:cs="Arial"/>
          <w:b/>
          <w:sz w:val="14"/>
          <w:szCs w:val="14"/>
        </w:rPr>
        <w:t>o klasifikaci, označování a balení látek a směsí, o změně a zrušení směrnic 67/548/EHS a 1999/45/ES a o změně nařízení (ES) č. 1907/2006</w:t>
      </w:r>
      <w:r w:rsidR="009E4FA8">
        <w:rPr>
          <w:rFonts w:ascii="Arial" w:hAnsi="Arial" w:cs="Arial"/>
          <w:b/>
          <w:sz w:val="14"/>
          <w:szCs w:val="14"/>
        </w:rPr>
        <w:t>.</w:t>
      </w:r>
    </w:p>
    <w:p w:rsidR="001202B4" w:rsidRDefault="001202B4" w:rsidP="00ED5727">
      <w:pPr>
        <w:widowControl w:val="0"/>
        <w:autoSpaceDE w:val="0"/>
        <w:autoSpaceDN w:val="0"/>
        <w:adjustRightInd w:val="0"/>
        <w:spacing w:after="0" w:line="240" w:lineRule="auto"/>
        <w:jc w:val="both"/>
        <w:rPr>
          <w:rFonts w:ascii="Arial" w:hAnsi="Arial" w:cs="Arial"/>
          <w:b/>
          <w:sz w:val="14"/>
          <w:szCs w:val="14"/>
        </w:rPr>
      </w:pPr>
    </w:p>
    <w:p w:rsidR="009E4FA8" w:rsidRDefault="009E4FA8" w:rsidP="009E4FA8">
      <w:pPr>
        <w:widowControl w:val="0"/>
        <w:autoSpaceDE w:val="0"/>
        <w:autoSpaceDN w:val="0"/>
        <w:adjustRightInd w:val="0"/>
        <w:spacing w:after="0" w:line="240" w:lineRule="auto"/>
        <w:jc w:val="both"/>
        <w:rPr>
          <w:rFonts w:ascii="Arial" w:hAnsi="Arial" w:cs="Arial"/>
          <w:b/>
          <w:sz w:val="14"/>
          <w:szCs w:val="14"/>
        </w:rPr>
      </w:pPr>
      <w:r>
        <w:rPr>
          <w:rFonts w:ascii="Arial" w:hAnsi="Arial" w:cs="Arial"/>
          <w:b/>
          <w:sz w:val="14"/>
          <w:szCs w:val="14"/>
        </w:rPr>
        <w:t xml:space="preserve">21) </w:t>
      </w:r>
      <w:r w:rsidRPr="006F2C27">
        <w:rPr>
          <w:rFonts w:ascii="Arial" w:hAnsi="Arial" w:cs="Arial"/>
          <w:b/>
          <w:sz w:val="14"/>
          <w:szCs w:val="14"/>
        </w:rPr>
        <w:t>Nařízení Evropského parlamentu a Rady</w:t>
      </w:r>
      <w:r>
        <w:rPr>
          <w:rFonts w:ascii="Arial" w:hAnsi="Arial" w:cs="Arial"/>
          <w:b/>
          <w:sz w:val="14"/>
          <w:szCs w:val="14"/>
        </w:rPr>
        <w:t xml:space="preserve"> </w:t>
      </w:r>
      <w:r w:rsidRPr="006F2C27">
        <w:rPr>
          <w:rFonts w:ascii="Arial" w:hAnsi="Arial" w:cs="Arial"/>
          <w:b/>
          <w:sz w:val="14"/>
          <w:szCs w:val="14"/>
        </w:rPr>
        <w:t>(ES) č. 1272/2008</w:t>
      </w:r>
      <w:r>
        <w:rPr>
          <w:rFonts w:ascii="Arial" w:hAnsi="Arial" w:cs="Arial"/>
          <w:b/>
          <w:sz w:val="14"/>
          <w:szCs w:val="14"/>
        </w:rPr>
        <w:t xml:space="preserve"> ze dne 16. prosince 2008 </w:t>
      </w:r>
      <w:r w:rsidRPr="006F2C27">
        <w:rPr>
          <w:rFonts w:ascii="Arial" w:hAnsi="Arial" w:cs="Arial"/>
          <w:b/>
          <w:sz w:val="14"/>
          <w:szCs w:val="14"/>
        </w:rPr>
        <w:t>o klasifikaci, označování a balení látek a směsí, o změně a zrušení směrnic 67/548/EHS a 1999/45/ES a o změně nařízení (ES) č. 1907/2006</w:t>
      </w:r>
      <w:r>
        <w:rPr>
          <w:rFonts w:ascii="Arial" w:hAnsi="Arial" w:cs="Arial"/>
          <w:b/>
          <w:sz w:val="14"/>
          <w:szCs w:val="14"/>
        </w:rPr>
        <w:t>.</w:t>
      </w:r>
    </w:p>
    <w:p w:rsidR="009E4FA8" w:rsidRDefault="009E4FA8" w:rsidP="00ED5727">
      <w:pPr>
        <w:widowControl w:val="0"/>
        <w:autoSpaceDE w:val="0"/>
        <w:autoSpaceDN w:val="0"/>
        <w:adjustRightInd w:val="0"/>
        <w:spacing w:after="0" w:line="240" w:lineRule="auto"/>
        <w:jc w:val="both"/>
        <w:rPr>
          <w:rFonts w:ascii="Arial" w:hAnsi="Arial" w:cs="Arial"/>
          <w:b/>
          <w:sz w:val="14"/>
          <w:szCs w:val="14"/>
        </w:rPr>
      </w:pPr>
    </w:p>
    <w:p w:rsidR="003D445C" w:rsidRDefault="003D445C" w:rsidP="00ED5727">
      <w:pPr>
        <w:widowControl w:val="0"/>
        <w:autoSpaceDE w:val="0"/>
        <w:autoSpaceDN w:val="0"/>
        <w:adjustRightInd w:val="0"/>
        <w:spacing w:after="0" w:line="240" w:lineRule="auto"/>
        <w:jc w:val="both"/>
        <w:rPr>
          <w:rFonts w:ascii="Arial" w:hAnsi="Arial" w:cs="Arial"/>
          <w:b/>
          <w:sz w:val="14"/>
          <w:szCs w:val="14"/>
        </w:rPr>
      </w:pPr>
      <w:r>
        <w:rPr>
          <w:rFonts w:ascii="Arial" w:hAnsi="Arial" w:cs="Arial"/>
          <w:b/>
          <w:sz w:val="14"/>
          <w:szCs w:val="14"/>
        </w:rPr>
        <w:t xml:space="preserve">22) Zákon č. </w:t>
      </w:r>
      <w:r w:rsidRPr="00B14E8A">
        <w:rPr>
          <w:rFonts w:ascii="Arial" w:hAnsi="Arial" w:cs="Arial"/>
          <w:b/>
          <w:sz w:val="14"/>
          <w:szCs w:val="14"/>
        </w:rPr>
        <w:t>76/2002 Sb.</w:t>
      </w:r>
      <w:r>
        <w:rPr>
          <w:rFonts w:ascii="Arial" w:hAnsi="Arial" w:cs="Arial"/>
          <w:b/>
          <w:sz w:val="14"/>
          <w:szCs w:val="14"/>
        </w:rPr>
        <w:t xml:space="preserve">, o </w:t>
      </w:r>
      <w:r w:rsidRPr="00B14E8A">
        <w:rPr>
          <w:rFonts w:ascii="Arial" w:hAnsi="Arial" w:cs="Arial"/>
          <w:b/>
          <w:sz w:val="14"/>
          <w:szCs w:val="14"/>
        </w:rPr>
        <w:t>integrované prevenci a omezování znečištění, o integrovaném registru znečišťování a o změně některých zákonů (zákon o integrované prevenci)</w:t>
      </w:r>
      <w:r>
        <w:rPr>
          <w:rFonts w:ascii="Arial" w:hAnsi="Arial" w:cs="Arial"/>
          <w:b/>
          <w:sz w:val="14"/>
          <w:szCs w:val="14"/>
        </w:rPr>
        <w:t xml:space="preserve">, ve znění pozdějších předpisů </w:t>
      </w:r>
    </w:p>
    <w:p w:rsidR="003D445C" w:rsidRDefault="003D445C" w:rsidP="00ED5727">
      <w:pPr>
        <w:widowControl w:val="0"/>
        <w:autoSpaceDE w:val="0"/>
        <w:autoSpaceDN w:val="0"/>
        <w:adjustRightInd w:val="0"/>
        <w:spacing w:after="0" w:line="240" w:lineRule="auto"/>
        <w:jc w:val="both"/>
        <w:rPr>
          <w:rFonts w:ascii="Arial" w:hAnsi="Arial" w:cs="Arial"/>
          <w:b/>
          <w:sz w:val="14"/>
          <w:szCs w:val="14"/>
        </w:rPr>
      </w:pPr>
    </w:p>
    <w:p w:rsidR="003D445C" w:rsidRDefault="003D445C" w:rsidP="003D445C">
      <w:pPr>
        <w:widowControl w:val="0"/>
        <w:autoSpaceDE w:val="0"/>
        <w:autoSpaceDN w:val="0"/>
        <w:adjustRightInd w:val="0"/>
        <w:spacing w:after="0" w:line="240" w:lineRule="auto"/>
        <w:jc w:val="both"/>
        <w:rPr>
          <w:rFonts w:ascii="Arial" w:hAnsi="Arial" w:cs="Arial"/>
          <w:b/>
          <w:sz w:val="14"/>
          <w:szCs w:val="14"/>
        </w:rPr>
      </w:pPr>
      <w:r>
        <w:rPr>
          <w:rFonts w:ascii="Arial" w:hAnsi="Arial" w:cs="Arial"/>
          <w:b/>
          <w:sz w:val="14"/>
          <w:szCs w:val="14"/>
        </w:rPr>
        <w:t xml:space="preserve">23) </w:t>
      </w:r>
      <w:r w:rsidRPr="009856FD">
        <w:rPr>
          <w:rFonts w:ascii="Arial" w:hAnsi="Arial" w:cs="Arial"/>
          <w:b/>
          <w:sz w:val="14"/>
          <w:szCs w:val="14"/>
        </w:rPr>
        <w:t>§ 27 odst. 1 zákona č. 500/2004 Sb., správní řád</w:t>
      </w:r>
    </w:p>
    <w:p w:rsidR="003D445C" w:rsidRDefault="003D445C" w:rsidP="00ED5727">
      <w:pPr>
        <w:widowControl w:val="0"/>
        <w:autoSpaceDE w:val="0"/>
        <w:autoSpaceDN w:val="0"/>
        <w:adjustRightInd w:val="0"/>
        <w:spacing w:after="0" w:line="240" w:lineRule="auto"/>
        <w:jc w:val="both"/>
        <w:rPr>
          <w:rFonts w:ascii="Arial" w:hAnsi="Arial" w:cs="Arial"/>
          <w:b/>
          <w:sz w:val="14"/>
          <w:szCs w:val="14"/>
        </w:rPr>
      </w:pPr>
    </w:p>
    <w:p w:rsidR="00ED5727" w:rsidRDefault="009E4FA8" w:rsidP="00ED5727">
      <w:pPr>
        <w:widowControl w:val="0"/>
        <w:autoSpaceDE w:val="0"/>
        <w:autoSpaceDN w:val="0"/>
        <w:adjustRightInd w:val="0"/>
        <w:spacing w:after="0" w:line="240" w:lineRule="auto"/>
        <w:jc w:val="both"/>
        <w:rPr>
          <w:rFonts w:ascii="Arial" w:hAnsi="Arial" w:cs="Arial"/>
          <w:b/>
          <w:sz w:val="14"/>
          <w:szCs w:val="14"/>
        </w:rPr>
      </w:pPr>
      <w:r>
        <w:rPr>
          <w:rFonts w:ascii="Arial" w:hAnsi="Arial" w:cs="Arial"/>
          <w:b/>
          <w:sz w:val="14"/>
          <w:szCs w:val="14"/>
        </w:rPr>
        <w:t>2</w:t>
      </w:r>
      <w:r w:rsidR="003D445C">
        <w:rPr>
          <w:rFonts w:ascii="Arial" w:hAnsi="Arial" w:cs="Arial"/>
          <w:b/>
          <w:sz w:val="14"/>
          <w:szCs w:val="14"/>
        </w:rPr>
        <w:t>4</w:t>
      </w:r>
      <w:r w:rsidR="001202B4">
        <w:rPr>
          <w:rFonts w:ascii="Arial" w:hAnsi="Arial" w:cs="Arial"/>
          <w:b/>
          <w:sz w:val="14"/>
          <w:szCs w:val="14"/>
        </w:rPr>
        <w:t xml:space="preserve">) </w:t>
      </w:r>
      <w:r w:rsidR="00ED5727" w:rsidRPr="00555783">
        <w:rPr>
          <w:rFonts w:ascii="Arial" w:hAnsi="Arial" w:cs="Arial"/>
          <w:b/>
          <w:sz w:val="14"/>
          <w:szCs w:val="14"/>
        </w:rPr>
        <w:t>Nařízení komise (EU) č. 1357/2014 ze dne 18. prosince 2014, kterým se nahrazuje příloha III směrnice Evropského parlamentu a Rady 2008/98/ES o odpadech a o zrušení některých směrnic</w:t>
      </w:r>
      <w:r w:rsidR="00ED5727">
        <w:rPr>
          <w:rFonts w:ascii="Arial" w:hAnsi="Arial" w:cs="Arial"/>
          <w:b/>
          <w:sz w:val="14"/>
          <w:szCs w:val="14"/>
        </w:rPr>
        <w:t>.</w:t>
      </w:r>
    </w:p>
    <w:p w:rsidR="00ED5727" w:rsidRDefault="00ED5727" w:rsidP="00ED5727">
      <w:pPr>
        <w:widowControl w:val="0"/>
        <w:autoSpaceDE w:val="0"/>
        <w:autoSpaceDN w:val="0"/>
        <w:adjustRightInd w:val="0"/>
        <w:spacing w:after="0" w:line="240" w:lineRule="auto"/>
        <w:jc w:val="both"/>
        <w:rPr>
          <w:rFonts w:ascii="Arial" w:hAnsi="Arial" w:cs="Arial"/>
          <w:b/>
          <w:sz w:val="14"/>
          <w:szCs w:val="14"/>
        </w:rPr>
      </w:pPr>
    </w:p>
    <w:p w:rsidR="009856FD" w:rsidRDefault="009856FD" w:rsidP="00ED5727">
      <w:pPr>
        <w:widowControl w:val="0"/>
        <w:autoSpaceDE w:val="0"/>
        <w:autoSpaceDN w:val="0"/>
        <w:adjustRightInd w:val="0"/>
        <w:spacing w:after="0" w:line="240" w:lineRule="auto"/>
        <w:jc w:val="both"/>
        <w:rPr>
          <w:rFonts w:ascii="Arial" w:hAnsi="Arial" w:cs="Arial"/>
          <w:b/>
          <w:sz w:val="14"/>
          <w:szCs w:val="14"/>
        </w:rPr>
      </w:pPr>
      <w:r>
        <w:rPr>
          <w:rFonts w:ascii="Arial" w:hAnsi="Arial" w:cs="Arial"/>
          <w:b/>
          <w:sz w:val="14"/>
          <w:szCs w:val="14"/>
        </w:rPr>
        <w:t>25)</w:t>
      </w:r>
      <w:r w:rsidRPr="009856FD">
        <w:rPr>
          <w:rFonts w:ascii="Arial" w:hAnsi="Arial" w:cs="Arial"/>
          <w:b/>
          <w:sz w:val="14"/>
          <w:szCs w:val="14"/>
        </w:rPr>
        <w:t xml:space="preserve"> </w:t>
      </w:r>
      <w:r>
        <w:rPr>
          <w:rFonts w:ascii="Arial" w:hAnsi="Arial" w:cs="Arial"/>
          <w:b/>
          <w:sz w:val="14"/>
          <w:szCs w:val="14"/>
        </w:rPr>
        <w:t xml:space="preserve">Vyhláška č. </w:t>
      </w:r>
      <w:r w:rsidR="00500668">
        <w:rPr>
          <w:rFonts w:ascii="Arial" w:hAnsi="Arial" w:cs="Arial"/>
          <w:b/>
          <w:sz w:val="14"/>
          <w:szCs w:val="14"/>
        </w:rPr>
        <w:t>…</w:t>
      </w:r>
      <w:r w:rsidRPr="00C12FF3">
        <w:rPr>
          <w:rFonts w:ascii="Arial" w:hAnsi="Arial" w:cs="Arial"/>
          <w:b/>
          <w:sz w:val="14"/>
          <w:szCs w:val="14"/>
        </w:rPr>
        <w:t>/201</w:t>
      </w:r>
      <w:r w:rsidR="00500668">
        <w:rPr>
          <w:rFonts w:ascii="Arial" w:hAnsi="Arial" w:cs="Arial"/>
          <w:b/>
          <w:sz w:val="14"/>
          <w:szCs w:val="14"/>
        </w:rPr>
        <w:t>6</w:t>
      </w:r>
      <w:r w:rsidRPr="00C12FF3">
        <w:rPr>
          <w:rFonts w:ascii="Arial" w:hAnsi="Arial" w:cs="Arial"/>
          <w:b/>
          <w:sz w:val="14"/>
          <w:szCs w:val="14"/>
        </w:rPr>
        <w:t xml:space="preserve"> Sb., o hodnocení nebezpečných vlastností odpadů.</w:t>
      </w:r>
    </w:p>
    <w:p w:rsidR="009856FD" w:rsidRDefault="009856FD" w:rsidP="00ED5727">
      <w:pPr>
        <w:widowControl w:val="0"/>
        <w:autoSpaceDE w:val="0"/>
        <w:autoSpaceDN w:val="0"/>
        <w:adjustRightInd w:val="0"/>
        <w:spacing w:after="0" w:line="240" w:lineRule="auto"/>
        <w:jc w:val="both"/>
        <w:rPr>
          <w:rFonts w:ascii="Arial" w:hAnsi="Arial" w:cs="Arial"/>
          <w:b/>
          <w:sz w:val="14"/>
          <w:szCs w:val="14"/>
        </w:rPr>
      </w:pPr>
    </w:p>
    <w:p w:rsidR="00107D55" w:rsidRDefault="00107D55"/>
    <w:sectPr w:rsidR="00107D55" w:rsidSect="00A25980">
      <w:pgSz w:w="11907" w:h="16840"/>
      <w:pgMar w:top="1418" w:right="1418" w:bottom="1418" w:left="1418" w:header="709" w:footer="709"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344" w:rsidRDefault="00613344" w:rsidP="00200F51">
      <w:pPr>
        <w:spacing w:after="0" w:line="240" w:lineRule="auto"/>
      </w:pPr>
      <w:r>
        <w:separator/>
      </w:r>
    </w:p>
  </w:endnote>
  <w:endnote w:type="continuationSeparator" w:id="0">
    <w:p w:rsidR="00613344" w:rsidRDefault="00613344" w:rsidP="00200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139830"/>
      <w:docPartObj>
        <w:docPartGallery w:val="Page Numbers (Bottom of Page)"/>
        <w:docPartUnique/>
      </w:docPartObj>
    </w:sdtPr>
    <w:sdtEndPr/>
    <w:sdtContent>
      <w:p w:rsidR="00613344" w:rsidRDefault="00613344">
        <w:pPr>
          <w:pStyle w:val="Zpat"/>
          <w:jc w:val="center"/>
        </w:pPr>
        <w:r w:rsidRPr="00200F51">
          <w:rPr>
            <w:rFonts w:ascii="Arial" w:hAnsi="Arial" w:cs="Arial"/>
            <w:sz w:val="22"/>
            <w:szCs w:val="22"/>
          </w:rPr>
          <w:fldChar w:fldCharType="begin"/>
        </w:r>
        <w:r w:rsidRPr="00200F51">
          <w:rPr>
            <w:rFonts w:ascii="Arial" w:hAnsi="Arial" w:cs="Arial"/>
            <w:sz w:val="22"/>
            <w:szCs w:val="22"/>
          </w:rPr>
          <w:instrText>PAGE   \* MERGEFORMAT</w:instrText>
        </w:r>
        <w:r w:rsidRPr="00200F51">
          <w:rPr>
            <w:rFonts w:ascii="Arial" w:hAnsi="Arial" w:cs="Arial"/>
            <w:sz w:val="22"/>
            <w:szCs w:val="22"/>
          </w:rPr>
          <w:fldChar w:fldCharType="separate"/>
        </w:r>
        <w:r w:rsidR="00537F89">
          <w:rPr>
            <w:rFonts w:ascii="Arial" w:hAnsi="Arial" w:cs="Arial"/>
            <w:noProof/>
            <w:sz w:val="22"/>
            <w:szCs w:val="22"/>
          </w:rPr>
          <w:t>30</w:t>
        </w:r>
        <w:r w:rsidRPr="00200F51">
          <w:rPr>
            <w:rFonts w:ascii="Arial" w:hAnsi="Arial" w:cs="Arial"/>
            <w:sz w:val="22"/>
            <w:szCs w:val="22"/>
          </w:rPr>
          <w:fldChar w:fldCharType="end"/>
        </w:r>
      </w:p>
    </w:sdtContent>
  </w:sdt>
  <w:p w:rsidR="00613344" w:rsidRDefault="0061334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578250"/>
      <w:docPartObj>
        <w:docPartGallery w:val="Page Numbers (Bottom of Page)"/>
        <w:docPartUnique/>
      </w:docPartObj>
    </w:sdtPr>
    <w:sdtEndPr/>
    <w:sdtContent>
      <w:p w:rsidR="00613344" w:rsidRDefault="00613344">
        <w:pPr>
          <w:pStyle w:val="Zpat"/>
          <w:jc w:val="center"/>
        </w:pPr>
        <w:r w:rsidRPr="00200F51">
          <w:rPr>
            <w:rFonts w:ascii="Arial" w:hAnsi="Arial" w:cs="Arial"/>
            <w:sz w:val="22"/>
            <w:szCs w:val="22"/>
          </w:rPr>
          <w:fldChar w:fldCharType="begin"/>
        </w:r>
        <w:r w:rsidRPr="00200F51">
          <w:rPr>
            <w:rFonts w:ascii="Arial" w:hAnsi="Arial" w:cs="Arial"/>
            <w:sz w:val="22"/>
            <w:szCs w:val="22"/>
          </w:rPr>
          <w:instrText>PAGE   \* MERGEFORMAT</w:instrText>
        </w:r>
        <w:r w:rsidRPr="00200F51">
          <w:rPr>
            <w:rFonts w:ascii="Arial" w:hAnsi="Arial" w:cs="Arial"/>
            <w:sz w:val="22"/>
            <w:szCs w:val="22"/>
          </w:rPr>
          <w:fldChar w:fldCharType="separate"/>
        </w:r>
        <w:r w:rsidR="00537F89">
          <w:rPr>
            <w:rFonts w:ascii="Arial" w:hAnsi="Arial" w:cs="Arial"/>
            <w:noProof/>
            <w:sz w:val="22"/>
            <w:szCs w:val="22"/>
          </w:rPr>
          <w:t>78</w:t>
        </w:r>
        <w:r w:rsidRPr="00200F51">
          <w:rPr>
            <w:rFonts w:ascii="Arial" w:hAnsi="Arial" w:cs="Arial"/>
            <w:sz w:val="22"/>
            <w:szCs w:val="22"/>
          </w:rPr>
          <w:fldChar w:fldCharType="end"/>
        </w:r>
      </w:p>
    </w:sdtContent>
  </w:sdt>
  <w:p w:rsidR="00613344" w:rsidRDefault="0061334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344" w:rsidRDefault="00613344" w:rsidP="00200F51">
      <w:pPr>
        <w:spacing w:after="0" w:line="240" w:lineRule="auto"/>
      </w:pPr>
      <w:r>
        <w:separator/>
      </w:r>
    </w:p>
  </w:footnote>
  <w:footnote w:type="continuationSeparator" w:id="0">
    <w:p w:rsidR="00613344" w:rsidRDefault="00613344" w:rsidP="00200F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24B51"/>
    <w:multiLevelType w:val="hybridMultilevel"/>
    <w:tmpl w:val="DB32B3B6"/>
    <w:lvl w:ilvl="0" w:tplc="0405000F">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DC57B64"/>
    <w:multiLevelType w:val="hybridMultilevel"/>
    <w:tmpl w:val="DD16233A"/>
    <w:lvl w:ilvl="0" w:tplc="4EB27E68">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nsid w:val="189F3820"/>
    <w:multiLevelType w:val="hybridMultilevel"/>
    <w:tmpl w:val="B68C9D5E"/>
    <w:lvl w:ilvl="0" w:tplc="E16ECA34">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1D1187B"/>
    <w:multiLevelType w:val="hybridMultilevel"/>
    <w:tmpl w:val="E80E05CC"/>
    <w:lvl w:ilvl="0" w:tplc="B9DEFD08">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1FB4663"/>
    <w:multiLevelType w:val="hybridMultilevel"/>
    <w:tmpl w:val="1436C7DE"/>
    <w:lvl w:ilvl="0" w:tplc="D5D49C40">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6BC0D19"/>
    <w:multiLevelType w:val="hybridMultilevel"/>
    <w:tmpl w:val="C44647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CD73E2A"/>
    <w:multiLevelType w:val="hybridMultilevel"/>
    <w:tmpl w:val="4E0EFA5E"/>
    <w:lvl w:ilvl="0" w:tplc="D0E471C6">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37B0E5F"/>
    <w:multiLevelType w:val="hybridMultilevel"/>
    <w:tmpl w:val="1436C7DE"/>
    <w:lvl w:ilvl="0" w:tplc="D5D49C40">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08546F9"/>
    <w:multiLevelType w:val="hybridMultilevel"/>
    <w:tmpl w:val="1436C7DE"/>
    <w:lvl w:ilvl="0" w:tplc="D5D49C40">
      <w:start w:val="1"/>
      <w:numFmt w:val="decimal"/>
      <w:lvlText w:val="%1."/>
      <w:lvlJc w:val="left"/>
      <w:pPr>
        <w:ind w:left="720" w:hanging="360"/>
      </w:pPr>
      <w:rPr>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26B69F1"/>
    <w:multiLevelType w:val="hybridMultilevel"/>
    <w:tmpl w:val="5A3411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1"/>
  </w:num>
  <w:num w:numId="5">
    <w:abstractNumId w:val="8"/>
  </w:num>
  <w:num w:numId="6">
    <w:abstractNumId w:val="4"/>
  </w:num>
  <w:num w:numId="7">
    <w:abstractNumId w:val="2"/>
  </w:num>
  <w:num w:numId="8">
    <w:abstractNumId w:val="9"/>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727"/>
    <w:rsid w:val="000071C8"/>
    <w:rsid w:val="00027260"/>
    <w:rsid w:val="00031345"/>
    <w:rsid w:val="00091A46"/>
    <w:rsid w:val="00093A2E"/>
    <w:rsid w:val="000B1763"/>
    <w:rsid w:val="000B2904"/>
    <w:rsid w:val="000B507C"/>
    <w:rsid w:val="000C3304"/>
    <w:rsid w:val="000F36AE"/>
    <w:rsid w:val="00105A93"/>
    <w:rsid w:val="00107D55"/>
    <w:rsid w:val="001202B4"/>
    <w:rsid w:val="00130749"/>
    <w:rsid w:val="001363CF"/>
    <w:rsid w:val="00144935"/>
    <w:rsid w:val="00173AC8"/>
    <w:rsid w:val="00176989"/>
    <w:rsid w:val="001831D6"/>
    <w:rsid w:val="001837F1"/>
    <w:rsid w:val="0018490D"/>
    <w:rsid w:val="001A32AE"/>
    <w:rsid w:val="001E0A2C"/>
    <w:rsid w:val="00200F51"/>
    <w:rsid w:val="00203953"/>
    <w:rsid w:val="002044E2"/>
    <w:rsid w:val="0021038C"/>
    <w:rsid w:val="002177E4"/>
    <w:rsid w:val="00231F03"/>
    <w:rsid w:val="00251EBA"/>
    <w:rsid w:val="0025483D"/>
    <w:rsid w:val="00261DA0"/>
    <w:rsid w:val="002648AE"/>
    <w:rsid w:val="00283451"/>
    <w:rsid w:val="00286CB1"/>
    <w:rsid w:val="00295162"/>
    <w:rsid w:val="002C0252"/>
    <w:rsid w:val="002C24B8"/>
    <w:rsid w:val="002C2AA1"/>
    <w:rsid w:val="002D58C0"/>
    <w:rsid w:val="002D5E23"/>
    <w:rsid w:val="002E22E2"/>
    <w:rsid w:val="002F4AEA"/>
    <w:rsid w:val="002F7DC2"/>
    <w:rsid w:val="003109EE"/>
    <w:rsid w:val="0032288E"/>
    <w:rsid w:val="003241C9"/>
    <w:rsid w:val="00382DC8"/>
    <w:rsid w:val="00397A75"/>
    <w:rsid w:val="003A0FB7"/>
    <w:rsid w:val="003A6B6D"/>
    <w:rsid w:val="003B2C87"/>
    <w:rsid w:val="003D445C"/>
    <w:rsid w:val="003E10F3"/>
    <w:rsid w:val="003F6387"/>
    <w:rsid w:val="00402CFD"/>
    <w:rsid w:val="004427B3"/>
    <w:rsid w:val="00462617"/>
    <w:rsid w:val="00466154"/>
    <w:rsid w:val="004813C2"/>
    <w:rsid w:val="004826EF"/>
    <w:rsid w:val="0048520D"/>
    <w:rsid w:val="00486648"/>
    <w:rsid w:val="00487AAE"/>
    <w:rsid w:val="004937B1"/>
    <w:rsid w:val="004A5A31"/>
    <w:rsid w:val="004F76F1"/>
    <w:rsid w:val="00500668"/>
    <w:rsid w:val="005115D2"/>
    <w:rsid w:val="0052087E"/>
    <w:rsid w:val="00537F89"/>
    <w:rsid w:val="005459F9"/>
    <w:rsid w:val="005469A2"/>
    <w:rsid w:val="005548B1"/>
    <w:rsid w:val="005B6346"/>
    <w:rsid w:val="005C0FD6"/>
    <w:rsid w:val="005C2451"/>
    <w:rsid w:val="005C5A30"/>
    <w:rsid w:val="005D5A5A"/>
    <w:rsid w:val="005D7B3D"/>
    <w:rsid w:val="005E7FC7"/>
    <w:rsid w:val="006069AF"/>
    <w:rsid w:val="00613344"/>
    <w:rsid w:val="00613F04"/>
    <w:rsid w:val="00624A0D"/>
    <w:rsid w:val="0064356A"/>
    <w:rsid w:val="00650754"/>
    <w:rsid w:val="00652E66"/>
    <w:rsid w:val="00654B2F"/>
    <w:rsid w:val="00682E7A"/>
    <w:rsid w:val="00685FF1"/>
    <w:rsid w:val="00695CB8"/>
    <w:rsid w:val="006D6308"/>
    <w:rsid w:val="006E112E"/>
    <w:rsid w:val="006E424B"/>
    <w:rsid w:val="006E5153"/>
    <w:rsid w:val="006F1F79"/>
    <w:rsid w:val="00722EEF"/>
    <w:rsid w:val="00727F0B"/>
    <w:rsid w:val="00735FD6"/>
    <w:rsid w:val="007374B5"/>
    <w:rsid w:val="007553F4"/>
    <w:rsid w:val="00767729"/>
    <w:rsid w:val="0077791D"/>
    <w:rsid w:val="007900E1"/>
    <w:rsid w:val="00793474"/>
    <w:rsid w:val="00797D94"/>
    <w:rsid w:val="007C450D"/>
    <w:rsid w:val="007F1A33"/>
    <w:rsid w:val="007F440A"/>
    <w:rsid w:val="008140B3"/>
    <w:rsid w:val="00865EB0"/>
    <w:rsid w:val="00880E56"/>
    <w:rsid w:val="00887C42"/>
    <w:rsid w:val="00894FDF"/>
    <w:rsid w:val="00912C16"/>
    <w:rsid w:val="009150FC"/>
    <w:rsid w:val="00937F3F"/>
    <w:rsid w:val="00940B0C"/>
    <w:rsid w:val="009620DC"/>
    <w:rsid w:val="00973BC8"/>
    <w:rsid w:val="009822D7"/>
    <w:rsid w:val="009856FD"/>
    <w:rsid w:val="009A7FC8"/>
    <w:rsid w:val="009D030A"/>
    <w:rsid w:val="009D04F4"/>
    <w:rsid w:val="009D4384"/>
    <w:rsid w:val="009E4FA8"/>
    <w:rsid w:val="009F4461"/>
    <w:rsid w:val="009F65F9"/>
    <w:rsid w:val="00A23AEC"/>
    <w:rsid w:val="00A25980"/>
    <w:rsid w:val="00A8447F"/>
    <w:rsid w:val="00A869FE"/>
    <w:rsid w:val="00A956CF"/>
    <w:rsid w:val="00AA18C9"/>
    <w:rsid w:val="00AA4D93"/>
    <w:rsid w:val="00AB29B1"/>
    <w:rsid w:val="00AC6E68"/>
    <w:rsid w:val="00AD63F1"/>
    <w:rsid w:val="00AE121B"/>
    <w:rsid w:val="00AE5D6A"/>
    <w:rsid w:val="00AF4C65"/>
    <w:rsid w:val="00B01531"/>
    <w:rsid w:val="00B027C8"/>
    <w:rsid w:val="00B02C53"/>
    <w:rsid w:val="00B03B04"/>
    <w:rsid w:val="00B04DFF"/>
    <w:rsid w:val="00B0573F"/>
    <w:rsid w:val="00B20B37"/>
    <w:rsid w:val="00B24889"/>
    <w:rsid w:val="00B322A2"/>
    <w:rsid w:val="00B44B19"/>
    <w:rsid w:val="00B6088D"/>
    <w:rsid w:val="00BA02F4"/>
    <w:rsid w:val="00BB026B"/>
    <w:rsid w:val="00BE4FF6"/>
    <w:rsid w:val="00BE7E17"/>
    <w:rsid w:val="00BF1B0C"/>
    <w:rsid w:val="00BF742B"/>
    <w:rsid w:val="00C27628"/>
    <w:rsid w:val="00C32752"/>
    <w:rsid w:val="00C3351A"/>
    <w:rsid w:val="00C36913"/>
    <w:rsid w:val="00C54EB4"/>
    <w:rsid w:val="00C670F5"/>
    <w:rsid w:val="00C7241A"/>
    <w:rsid w:val="00C83245"/>
    <w:rsid w:val="00C9621B"/>
    <w:rsid w:val="00CA1D8F"/>
    <w:rsid w:val="00CA3228"/>
    <w:rsid w:val="00CC10FC"/>
    <w:rsid w:val="00CC4E6F"/>
    <w:rsid w:val="00CD1340"/>
    <w:rsid w:val="00CF27F2"/>
    <w:rsid w:val="00D33BBC"/>
    <w:rsid w:val="00D4319B"/>
    <w:rsid w:val="00D47FFA"/>
    <w:rsid w:val="00D5479B"/>
    <w:rsid w:val="00D56B59"/>
    <w:rsid w:val="00D57853"/>
    <w:rsid w:val="00D66D97"/>
    <w:rsid w:val="00D710E1"/>
    <w:rsid w:val="00DA50BF"/>
    <w:rsid w:val="00DB3D3A"/>
    <w:rsid w:val="00DC1B13"/>
    <w:rsid w:val="00DE2351"/>
    <w:rsid w:val="00DF1678"/>
    <w:rsid w:val="00E01566"/>
    <w:rsid w:val="00E0394D"/>
    <w:rsid w:val="00E15ED4"/>
    <w:rsid w:val="00E15EF9"/>
    <w:rsid w:val="00E23B41"/>
    <w:rsid w:val="00E24680"/>
    <w:rsid w:val="00E32148"/>
    <w:rsid w:val="00EA4A72"/>
    <w:rsid w:val="00EB689E"/>
    <w:rsid w:val="00EB76C0"/>
    <w:rsid w:val="00ED028B"/>
    <w:rsid w:val="00ED5727"/>
    <w:rsid w:val="00EE2A71"/>
    <w:rsid w:val="00F10212"/>
    <w:rsid w:val="00F24CF3"/>
    <w:rsid w:val="00F34FA6"/>
    <w:rsid w:val="00F40E2D"/>
    <w:rsid w:val="00F42EF3"/>
    <w:rsid w:val="00F52197"/>
    <w:rsid w:val="00F5616C"/>
    <w:rsid w:val="00F71D86"/>
    <w:rsid w:val="00F72C6B"/>
    <w:rsid w:val="00FC1746"/>
    <w:rsid w:val="00FC30CD"/>
    <w:rsid w:val="00FC5242"/>
    <w:rsid w:val="00FD3972"/>
    <w:rsid w:val="00FE5E54"/>
    <w:rsid w:val="00FF34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D5727"/>
    <w:rPr>
      <w:rFonts w:eastAsiaTheme="minorEastAsia"/>
      <w:lang w:eastAsia="cs-CZ"/>
    </w:rPr>
  </w:style>
  <w:style w:type="paragraph" w:styleId="Nadpis1">
    <w:name w:val="heading 1"/>
    <w:basedOn w:val="Normln"/>
    <w:next w:val="Normln"/>
    <w:link w:val="Nadpis1Char"/>
    <w:uiPriority w:val="9"/>
    <w:qFormat/>
    <w:rsid w:val="00ED572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Nadpis2">
    <w:name w:val="heading 2"/>
    <w:basedOn w:val="Normln"/>
    <w:next w:val="Normln"/>
    <w:link w:val="Nadpis2Char"/>
    <w:uiPriority w:val="9"/>
    <w:semiHidden/>
    <w:unhideWhenUsed/>
    <w:qFormat/>
    <w:rsid w:val="00ED57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4">
    <w:name w:val="heading 4"/>
    <w:basedOn w:val="Normln"/>
    <w:next w:val="Normln"/>
    <w:link w:val="Nadpis4Char"/>
    <w:uiPriority w:val="9"/>
    <w:semiHidden/>
    <w:unhideWhenUsed/>
    <w:qFormat/>
    <w:rsid w:val="00ED5727"/>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ED572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ED572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ED572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D572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ED572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D5727"/>
    <w:rPr>
      <w:rFonts w:asciiTheme="majorHAnsi" w:eastAsiaTheme="majorEastAsia" w:hAnsiTheme="majorHAnsi" w:cstheme="majorBidi"/>
      <w:color w:val="365F91" w:themeColor="accent1" w:themeShade="BF"/>
      <w:sz w:val="32"/>
      <w:szCs w:val="32"/>
    </w:rPr>
  </w:style>
  <w:style w:type="character" w:customStyle="1" w:styleId="Nadpis2Char">
    <w:name w:val="Nadpis 2 Char"/>
    <w:basedOn w:val="Standardnpsmoodstavce"/>
    <w:link w:val="Nadpis2"/>
    <w:uiPriority w:val="9"/>
    <w:semiHidden/>
    <w:rsid w:val="00ED5727"/>
    <w:rPr>
      <w:rFonts w:asciiTheme="majorHAnsi" w:eastAsiaTheme="majorEastAsia" w:hAnsiTheme="majorHAnsi" w:cstheme="majorBidi"/>
      <w:b/>
      <w:bCs/>
      <w:color w:val="4F81BD" w:themeColor="accent1"/>
      <w:sz w:val="26"/>
      <w:szCs w:val="26"/>
      <w:lang w:eastAsia="cs-CZ"/>
    </w:rPr>
  </w:style>
  <w:style w:type="character" w:customStyle="1" w:styleId="Nadpis4Char">
    <w:name w:val="Nadpis 4 Char"/>
    <w:basedOn w:val="Standardnpsmoodstavce"/>
    <w:link w:val="Nadpis4"/>
    <w:uiPriority w:val="9"/>
    <w:semiHidden/>
    <w:rsid w:val="00ED5727"/>
    <w:rPr>
      <w:rFonts w:asciiTheme="majorHAnsi" w:eastAsiaTheme="majorEastAsia" w:hAnsiTheme="majorHAnsi" w:cstheme="majorBidi"/>
      <w:b/>
      <w:bCs/>
      <w:i/>
      <w:iCs/>
      <w:color w:val="4F81BD" w:themeColor="accent1"/>
      <w:lang w:eastAsia="cs-CZ"/>
    </w:rPr>
  </w:style>
  <w:style w:type="character" w:customStyle="1" w:styleId="Nadpis5Char">
    <w:name w:val="Nadpis 5 Char"/>
    <w:basedOn w:val="Standardnpsmoodstavce"/>
    <w:link w:val="Nadpis5"/>
    <w:uiPriority w:val="9"/>
    <w:semiHidden/>
    <w:rsid w:val="00ED5727"/>
    <w:rPr>
      <w:rFonts w:asciiTheme="majorHAnsi" w:eastAsiaTheme="majorEastAsia" w:hAnsiTheme="majorHAnsi" w:cstheme="majorBidi"/>
      <w:color w:val="243F60" w:themeColor="accent1" w:themeShade="7F"/>
      <w:lang w:eastAsia="cs-CZ"/>
    </w:rPr>
  </w:style>
  <w:style w:type="character" w:customStyle="1" w:styleId="Nadpis6Char">
    <w:name w:val="Nadpis 6 Char"/>
    <w:basedOn w:val="Standardnpsmoodstavce"/>
    <w:link w:val="Nadpis6"/>
    <w:uiPriority w:val="9"/>
    <w:semiHidden/>
    <w:rsid w:val="00ED5727"/>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uiPriority w:val="9"/>
    <w:semiHidden/>
    <w:rsid w:val="00ED5727"/>
    <w:rPr>
      <w:rFonts w:asciiTheme="majorHAnsi" w:eastAsiaTheme="majorEastAsia" w:hAnsiTheme="majorHAnsi" w:cstheme="majorBidi"/>
      <w:i/>
      <w:iCs/>
      <w:color w:val="404040" w:themeColor="text1" w:themeTint="BF"/>
      <w:lang w:eastAsia="cs-CZ"/>
    </w:rPr>
  </w:style>
  <w:style w:type="character" w:customStyle="1" w:styleId="Nadpis8Char">
    <w:name w:val="Nadpis 8 Char"/>
    <w:basedOn w:val="Standardnpsmoodstavce"/>
    <w:link w:val="Nadpis8"/>
    <w:uiPriority w:val="9"/>
    <w:semiHidden/>
    <w:rsid w:val="00ED5727"/>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basedOn w:val="Standardnpsmoodstavce"/>
    <w:link w:val="Nadpis9"/>
    <w:uiPriority w:val="9"/>
    <w:semiHidden/>
    <w:rsid w:val="00ED5727"/>
    <w:rPr>
      <w:rFonts w:asciiTheme="majorHAnsi" w:eastAsiaTheme="majorEastAsia" w:hAnsiTheme="majorHAnsi" w:cstheme="majorBidi"/>
      <w:i/>
      <w:iCs/>
      <w:color w:val="404040" w:themeColor="text1" w:themeTint="BF"/>
      <w:sz w:val="20"/>
      <w:szCs w:val="20"/>
      <w:lang w:eastAsia="cs-CZ"/>
    </w:rPr>
  </w:style>
  <w:style w:type="character" w:styleId="Odkaznakoment">
    <w:name w:val="annotation reference"/>
    <w:basedOn w:val="Standardnpsmoodstavce"/>
    <w:uiPriority w:val="99"/>
    <w:semiHidden/>
    <w:unhideWhenUsed/>
    <w:rsid w:val="00ED5727"/>
    <w:rPr>
      <w:sz w:val="16"/>
      <w:szCs w:val="16"/>
    </w:rPr>
  </w:style>
  <w:style w:type="paragraph" w:styleId="Textkomente">
    <w:name w:val="annotation text"/>
    <w:basedOn w:val="Normln"/>
    <w:link w:val="TextkomenteChar"/>
    <w:uiPriority w:val="99"/>
    <w:unhideWhenUsed/>
    <w:rsid w:val="00ED5727"/>
    <w:pPr>
      <w:spacing w:line="240" w:lineRule="auto"/>
    </w:pPr>
    <w:rPr>
      <w:sz w:val="20"/>
      <w:szCs w:val="20"/>
    </w:rPr>
  </w:style>
  <w:style w:type="character" w:customStyle="1" w:styleId="TextkomenteChar">
    <w:name w:val="Text komentáře Char"/>
    <w:basedOn w:val="Standardnpsmoodstavce"/>
    <w:link w:val="Textkomente"/>
    <w:uiPriority w:val="99"/>
    <w:rsid w:val="00ED5727"/>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ED5727"/>
    <w:rPr>
      <w:b/>
      <w:bCs/>
    </w:rPr>
  </w:style>
  <w:style w:type="character" w:customStyle="1" w:styleId="PedmtkomenteChar">
    <w:name w:val="Předmět komentáře Char"/>
    <w:basedOn w:val="TextkomenteChar"/>
    <w:link w:val="Pedmtkomente"/>
    <w:uiPriority w:val="99"/>
    <w:semiHidden/>
    <w:rsid w:val="00ED5727"/>
    <w:rPr>
      <w:rFonts w:eastAsiaTheme="minorEastAsia"/>
      <w:b/>
      <w:bCs/>
      <w:sz w:val="20"/>
      <w:szCs w:val="20"/>
      <w:lang w:eastAsia="cs-CZ"/>
    </w:rPr>
  </w:style>
  <w:style w:type="paragraph" w:styleId="Textbubliny">
    <w:name w:val="Balloon Text"/>
    <w:basedOn w:val="Normln"/>
    <w:link w:val="TextbublinyChar"/>
    <w:uiPriority w:val="99"/>
    <w:semiHidden/>
    <w:unhideWhenUsed/>
    <w:rsid w:val="00ED572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D5727"/>
    <w:rPr>
      <w:rFonts w:ascii="Tahoma" w:eastAsiaTheme="minorEastAsia" w:hAnsi="Tahoma" w:cs="Tahoma"/>
      <w:sz w:val="16"/>
      <w:szCs w:val="16"/>
      <w:lang w:eastAsia="cs-CZ"/>
    </w:rPr>
  </w:style>
  <w:style w:type="paragraph" w:styleId="Odstavecseseznamem">
    <w:name w:val="List Paragraph"/>
    <w:basedOn w:val="Normln"/>
    <w:uiPriority w:val="34"/>
    <w:qFormat/>
    <w:rsid w:val="00ED5727"/>
    <w:pPr>
      <w:ind w:left="720"/>
      <w:contextualSpacing/>
    </w:pPr>
  </w:style>
  <w:style w:type="paragraph" w:styleId="Textpoznpodarou">
    <w:name w:val="footnote text"/>
    <w:basedOn w:val="Normln"/>
    <w:link w:val="TextpoznpodarouChar"/>
    <w:semiHidden/>
    <w:unhideWhenUsed/>
    <w:rsid w:val="00ED5727"/>
    <w:pPr>
      <w:spacing w:after="0" w:line="240" w:lineRule="auto"/>
    </w:pPr>
    <w:rPr>
      <w:sz w:val="20"/>
      <w:szCs w:val="20"/>
    </w:rPr>
  </w:style>
  <w:style w:type="character" w:customStyle="1" w:styleId="TextpoznpodarouChar">
    <w:name w:val="Text pozn. pod čarou Char"/>
    <w:basedOn w:val="Standardnpsmoodstavce"/>
    <w:link w:val="Textpoznpodarou"/>
    <w:semiHidden/>
    <w:rsid w:val="00ED5727"/>
    <w:rPr>
      <w:rFonts w:eastAsiaTheme="minorEastAsia"/>
      <w:sz w:val="20"/>
      <w:szCs w:val="20"/>
      <w:lang w:eastAsia="cs-CZ"/>
    </w:rPr>
  </w:style>
  <w:style w:type="character" w:styleId="Znakapoznpodarou">
    <w:name w:val="footnote reference"/>
    <w:basedOn w:val="Standardnpsmoodstavce"/>
    <w:uiPriority w:val="99"/>
    <w:semiHidden/>
    <w:unhideWhenUsed/>
    <w:rsid w:val="00ED5727"/>
    <w:rPr>
      <w:vertAlign w:val="superscript"/>
    </w:rPr>
  </w:style>
  <w:style w:type="paragraph" w:styleId="Zkladntext">
    <w:name w:val="Body Text"/>
    <w:aliases w:val="b"/>
    <w:basedOn w:val="Normln"/>
    <w:link w:val="ZkladntextChar"/>
    <w:semiHidden/>
    <w:rsid w:val="00ED5727"/>
    <w:pPr>
      <w:spacing w:after="0" w:line="240" w:lineRule="auto"/>
      <w:jc w:val="both"/>
    </w:pPr>
    <w:rPr>
      <w:rFonts w:ascii="Times New Roman" w:eastAsia="Times New Roman" w:hAnsi="Times New Roman" w:cs="Times New Roman"/>
      <w:sz w:val="24"/>
      <w:szCs w:val="24"/>
    </w:rPr>
  </w:style>
  <w:style w:type="character" w:customStyle="1" w:styleId="ZkladntextChar">
    <w:name w:val="Základní text Char"/>
    <w:aliases w:val="b Char"/>
    <w:basedOn w:val="Standardnpsmoodstavce"/>
    <w:link w:val="Zkladntext"/>
    <w:semiHidden/>
    <w:rsid w:val="00ED5727"/>
    <w:rPr>
      <w:rFonts w:ascii="Times New Roman" w:eastAsia="Times New Roman" w:hAnsi="Times New Roman" w:cs="Times New Roman"/>
      <w:sz w:val="24"/>
      <w:szCs w:val="24"/>
      <w:lang w:eastAsia="cs-CZ"/>
    </w:rPr>
  </w:style>
  <w:style w:type="paragraph" w:customStyle="1" w:styleId="Styl3">
    <w:name w:val="Styl3"/>
    <w:basedOn w:val="Normln"/>
    <w:link w:val="Styl3Char"/>
    <w:uiPriority w:val="99"/>
    <w:rsid w:val="00ED5727"/>
    <w:pPr>
      <w:spacing w:after="0" w:line="240" w:lineRule="auto"/>
      <w:ind w:left="425" w:hanging="425"/>
      <w:jc w:val="both"/>
    </w:pPr>
    <w:rPr>
      <w:rFonts w:ascii="Times New Roman" w:eastAsia="Times New Roman" w:hAnsi="Times New Roman" w:cs="Times New Roman"/>
      <w:sz w:val="24"/>
      <w:szCs w:val="20"/>
    </w:rPr>
  </w:style>
  <w:style w:type="character" w:customStyle="1" w:styleId="Styl3Char">
    <w:name w:val="Styl3 Char"/>
    <w:basedOn w:val="Standardnpsmoodstavce"/>
    <w:link w:val="Styl3"/>
    <w:uiPriority w:val="99"/>
    <w:locked/>
    <w:rsid w:val="00ED5727"/>
    <w:rPr>
      <w:rFonts w:ascii="Times New Roman" w:eastAsia="Times New Roman" w:hAnsi="Times New Roman" w:cs="Times New Roman"/>
      <w:sz w:val="24"/>
      <w:szCs w:val="20"/>
      <w:lang w:eastAsia="cs-CZ"/>
    </w:rPr>
  </w:style>
  <w:style w:type="table" w:styleId="Mkatabulky">
    <w:name w:val="Table Grid"/>
    <w:basedOn w:val="Normlntabulka"/>
    <w:uiPriority w:val="39"/>
    <w:rsid w:val="00ED57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basedOn w:val="Standardnpsmoodstavce"/>
    <w:uiPriority w:val="22"/>
    <w:qFormat/>
    <w:rsid w:val="00ED5727"/>
    <w:rPr>
      <w:b/>
      <w:bCs/>
    </w:rPr>
  </w:style>
  <w:style w:type="paragraph" w:customStyle="1" w:styleId="ST">
    <w:name w:val="ČÁST"/>
    <w:basedOn w:val="Normln"/>
    <w:next w:val="Normln"/>
    <w:rsid w:val="00ED5727"/>
    <w:pPr>
      <w:keepNext/>
      <w:keepLines/>
      <w:suppressAutoHyphens/>
      <w:spacing w:before="240" w:after="120" w:line="240" w:lineRule="auto"/>
      <w:jc w:val="center"/>
    </w:pPr>
    <w:rPr>
      <w:rFonts w:ascii="Times New Roman" w:eastAsia="Times New Roman" w:hAnsi="Times New Roman" w:cs="Times New Roman"/>
      <w:caps/>
      <w:sz w:val="24"/>
      <w:szCs w:val="20"/>
      <w:lang w:eastAsia="ar-SA"/>
    </w:rPr>
  </w:style>
  <w:style w:type="paragraph" w:styleId="Zpat">
    <w:name w:val="footer"/>
    <w:basedOn w:val="Normln"/>
    <w:link w:val="ZpatChar"/>
    <w:uiPriority w:val="99"/>
    <w:rsid w:val="00ED5727"/>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ZpatChar">
    <w:name w:val="Zápatí Char"/>
    <w:basedOn w:val="Standardnpsmoodstavce"/>
    <w:link w:val="Zpat"/>
    <w:uiPriority w:val="99"/>
    <w:rsid w:val="00ED5727"/>
    <w:rPr>
      <w:rFonts w:ascii="Times New Roman" w:eastAsia="Times New Roman" w:hAnsi="Times New Roman" w:cs="Times New Roman"/>
      <w:sz w:val="24"/>
      <w:szCs w:val="20"/>
      <w:lang w:eastAsia="cs-CZ"/>
    </w:rPr>
  </w:style>
  <w:style w:type="paragraph" w:styleId="Seznam">
    <w:name w:val="List"/>
    <w:basedOn w:val="Zkladntext"/>
    <w:semiHidden/>
    <w:rsid w:val="00ED5727"/>
    <w:pPr>
      <w:suppressAutoHyphens/>
      <w:spacing w:after="120"/>
      <w:jc w:val="left"/>
    </w:pPr>
    <w:rPr>
      <w:rFonts w:cs="Tahoma"/>
      <w:lang w:eastAsia="ar-SA"/>
    </w:rPr>
  </w:style>
  <w:style w:type="paragraph" w:customStyle="1" w:styleId="Nadpisoddlu">
    <w:name w:val="Nadpis oddílu"/>
    <w:basedOn w:val="Normln"/>
    <w:next w:val="Normln"/>
    <w:rsid w:val="00ED5727"/>
    <w:pPr>
      <w:keepNext/>
      <w:keepLines/>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cc">
    <w:name w:val="cc"/>
    <w:basedOn w:val="Normln"/>
    <w:rsid w:val="00ED5727"/>
    <w:pPr>
      <w:spacing w:before="100" w:beforeAutospacing="1" w:after="100" w:afterAutospacing="1" w:line="240" w:lineRule="auto"/>
    </w:pPr>
    <w:rPr>
      <w:rFonts w:ascii="Times New Roman" w:eastAsia="Times New Roman" w:hAnsi="Times New Roman" w:cs="Times New Roman"/>
      <w:sz w:val="24"/>
      <w:szCs w:val="24"/>
    </w:rPr>
  </w:style>
  <w:style w:type="paragraph" w:styleId="FormtovanvHTML">
    <w:name w:val="HTML Preformatted"/>
    <w:basedOn w:val="Normln"/>
    <w:link w:val="FormtovanvHTMLChar"/>
    <w:semiHidden/>
    <w:rsid w:val="00ED5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Times New Roman" w:eastAsia="Times New Roman" w:hAnsi="Times New Roman" w:cs="Courier New"/>
      <w:sz w:val="24"/>
      <w:szCs w:val="20"/>
      <w:lang w:eastAsia="ar-SA"/>
    </w:rPr>
  </w:style>
  <w:style w:type="character" w:customStyle="1" w:styleId="FormtovanvHTMLChar">
    <w:name w:val="Formátovaný v HTML Char"/>
    <w:basedOn w:val="Standardnpsmoodstavce"/>
    <w:link w:val="FormtovanvHTML"/>
    <w:semiHidden/>
    <w:rsid w:val="00ED5727"/>
    <w:rPr>
      <w:rFonts w:ascii="Times New Roman" w:eastAsia="Times New Roman" w:hAnsi="Times New Roman" w:cs="Courier New"/>
      <w:sz w:val="24"/>
      <w:szCs w:val="20"/>
      <w:lang w:eastAsia="ar-SA"/>
    </w:rPr>
  </w:style>
  <w:style w:type="paragraph" w:customStyle="1" w:styleId="Tabulka">
    <w:name w:val="Tabulka"/>
    <w:basedOn w:val="Normln"/>
    <w:rsid w:val="00ED5727"/>
    <w:pPr>
      <w:spacing w:after="0" w:line="240" w:lineRule="auto"/>
      <w:ind w:left="284"/>
    </w:pPr>
    <w:rPr>
      <w:rFonts w:ascii="Arial" w:eastAsia="Times New Roman" w:hAnsi="Arial" w:cs="Times New Roman"/>
      <w:sz w:val="16"/>
      <w:szCs w:val="20"/>
      <w:lang w:eastAsia="ar-SA"/>
    </w:rPr>
  </w:style>
  <w:style w:type="paragraph" w:customStyle="1" w:styleId="Zkladntext31">
    <w:name w:val="Základní text 31"/>
    <w:basedOn w:val="Normln"/>
    <w:rsid w:val="00ED5727"/>
    <w:pPr>
      <w:suppressAutoHyphens/>
      <w:spacing w:after="120" w:line="240" w:lineRule="auto"/>
    </w:pPr>
    <w:rPr>
      <w:rFonts w:ascii="Times New Roman" w:eastAsia="Times New Roman" w:hAnsi="Times New Roman" w:cs="Times New Roman"/>
      <w:sz w:val="16"/>
      <w:szCs w:val="16"/>
      <w:lang w:eastAsia="ar-SA"/>
    </w:rPr>
  </w:style>
  <w:style w:type="paragraph" w:styleId="Zhlav">
    <w:name w:val="header"/>
    <w:basedOn w:val="Normln"/>
    <w:link w:val="ZhlavChar"/>
    <w:semiHidden/>
    <w:rsid w:val="00ED5727"/>
    <w:pPr>
      <w:tabs>
        <w:tab w:val="center" w:pos="4536"/>
        <w:tab w:val="right" w:pos="9072"/>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ZhlavChar">
    <w:name w:val="Záhlaví Char"/>
    <w:basedOn w:val="Standardnpsmoodstavce"/>
    <w:link w:val="Zhlav"/>
    <w:semiHidden/>
    <w:rsid w:val="00ED5727"/>
    <w:rPr>
      <w:rFonts w:ascii="Times New Roman" w:eastAsia="Times New Roman" w:hAnsi="Times New Roman" w:cs="Times New Roman"/>
      <w:sz w:val="24"/>
      <w:szCs w:val="20"/>
      <w:lang w:eastAsia="ar-SA"/>
    </w:rPr>
  </w:style>
  <w:style w:type="paragraph" w:styleId="Normlnweb">
    <w:name w:val="Normal (Web)"/>
    <w:basedOn w:val="Normln"/>
    <w:rsid w:val="00ED57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rsid w:val="009A7FC8"/>
    <w:pPr>
      <w:spacing w:before="120" w:after="0" w:line="240" w:lineRule="auto"/>
      <w:jc w:val="both"/>
    </w:pPr>
    <w:rPr>
      <w:rFonts w:ascii="Arial" w:eastAsia="Times New Roman" w:hAnsi="Arial" w:cs="Arial"/>
      <w:bCs/>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D5727"/>
    <w:rPr>
      <w:rFonts w:eastAsiaTheme="minorEastAsia"/>
      <w:lang w:eastAsia="cs-CZ"/>
    </w:rPr>
  </w:style>
  <w:style w:type="paragraph" w:styleId="Nadpis1">
    <w:name w:val="heading 1"/>
    <w:basedOn w:val="Normln"/>
    <w:next w:val="Normln"/>
    <w:link w:val="Nadpis1Char"/>
    <w:uiPriority w:val="9"/>
    <w:qFormat/>
    <w:rsid w:val="00ED572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Nadpis2">
    <w:name w:val="heading 2"/>
    <w:basedOn w:val="Normln"/>
    <w:next w:val="Normln"/>
    <w:link w:val="Nadpis2Char"/>
    <w:uiPriority w:val="9"/>
    <w:semiHidden/>
    <w:unhideWhenUsed/>
    <w:qFormat/>
    <w:rsid w:val="00ED57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4">
    <w:name w:val="heading 4"/>
    <w:basedOn w:val="Normln"/>
    <w:next w:val="Normln"/>
    <w:link w:val="Nadpis4Char"/>
    <w:uiPriority w:val="9"/>
    <w:semiHidden/>
    <w:unhideWhenUsed/>
    <w:qFormat/>
    <w:rsid w:val="00ED5727"/>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ED5727"/>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ED572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ED572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ED572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ED572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D5727"/>
    <w:rPr>
      <w:rFonts w:asciiTheme="majorHAnsi" w:eastAsiaTheme="majorEastAsia" w:hAnsiTheme="majorHAnsi" w:cstheme="majorBidi"/>
      <w:color w:val="365F91" w:themeColor="accent1" w:themeShade="BF"/>
      <w:sz w:val="32"/>
      <w:szCs w:val="32"/>
    </w:rPr>
  </w:style>
  <w:style w:type="character" w:customStyle="1" w:styleId="Nadpis2Char">
    <w:name w:val="Nadpis 2 Char"/>
    <w:basedOn w:val="Standardnpsmoodstavce"/>
    <w:link w:val="Nadpis2"/>
    <w:uiPriority w:val="9"/>
    <w:semiHidden/>
    <w:rsid w:val="00ED5727"/>
    <w:rPr>
      <w:rFonts w:asciiTheme="majorHAnsi" w:eastAsiaTheme="majorEastAsia" w:hAnsiTheme="majorHAnsi" w:cstheme="majorBidi"/>
      <w:b/>
      <w:bCs/>
      <w:color w:val="4F81BD" w:themeColor="accent1"/>
      <w:sz w:val="26"/>
      <w:szCs w:val="26"/>
      <w:lang w:eastAsia="cs-CZ"/>
    </w:rPr>
  </w:style>
  <w:style w:type="character" w:customStyle="1" w:styleId="Nadpis4Char">
    <w:name w:val="Nadpis 4 Char"/>
    <w:basedOn w:val="Standardnpsmoodstavce"/>
    <w:link w:val="Nadpis4"/>
    <w:uiPriority w:val="9"/>
    <w:semiHidden/>
    <w:rsid w:val="00ED5727"/>
    <w:rPr>
      <w:rFonts w:asciiTheme="majorHAnsi" w:eastAsiaTheme="majorEastAsia" w:hAnsiTheme="majorHAnsi" w:cstheme="majorBidi"/>
      <w:b/>
      <w:bCs/>
      <w:i/>
      <w:iCs/>
      <w:color w:val="4F81BD" w:themeColor="accent1"/>
      <w:lang w:eastAsia="cs-CZ"/>
    </w:rPr>
  </w:style>
  <w:style w:type="character" w:customStyle="1" w:styleId="Nadpis5Char">
    <w:name w:val="Nadpis 5 Char"/>
    <w:basedOn w:val="Standardnpsmoodstavce"/>
    <w:link w:val="Nadpis5"/>
    <w:uiPriority w:val="9"/>
    <w:semiHidden/>
    <w:rsid w:val="00ED5727"/>
    <w:rPr>
      <w:rFonts w:asciiTheme="majorHAnsi" w:eastAsiaTheme="majorEastAsia" w:hAnsiTheme="majorHAnsi" w:cstheme="majorBidi"/>
      <w:color w:val="243F60" w:themeColor="accent1" w:themeShade="7F"/>
      <w:lang w:eastAsia="cs-CZ"/>
    </w:rPr>
  </w:style>
  <w:style w:type="character" w:customStyle="1" w:styleId="Nadpis6Char">
    <w:name w:val="Nadpis 6 Char"/>
    <w:basedOn w:val="Standardnpsmoodstavce"/>
    <w:link w:val="Nadpis6"/>
    <w:uiPriority w:val="9"/>
    <w:semiHidden/>
    <w:rsid w:val="00ED5727"/>
    <w:rPr>
      <w:rFonts w:asciiTheme="majorHAnsi" w:eastAsiaTheme="majorEastAsia" w:hAnsiTheme="majorHAnsi" w:cstheme="majorBidi"/>
      <w:i/>
      <w:iCs/>
      <w:color w:val="243F60" w:themeColor="accent1" w:themeShade="7F"/>
      <w:lang w:eastAsia="cs-CZ"/>
    </w:rPr>
  </w:style>
  <w:style w:type="character" w:customStyle="1" w:styleId="Nadpis7Char">
    <w:name w:val="Nadpis 7 Char"/>
    <w:basedOn w:val="Standardnpsmoodstavce"/>
    <w:link w:val="Nadpis7"/>
    <w:uiPriority w:val="9"/>
    <w:semiHidden/>
    <w:rsid w:val="00ED5727"/>
    <w:rPr>
      <w:rFonts w:asciiTheme="majorHAnsi" w:eastAsiaTheme="majorEastAsia" w:hAnsiTheme="majorHAnsi" w:cstheme="majorBidi"/>
      <w:i/>
      <w:iCs/>
      <w:color w:val="404040" w:themeColor="text1" w:themeTint="BF"/>
      <w:lang w:eastAsia="cs-CZ"/>
    </w:rPr>
  </w:style>
  <w:style w:type="character" w:customStyle="1" w:styleId="Nadpis8Char">
    <w:name w:val="Nadpis 8 Char"/>
    <w:basedOn w:val="Standardnpsmoodstavce"/>
    <w:link w:val="Nadpis8"/>
    <w:uiPriority w:val="9"/>
    <w:semiHidden/>
    <w:rsid w:val="00ED5727"/>
    <w:rPr>
      <w:rFonts w:asciiTheme="majorHAnsi" w:eastAsiaTheme="majorEastAsia" w:hAnsiTheme="majorHAnsi" w:cstheme="majorBidi"/>
      <w:color w:val="404040" w:themeColor="text1" w:themeTint="BF"/>
      <w:sz w:val="20"/>
      <w:szCs w:val="20"/>
      <w:lang w:eastAsia="cs-CZ"/>
    </w:rPr>
  </w:style>
  <w:style w:type="character" w:customStyle="1" w:styleId="Nadpis9Char">
    <w:name w:val="Nadpis 9 Char"/>
    <w:basedOn w:val="Standardnpsmoodstavce"/>
    <w:link w:val="Nadpis9"/>
    <w:uiPriority w:val="9"/>
    <w:semiHidden/>
    <w:rsid w:val="00ED5727"/>
    <w:rPr>
      <w:rFonts w:asciiTheme="majorHAnsi" w:eastAsiaTheme="majorEastAsia" w:hAnsiTheme="majorHAnsi" w:cstheme="majorBidi"/>
      <w:i/>
      <w:iCs/>
      <w:color w:val="404040" w:themeColor="text1" w:themeTint="BF"/>
      <w:sz w:val="20"/>
      <w:szCs w:val="20"/>
      <w:lang w:eastAsia="cs-CZ"/>
    </w:rPr>
  </w:style>
  <w:style w:type="character" w:styleId="Odkaznakoment">
    <w:name w:val="annotation reference"/>
    <w:basedOn w:val="Standardnpsmoodstavce"/>
    <w:uiPriority w:val="99"/>
    <w:semiHidden/>
    <w:unhideWhenUsed/>
    <w:rsid w:val="00ED5727"/>
    <w:rPr>
      <w:sz w:val="16"/>
      <w:szCs w:val="16"/>
    </w:rPr>
  </w:style>
  <w:style w:type="paragraph" w:styleId="Textkomente">
    <w:name w:val="annotation text"/>
    <w:basedOn w:val="Normln"/>
    <w:link w:val="TextkomenteChar"/>
    <w:uiPriority w:val="99"/>
    <w:unhideWhenUsed/>
    <w:rsid w:val="00ED5727"/>
    <w:pPr>
      <w:spacing w:line="240" w:lineRule="auto"/>
    </w:pPr>
    <w:rPr>
      <w:sz w:val="20"/>
      <w:szCs w:val="20"/>
    </w:rPr>
  </w:style>
  <w:style w:type="character" w:customStyle="1" w:styleId="TextkomenteChar">
    <w:name w:val="Text komentáře Char"/>
    <w:basedOn w:val="Standardnpsmoodstavce"/>
    <w:link w:val="Textkomente"/>
    <w:uiPriority w:val="99"/>
    <w:rsid w:val="00ED5727"/>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ED5727"/>
    <w:rPr>
      <w:b/>
      <w:bCs/>
    </w:rPr>
  </w:style>
  <w:style w:type="character" w:customStyle="1" w:styleId="PedmtkomenteChar">
    <w:name w:val="Předmět komentáře Char"/>
    <w:basedOn w:val="TextkomenteChar"/>
    <w:link w:val="Pedmtkomente"/>
    <w:uiPriority w:val="99"/>
    <w:semiHidden/>
    <w:rsid w:val="00ED5727"/>
    <w:rPr>
      <w:rFonts w:eastAsiaTheme="minorEastAsia"/>
      <w:b/>
      <w:bCs/>
      <w:sz w:val="20"/>
      <w:szCs w:val="20"/>
      <w:lang w:eastAsia="cs-CZ"/>
    </w:rPr>
  </w:style>
  <w:style w:type="paragraph" w:styleId="Textbubliny">
    <w:name w:val="Balloon Text"/>
    <w:basedOn w:val="Normln"/>
    <w:link w:val="TextbublinyChar"/>
    <w:uiPriority w:val="99"/>
    <w:semiHidden/>
    <w:unhideWhenUsed/>
    <w:rsid w:val="00ED572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D5727"/>
    <w:rPr>
      <w:rFonts w:ascii="Tahoma" w:eastAsiaTheme="minorEastAsia" w:hAnsi="Tahoma" w:cs="Tahoma"/>
      <w:sz w:val="16"/>
      <w:szCs w:val="16"/>
      <w:lang w:eastAsia="cs-CZ"/>
    </w:rPr>
  </w:style>
  <w:style w:type="paragraph" w:styleId="Odstavecseseznamem">
    <w:name w:val="List Paragraph"/>
    <w:basedOn w:val="Normln"/>
    <w:uiPriority w:val="34"/>
    <w:qFormat/>
    <w:rsid w:val="00ED5727"/>
    <w:pPr>
      <w:ind w:left="720"/>
      <w:contextualSpacing/>
    </w:pPr>
  </w:style>
  <w:style w:type="paragraph" w:styleId="Textpoznpodarou">
    <w:name w:val="footnote text"/>
    <w:basedOn w:val="Normln"/>
    <w:link w:val="TextpoznpodarouChar"/>
    <w:semiHidden/>
    <w:unhideWhenUsed/>
    <w:rsid w:val="00ED5727"/>
    <w:pPr>
      <w:spacing w:after="0" w:line="240" w:lineRule="auto"/>
    </w:pPr>
    <w:rPr>
      <w:sz w:val="20"/>
      <w:szCs w:val="20"/>
    </w:rPr>
  </w:style>
  <w:style w:type="character" w:customStyle="1" w:styleId="TextpoznpodarouChar">
    <w:name w:val="Text pozn. pod čarou Char"/>
    <w:basedOn w:val="Standardnpsmoodstavce"/>
    <w:link w:val="Textpoznpodarou"/>
    <w:semiHidden/>
    <w:rsid w:val="00ED5727"/>
    <w:rPr>
      <w:rFonts w:eastAsiaTheme="minorEastAsia"/>
      <w:sz w:val="20"/>
      <w:szCs w:val="20"/>
      <w:lang w:eastAsia="cs-CZ"/>
    </w:rPr>
  </w:style>
  <w:style w:type="character" w:styleId="Znakapoznpodarou">
    <w:name w:val="footnote reference"/>
    <w:basedOn w:val="Standardnpsmoodstavce"/>
    <w:uiPriority w:val="99"/>
    <w:semiHidden/>
    <w:unhideWhenUsed/>
    <w:rsid w:val="00ED5727"/>
    <w:rPr>
      <w:vertAlign w:val="superscript"/>
    </w:rPr>
  </w:style>
  <w:style w:type="paragraph" w:styleId="Zkladntext">
    <w:name w:val="Body Text"/>
    <w:aliases w:val="b"/>
    <w:basedOn w:val="Normln"/>
    <w:link w:val="ZkladntextChar"/>
    <w:semiHidden/>
    <w:rsid w:val="00ED5727"/>
    <w:pPr>
      <w:spacing w:after="0" w:line="240" w:lineRule="auto"/>
      <w:jc w:val="both"/>
    </w:pPr>
    <w:rPr>
      <w:rFonts w:ascii="Times New Roman" w:eastAsia="Times New Roman" w:hAnsi="Times New Roman" w:cs="Times New Roman"/>
      <w:sz w:val="24"/>
      <w:szCs w:val="24"/>
    </w:rPr>
  </w:style>
  <w:style w:type="character" w:customStyle="1" w:styleId="ZkladntextChar">
    <w:name w:val="Základní text Char"/>
    <w:aliases w:val="b Char"/>
    <w:basedOn w:val="Standardnpsmoodstavce"/>
    <w:link w:val="Zkladntext"/>
    <w:semiHidden/>
    <w:rsid w:val="00ED5727"/>
    <w:rPr>
      <w:rFonts w:ascii="Times New Roman" w:eastAsia="Times New Roman" w:hAnsi="Times New Roman" w:cs="Times New Roman"/>
      <w:sz w:val="24"/>
      <w:szCs w:val="24"/>
      <w:lang w:eastAsia="cs-CZ"/>
    </w:rPr>
  </w:style>
  <w:style w:type="paragraph" w:customStyle="1" w:styleId="Styl3">
    <w:name w:val="Styl3"/>
    <w:basedOn w:val="Normln"/>
    <w:link w:val="Styl3Char"/>
    <w:uiPriority w:val="99"/>
    <w:rsid w:val="00ED5727"/>
    <w:pPr>
      <w:spacing w:after="0" w:line="240" w:lineRule="auto"/>
      <w:ind w:left="425" w:hanging="425"/>
      <w:jc w:val="both"/>
    </w:pPr>
    <w:rPr>
      <w:rFonts w:ascii="Times New Roman" w:eastAsia="Times New Roman" w:hAnsi="Times New Roman" w:cs="Times New Roman"/>
      <w:sz w:val="24"/>
      <w:szCs w:val="20"/>
    </w:rPr>
  </w:style>
  <w:style w:type="character" w:customStyle="1" w:styleId="Styl3Char">
    <w:name w:val="Styl3 Char"/>
    <w:basedOn w:val="Standardnpsmoodstavce"/>
    <w:link w:val="Styl3"/>
    <w:uiPriority w:val="99"/>
    <w:locked/>
    <w:rsid w:val="00ED5727"/>
    <w:rPr>
      <w:rFonts w:ascii="Times New Roman" w:eastAsia="Times New Roman" w:hAnsi="Times New Roman" w:cs="Times New Roman"/>
      <w:sz w:val="24"/>
      <w:szCs w:val="20"/>
      <w:lang w:eastAsia="cs-CZ"/>
    </w:rPr>
  </w:style>
  <w:style w:type="table" w:styleId="Mkatabulky">
    <w:name w:val="Table Grid"/>
    <w:basedOn w:val="Normlntabulka"/>
    <w:uiPriority w:val="39"/>
    <w:rsid w:val="00ED57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iln">
    <w:name w:val="Strong"/>
    <w:basedOn w:val="Standardnpsmoodstavce"/>
    <w:uiPriority w:val="22"/>
    <w:qFormat/>
    <w:rsid w:val="00ED5727"/>
    <w:rPr>
      <w:b/>
      <w:bCs/>
    </w:rPr>
  </w:style>
  <w:style w:type="paragraph" w:customStyle="1" w:styleId="ST">
    <w:name w:val="ČÁST"/>
    <w:basedOn w:val="Normln"/>
    <w:next w:val="Normln"/>
    <w:rsid w:val="00ED5727"/>
    <w:pPr>
      <w:keepNext/>
      <w:keepLines/>
      <w:suppressAutoHyphens/>
      <w:spacing w:before="240" w:after="120" w:line="240" w:lineRule="auto"/>
      <w:jc w:val="center"/>
    </w:pPr>
    <w:rPr>
      <w:rFonts w:ascii="Times New Roman" w:eastAsia="Times New Roman" w:hAnsi="Times New Roman" w:cs="Times New Roman"/>
      <w:caps/>
      <w:sz w:val="24"/>
      <w:szCs w:val="20"/>
      <w:lang w:eastAsia="ar-SA"/>
    </w:rPr>
  </w:style>
  <w:style w:type="paragraph" w:styleId="Zpat">
    <w:name w:val="footer"/>
    <w:basedOn w:val="Normln"/>
    <w:link w:val="ZpatChar"/>
    <w:uiPriority w:val="99"/>
    <w:rsid w:val="00ED5727"/>
    <w:pPr>
      <w:tabs>
        <w:tab w:val="center" w:pos="4536"/>
        <w:tab w:val="right" w:pos="9072"/>
      </w:tabs>
      <w:spacing w:after="0" w:line="240" w:lineRule="auto"/>
      <w:jc w:val="both"/>
    </w:pPr>
    <w:rPr>
      <w:rFonts w:ascii="Times New Roman" w:eastAsia="Times New Roman" w:hAnsi="Times New Roman" w:cs="Times New Roman"/>
      <w:sz w:val="24"/>
      <w:szCs w:val="20"/>
    </w:rPr>
  </w:style>
  <w:style w:type="character" w:customStyle="1" w:styleId="ZpatChar">
    <w:name w:val="Zápatí Char"/>
    <w:basedOn w:val="Standardnpsmoodstavce"/>
    <w:link w:val="Zpat"/>
    <w:uiPriority w:val="99"/>
    <w:rsid w:val="00ED5727"/>
    <w:rPr>
      <w:rFonts w:ascii="Times New Roman" w:eastAsia="Times New Roman" w:hAnsi="Times New Roman" w:cs="Times New Roman"/>
      <w:sz w:val="24"/>
      <w:szCs w:val="20"/>
      <w:lang w:eastAsia="cs-CZ"/>
    </w:rPr>
  </w:style>
  <w:style w:type="paragraph" w:styleId="Seznam">
    <w:name w:val="List"/>
    <w:basedOn w:val="Zkladntext"/>
    <w:semiHidden/>
    <w:rsid w:val="00ED5727"/>
    <w:pPr>
      <w:suppressAutoHyphens/>
      <w:spacing w:after="120"/>
      <w:jc w:val="left"/>
    </w:pPr>
    <w:rPr>
      <w:rFonts w:cs="Tahoma"/>
      <w:lang w:eastAsia="ar-SA"/>
    </w:rPr>
  </w:style>
  <w:style w:type="paragraph" w:customStyle="1" w:styleId="Nadpisoddlu">
    <w:name w:val="Nadpis oddílu"/>
    <w:basedOn w:val="Normln"/>
    <w:next w:val="Normln"/>
    <w:rsid w:val="00ED5727"/>
    <w:pPr>
      <w:keepNext/>
      <w:keepLines/>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cc">
    <w:name w:val="cc"/>
    <w:basedOn w:val="Normln"/>
    <w:rsid w:val="00ED5727"/>
    <w:pPr>
      <w:spacing w:before="100" w:beforeAutospacing="1" w:after="100" w:afterAutospacing="1" w:line="240" w:lineRule="auto"/>
    </w:pPr>
    <w:rPr>
      <w:rFonts w:ascii="Times New Roman" w:eastAsia="Times New Roman" w:hAnsi="Times New Roman" w:cs="Times New Roman"/>
      <w:sz w:val="24"/>
      <w:szCs w:val="24"/>
    </w:rPr>
  </w:style>
  <w:style w:type="paragraph" w:styleId="FormtovanvHTML">
    <w:name w:val="HTML Preformatted"/>
    <w:basedOn w:val="Normln"/>
    <w:link w:val="FormtovanvHTMLChar"/>
    <w:semiHidden/>
    <w:rsid w:val="00ED57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Times New Roman" w:eastAsia="Times New Roman" w:hAnsi="Times New Roman" w:cs="Courier New"/>
      <w:sz w:val="24"/>
      <w:szCs w:val="20"/>
      <w:lang w:eastAsia="ar-SA"/>
    </w:rPr>
  </w:style>
  <w:style w:type="character" w:customStyle="1" w:styleId="FormtovanvHTMLChar">
    <w:name w:val="Formátovaný v HTML Char"/>
    <w:basedOn w:val="Standardnpsmoodstavce"/>
    <w:link w:val="FormtovanvHTML"/>
    <w:semiHidden/>
    <w:rsid w:val="00ED5727"/>
    <w:rPr>
      <w:rFonts w:ascii="Times New Roman" w:eastAsia="Times New Roman" w:hAnsi="Times New Roman" w:cs="Courier New"/>
      <w:sz w:val="24"/>
      <w:szCs w:val="20"/>
      <w:lang w:eastAsia="ar-SA"/>
    </w:rPr>
  </w:style>
  <w:style w:type="paragraph" w:customStyle="1" w:styleId="Tabulka">
    <w:name w:val="Tabulka"/>
    <w:basedOn w:val="Normln"/>
    <w:rsid w:val="00ED5727"/>
    <w:pPr>
      <w:spacing w:after="0" w:line="240" w:lineRule="auto"/>
      <w:ind w:left="284"/>
    </w:pPr>
    <w:rPr>
      <w:rFonts w:ascii="Arial" w:eastAsia="Times New Roman" w:hAnsi="Arial" w:cs="Times New Roman"/>
      <w:sz w:val="16"/>
      <w:szCs w:val="20"/>
      <w:lang w:eastAsia="ar-SA"/>
    </w:rPr>
  </w:style>
  <w:style w:type="paragraph" w:customStyle="1" w:styleId="Zkladntext31">
    <w:name w:val="Základní text 31"/>
    <w:basedOn w:val="Normln"/>
    <w:rsid w:val="00ED5727"/>
    <w:pPr>
      <w:suppressAutoHyphens/>
      <w:spacing w:after="120" w:line="240" w:lineRule="auto"/>
    </w:pPr>
    <w:rPr>
      <w:rFonts w:ascii="Times New Roman" w:eastAsia="Times New Roman" w:hAnsi="Times New Roman" w:cs="Times New Roman"/>
      <w:sz w:val="16"/>
      <w:szCs w:val="16"/>
      <w:lang w:eastAsia="ar-SA"/>
    </w:rPr>
  </w:style>
  <w:style w:type="paragraph" w:styleId="Zhlav">
    <w:name w:val="header"/>
    <w:basedOn w:val="Normln"/>
    <w:link w:val="ZhlavChar"/>
    <w:semiHidden/>
    <w:rsid w:val="00ED5727"/>
    <w:pPr>
      <w:tabs>
        <w:tab w:val="center" w:pos="4536"/>
        <w:tab w:val="right" w:pos="9072"/>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ZhlavChar">
    <w:name w:val="Záhlaví Char"/>
    <w:basedOn w:val="Standardnpsmoodstavce"/>
    <w:link w:val="Zhlav"/>
    <w:semiHidden/>
    <w:rsid w:val="00ED5727"/>
    <w:rPr>
      <w:rFonts w:ascii="Times New Roman" w:eastAsia="Times New Roman" w:hAnsi="Times New Roman" w:cs="Times New Roman"/>
      <w:sz w:val="24"/>
      <w:szCs w:val="20"/>
      <w:lang w:eastAsia="ar-SA"/>
    </w:rPr>
  </w:style>
  <w:style w:type="paragraph" w:styleId="Normlnweb">
    <w:name w:val="Normal (Web)"/>
    <w:basedOn w:val="Normln"/>
    <w:rsid w:val="00ED57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rsid w:val="009A7FC8"/>
    <w:pPr>
      <w:spacing w:before="120" w:after="0" w:line="240" w:lineRule="auto"/>
      <w:jc w:val="both"/>
    </w:pPr>
    <w:rPr>
      <w:rFonts w:ascii="Arial" w:eastAsia="Times New Roman" w:hAnsi="Arial" w:cs="Arial"/>
      <w:bCs/>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gif"/><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image" Target="media/image8.gif"/><Relationship Id="rId7" Type="http://schemas.openxmlformats.org/officeDocument/2006/relationships/footnotes" Target="footnotes.xml"/><Relationship Id="rId12" Type="http://schemas.openxmlformats.org/officeDocument/2006/relationships/hyperlink" Target="http://www.inisoft.cz/public/upload/images/k-strankam/legislativni-prirucka/383-2001/20_5.gif" TargetMode="External"/><Relationship Id="rId17" Type="http://schemas.openxmlformats.org/officeDocument/2006/relationships/image" Target="media/image4.gi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gif"/><Relationship Id="rId20" Type="http://schemas.openxmlformats.org/officeDocument/2006/relationships/image" Target="media/image7.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gif"/><Relationship Id="rId23" Type="http://schemas.openxmlformats.org/officeDocument/2006/relationships/image" Target="media/image10.gif"/><Relationship Id="rId10" Type="http://schemas.openxmlformats.org/officeDocument/2006/relationships/hyperlink" Target="aspi://module='ASPI'&amp;link='185/2001%20Sb.%2523'&amp;ucin-k-dni='30.12.9999'" TargetMode="External"/><Relationship Id="rId19" Type="http://schemas.openxmlformats.org/officeDocument/2006/relationships/image" Target="media/image6.gif"/><Relationship Id="rId4" Type="http://schemas.microsoft.com/office/2007/relationships/stylesWithEffects" Target="stylesWithEffects.xml"/><Relationship Id="rId9" Type="http://schemas.openxmlformats.org/officeDocument/2006/relationships/hyperlink" Target="aspi://module='ASPI'&amp;link='185/2001%20Sb.%2523'&amp;ucin-k-dni='30.12.9999'" TargetMode="External"/><Relationship Id="rId14" Type="http://schemas.openxmlformats.org/officeDocument/2006/relationships/footer" Target="footer2.xml"/><Relationship Id="rId22" Type="http://schemas.openxmlformats.org/officeDocument/2006/relationships/image" Target="media/image9.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7DB1B-C3EE-47B6-9B31-91CE44744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78</Pages>
  <Words>27521</Words>
  <Characters>162378</Characters>
  <Application>Microsoft Office Word</Application>
  <DocSecurity>0</DocSecurity>
  <Lines>1353</Lines>
  <Paragraphs>379</Paragraphs>
  <ScaleCrop>false</ScaleCrop>
  <HeadingPairs>
    <vt:vector size="2" baseType="variant">
      <vt:variant>
        <vt:lpstr>Název</vt:lpstr>
      </vt:variant>
      <vt:variant>
        <vt:i4>1</vt:i4>
      </vt:variant>
    </vt:vector>
  </HeadingPairs>
  <TitlesOfParts>
    <vt:vector size="1" baseType="lpstr">
      <vt:lpstr/>
    </vt:vector>
  </TitlesOfParts>
  <Company>Ministerstvo životního prostředí ČR</Company>
  <LinksUpToDate>false</LinksUpToDate>
  <CharactersWithSpaces>189520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Petra Hlaváčková</cp:lastModifiedBy>
  <cp:revision>4</cp:revision>
  <cp:lastPrinted>2016-01-06T09:34:00Z</cp:lastPrinted>
  <dcterms:created xsi:type="dcterms:W3CDTF">2016-01-20T14:05:00Z</dcterms:created>
  <dcterms:modified xsi:type="dcterms:W3CDTF">2016-01-20T14:48:00Z</dcterms:modified>
</cp:coreProperties>
</file>